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7BB6A" w14:textId="77777777" w:rsidR="00323B9A" w:rsidRDefault="00323B9A" w:rsidP="00323B9A">
      <w:pPr>
        <w:spacing w:after="160" w:line="259" w:lineRule="auto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Complementario: PostgreSQL</w:t>
      </w:r>
    </w:p>
    <w:p w14:paraId="104DC174" w14:textId="77777777" w:rsidR="00323B9A" w:rsidRPr="00323B9A" w:rsidRDefault="00323B9A" w:rsidP="00323B9A">
      <w:pPr>
        <w:autoSpaceDE w:val="0"/>
        <w:autoSpaceDN w:val="0"/>
        <w:spacing w:after="160" w:line="259" w:lineRule="auto"/>
        <w:rPr>
          <w:rFonts w:ascii="Times" w:eastAsia="Times" w:hAnsi="Times"/>
          <w:b/>
          <w:bCs/>
          <w:color w:val="000000"/>
        </w:rPr>
      </w:pPr>
      <w:r>
        <w:rPr>
          <w:rFonts w:ascii="Times" w:eastAsia="Times" w:hAnsi="Times"/>
          <w:b/>
          <w:bCs/>
          <w:color w:val="000000"/>
        </w:rPr>
        <w:t>Interacción con PostgreSQL</w:t>
      </w:r>
      <w:r w:rsidRPr="00323B9A">
        <w:rPr>
          <w:rFonts w:ascii="Times" w:eastAsia="Times" w:hAnsi="Times"/>
          <w:b/>
          <w:bCs/>
          <w:color w:val="000000"/>
        </w:rPr>
        <w:t xml:space="preserve"> desde la Consola</w:t>
      </w:r>
    </w:p>
    <w:p w14:paraId="7CC8877C" w14:textId="18004F42" w:rsidR="00962AE7" w:rsidRDefault="00962AE7" w:rsidP="00962AE7">
      <w:pPr>
        <w:spacing w:after="160" w:line="259" w:lineRule="auto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Existen dos </w:t>
      </w:r>
      <w:r w:rsidR="00B8304D">
        <w:rPr>
          <w:rFonts w:ascii="Times" w:eastAsia="Times" w:hAnsi="Times"/>
          <w:color w:val="000000"/>
          <w:sz w:val="20"/>
          <w:szCs w:val="20"/>
        </w:rPr>
        <w:t>maneras</w:t>
      </w:r>
      <w:r>
        <w:rPr>
          <w:rFonts w:ascii="Times" w:eastAsia="Times" w:hAnsi="Times"/>
          <w:color w:val="000000"/>
          <w:sz w:val="20"/>
          <w:szCs w:val="20"/>
        </w:rPr>
        <w:t xml:space="preserve"> en las que podemos acceder a todas nuestras bases de datos en PostgreSQL: </w:t>
      </w:r>
      <w:r w:rsidR="00A17CC4">
        <w:rPr>
          <w:rFonts w:ascii="Times" w:eastAsia="Times" w:hAnsi="Times"/>
          <w:color w:val="000000"/>
          <w:sz w:val="20"/>
          <w:szCs w:val="20"/>
        </w:rPr>
        <w:t>Consola (terminal en Mac) e Interfaz gráfica, también conocida como “Manejador de base de datos”</w:t>
      </w:r>
      <w:r w:rsidR="00223401">
        <w:rPr>
          <w:rFonts w:ascii="Times" w:eastAsia="Times" w:hAnsi="Times"/>
          <w:color w:val="000000"/>
          <w:sz w:val="20"/>
          <w:szCs w:val="20"/>
        </w:rPr>
        <w:t>. Hay diferentes</w:t>
      </w:r>
      <w:r w:rsidR="00A17CC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17CC4">
        <w:rPr>
          <w:rFonts w:ascii="Times" w:eastAsia="Times" w:hAnsi="Times"/>
          <w:i/>
          <w:color w:val="000000"/>
          <w:sz w:val="20"/>
          <w:szCs w:val="20"/>
        </w:rPr>
        <w:t>Manejador</w:t>
      </w:r>
      <w:r w:rsidR="00223401">
        <w:rPr>
          <w:rFonts w:ascii="Times" w:eastAsia="Times" w:hAnsi="Times"/>
          <w:i/>
          <w:color w:val="000000"/>
          <w:sz w:val="20"/>
          <w:szCs w:val="20"/>
        </w:rPr>
        <w:t>es</w:t>
      </w:r>
      <w:r w:rsidR="00A17CC4">
        <w:rPr>
          <w:rFonts w:ascii="Times" w:eastAsia="Times" w:hAnsi="Times"/>
          <w:i/>
          <w:color w:val="000000"/>
          <w:sz w:val="20"/>
          <w:szCs w:val="20"/>
        </w:rPr>
        <w:t xml:space="preserve"> de base de datos </w:t>
      </w:r>
      <w:r w:rsidR="00223401">
        <w:rPr>
          <w:rFonts w:ascii="Times" w:eastAsia="Times" w:hAnsi="Times"/>
          <w:color w:val="000000"/>
          <w:sz w:val="20"/>
          <w:szCs w:val="20"/>
        </w:rPr>
        <w:t xml:space="preserve">para PostgreSQL, pero el más usado </w:t>
      </w:r>
      <w:r w:rsidR="00A17CC4">
        <w:rPr>
          <w:rFonts w:ascii="Times" w:eastAsia="Times" w:hAnsi="Times"/>
          <w:color w:val="000000"/>
          <w:sz w:val="20"/>
          <w:szCs w:val="20"/>
        </w:rPr>
        <w:t xml:space="preserve">es </w:t>
      </w:r>
      <w:r w:rsidR="00223401">
        <w:rPr>
          <w:rFonts w:ascii="Times" w:eastAsia="Times" w:hAnsi="Times"/>
          <w:b/>
          <w:color w:val="000000"/>
          <w:sz w:val="20"/>
          <w:szCs w:val="20"/>
        </w:rPr>
        <w:t>pgAdmin</w:t>
      </w:r>
      <w:r w:rsidR="00F16705">
        <w:rPr>
          <w:rFonts w:ascii="Times" w:eastAsia="Times" w:hAnsi="Times"/>
          <w:b/>
          <w:color w:val="000000"/>
          <w:sz w:val="20"/>
          <w:szCs w:val="20"/>
        </w:rPr>
        <w:t>.</w:t>
      </w:r>
      <w:r w:rsidR="008460BA"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 w:rsidR="008460BA">
        <w:rPr>
          <w:rFonts w:ascii="Times" w:eastAsia="Times" w:hAnsi="Times"/>
          <w:color w:val="000000"/>
          <w:sz w:val="20"/>
          <w:szCs w:val="20"/>
        </w:rPr>
        <w:t xml:space="preserve">Si bien las interfaces gráficas </w:t>
      </w:r>
      <w:r w:rsidR="000428E0">
        <w:rPr>
          <w:rFonts w:ascii="Times" w:eastAsia="Times" w:hAnsi="Times"/>
          <w:color w:val="000000"/>
          <w:sz w:val="20"/>
          <w:szCs w:val="20"/>
        </w:rPr>
        <w:t>llegaron</w:t>
      </w:r>
      <w:r w:rsidR="008460BA">
        <w:rPr>
          <w:rFonts w:ascii="Times" w:eastAsia="Times" w:hAnsi="Times"/>
          <w:color w:val="000000"/>
          <w:sz w:val="20"/>
          <w:szCs w:val="20"/>
        </w:rPr>
        <w:t xml:space="preserve"> para facilitarnos todo, el uso de la consola siempre será primordial</w:t>
      </w:r>
      <w:r w:rsidR="00B47640">
        <w:rPr>
          <w:rFonts w:ascii="Times" w:eastAsia="Times" w:hAnsi="Times"/>
          <w:color w:val="000000"/>
          <w:sz w:val="20"/>
          <w:szCs w:val="20"/>
        </w:rPr>
        <w:t>; pues,</w:t>
      </w:r>
      <w:r w:rsidR="001264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A4D3E">
        <w:rPr>
          <w:rFonts w:ascii="Times" w:eastAsia="Times" w:hAnsi="Times"/>
          <w:color w:val="000000"/>
          <w:sz w:val="20"/>
          <w:szCs w:val="20"/>
        </w:rPr>
        <w:t>muchas veces vas a encontrar que la Interfaz gráfica presenta problemas</w:t>
      </w:r>
      <w:r w:rsidR="00B4764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1261D">
        <w:rPr>
          <w:rFonts w:ascii="Times" w:eastAsia="Times" w:hAnsi="Times"/>
          <w:color w:val="000000"/>
          <w:sz w:val="20"/>
          <w:szCs w:val="20"/>
        </w:rPr>
        <w:t xml:space="preserve">(o </w:t>
      </w:r>
      <w:r w:rsidR="0011261D">
        <w:rPr>
          <w:rFonts w:ascii="Times" w:eastAsia="Times" w:hAnsi="Times"/>
          <w:i/>
          <w:color w:val="000000"/>
          <w:sz w:val="20"/>
          <w:szCs w:val="20"/>
        </w:rPr>
        <w:t>bugs</w:t>
      </w:r>
      <w:r w:rsidR="0011261D">
        <w:rPr>
          <w:rFonts w:ascii="Times" w:eastAsia="Times" w:hAnsi="Times"/>
          <w:color w:val="000000"/>
          <w:sz w:val="20"/>
          <w:szCs w:val="20"/>
        </w:rPr>
        <w:t xml:space="preserve">) </w:t>
      </w:r>
      <w:r w:rsidR="00B47640">
        <w:rPr>
          <w:rFonts w:ascii="Times" w:eastAsia="Times" w:hAnsi="Times"/>
          <w:color w:val="000000"/>
          <w:sz w:val="20"/>
          <w:szCs w:val="20"/>
        </w:rPr>
        <w:t>y son problemas que sólo se podrán solucionar con la consola</w:t>
      </w:r>
      <w:r w:rsidR="00FA4D3E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3D3C3F">
        <w:rPr>
          <w:rFonts w:ascii="Times" w:eastAsia="Times" w:hAnsi="Times"/>
          <w:color w:val="000000"/>
          <w:sz w:val="20"/>
          <w:szCs w:val="20"/>
        </w:rPr>
        <w:t xml:space="preserve">Dicho lo anterior, vamos a aprender </w:t>
      </w:r>
      <w:r w:rsidR="00775727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3D3C3F">
        <w:rPr>
          <w:rFonts w:ascii="Times" w:eastAsia="Times" w:hAnsi="Times"/>
          <w:color w:val="000000"/>
          <w:sz w:val="20"/>
          <w:szCs w:val="20"/>
        </w:rPr>
        <w:t>cómo acceder a nuestras b</w:t>
      </w:r>
      <w:r w:rsidR="00775727">
        <w:rPr>
          <w:rFonts w:ascii="Times" w:eastAsia="Times" w:hAnsi="Times"/>
          <w:color w:val="000000"/>
          <w:sz w:val="20"/>
          <w:szCs w:val="20"/>
        </w:rPr>
        <w:t xml:space="preserve">ases de datos desde la consola y </w:t>
      </w:r>
      <w:r w:rsidR="00775727">
        <w:rPr>
          <w:rFonts w:ascii="Times" w:eastAsia="Times" w:hAnsi="Times"/>
          <w:color w:val="000000"/>
          <w:sz w:val="20"/>
          <w:szCs w:val="20"/>
        </w:rPr>
        <w:t>cómo usar los comandos más útiles</w:t>
      </w:r>
      <w:r w:rsidR="00775727">
        <w:rPr>
          <w:rFonts w:ascii="Times" w:eastAsia="Times" w:hAnsi="Times"/>
          <w:color w:val="000000"/>
          <w:sz w:val="20"/>
          <w:szCs w:val="20"/>
        </w:rPr>
        <w:t>.</w:t>
      </w:r>
    </w:p>
    <w:p w14:paraId="329E814E" w14:textId="1125E433" w:rsidR="003D3C3F" w:rsidRDefault="003D3C3F" w:rsidP="003D3C3F">
      <w:pPr>
        <w:spacing w:after="160" w:line="259" w:lineRule="auto"/>
        <w:rPr>
          <w:rFonts w:ascii="Times" w:eastAsia="Times" w:hAnsi="Times"/>
          <w:b/>
          <w:bCs/>
          <w:color w:val="000000"/>
        </w:rPr>
      </w:pPr>
      <w:r>
        <w:rPr>
          <w:rFonts w:ascii="Times" w:eastAsia="Times" w:hAnsi="Times"/>
          <w:b/>
          <w:bCs/>
          <w:color w:val="000000"/>
        </w:rPr>
        <w:t xml:space="preserve">Acceso a tus bases de datos desde consola: </w:t>
      </w:r>
    </w:p>
    <w:p w14:paraId="174A1C21" w14:textId="076CD9B9" w:rsidR="003D3C3F" w:rsidRDefault="002A62EF" w:rsidP="002A62EF">
      <w:pPr>
        <w:pStyle w:val="Prrafodelista"/>
        <w:numPr>
          <w:ilvl w:val="0"/>
          <w:numId w:val="1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Abre SQL Shell (psql), </w:t>
      </w:r>
      <w:r w:rsidR="005C4E9C">
        <w:rPr>
          <w:rFonts w:ascii="Times" w:eastAsia="Times" w:hAnsi="Times"/>
          <w:bCs/>
          <w:color w:val="000000"/>
          <w:sz w:val="20"/>
        </w:rPr>
        <w:t xml:space="preserve">viene con </w:t>
      </w:r>
      <w:r w:rsidR="00596991">
        <w:rPr>
          <w:rFonts w:ascii="Times" w:eastAsia="Times" w:hAnsi="Times"/>
          <w:bCs/>
          <w:color w:val="000000"/>
          <w:sz w:val="20"/>
        </w:rPr>
        <w:t xml:space="preserve">la instalación de PostgreSQL. </w:t>
      </w:r>
      <w:r w:rsidR="001C0766">
        <w:rPr>
          <w:rFonts w:ascii="Times" w:eastAsia="Times" w:hAnsi="Times"/>
          <w:bCs/>
          <w:color w:val="000000"/>
          <w:sz w:val="20"/>
        </w:rPr>
        <w:t>Es d</w:t>
      </w:r>
      <w:r w:rsidR="001B21D2">
        <w:rPr>
          <w:rFonts w:ascii="Times" w:eastAsia="Times" w:hAnsi="Times"/>
          <w:bCs/>
          <w:color w:val="000000"/>
          <w:sz w:val="20"/>
        </w:rPr>
        <w:t>e esta manera</w:t>
      </w:r>
      <w:r w:rsidR="00C403B5">
        <w:rPr>
          <w:rFonts w:ascii="Times" w:eastAsia="Times" w:hAnsi="Times"/>
          <w:bCs/>
          <w:color w:val="000000"/>
          <w:sz w:val="20"/>
        </w:rPr>
        <w:t xml:space="preserve"> que</w:t>
      </w:r>
      <w:r w:rsidR="001B21D2">
        <w:rPr>
          <w:rFonts w:ascii="Times" w:eastAsia="Times" w:hAnsi="Times"/>
          <w:bCs/>
          <w:color w:val="000000"/>
          <w:sz w:val="20"/>
        </w:rPr>
        <w:t xml:space="preserve"> se accede a la consola de de PostgreSQL</w:t>
      </w:r>
      <w:r w:rsidR="00D13CCF">
        <w:rPr>
          <w:rFonts w:ascii="Times" w:eastAsia="Times" w:hAnsi="Times"/>
          <w:bCs/>
          <w:color w:val="000000"/>
          <w:sz w:val="20"/>
        </w:rPr>
        <w:t xml:space="preserve">, desde SQL Shell. </w:t>
      </w:r>
    </w:p>
    <w:p w14:paraId="5133BD06" w14:textId="54ADF45D" w:rsidR="00AD4626" w:rsidRDefault="00AD4626" w:rsidP="00AD4626">
      <w:pPr>
        <w:spacing w:after="160" w:line="259" w:lineRule="auto"/>
        <w:ind w:left="360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Cuando abra SQL Shell, verá algo así: </w:t>
      </w:r>
    </w:p>
    <w:p w14:paraId="45CC9647" w14:textId="7D916C15" w:rsidR="00AD4626" w:rsidRDefault="00EA4295" w:rsidP="00AD4626">
      <w:pPr>
        <w:spacing w:after="160" w:line="259" w:lineRule="auto"/>
        <w:ind w:left="360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noProof/>
          <w:color w:val="000000"/>
          <w:sz w:val="20"/>
        </w:rPr>
        <w:drawing>
          <wp:inline distT="0" distB="0" distL="0" distR="0" wp14:anchorId="4EEC4A27" wp14:editId="7A5C5896">
            <wp:extent cx="2281501" cy="691931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03-04 a las 10.59.11 a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11" cy="7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C6F" w14:textId="30F74C61" w:rsidR="00EA4295" w:rsidRPr="00527D12" w:rsidRDefault="00617C65" w:rsidP="00AD4626">
      <w:pPr>
        <w:spacing w:after="160" w:line="259" w:lineRule="auto"/>
        <w:ind w:left="360"/>
        <w:rPr>
          <w:rFonts w:ascii="Times" w:eastAsia="Times" w:hAnsi="Times"/>
          <w:b/>
          <w:bCs/>
          <w:color w:val="000000"/>
          <w:sz w:val="20"/>
        </w:rPr>
      </w:pPr>
      <w:r w:rsidRPr="00527D12">
        <w:rPr>
          <w:rFonts w:ascii="Times" w:eastAsia="Times" w:hAnsi="Times"/>
          <w:b/>
          <w:bCs/>
          <w:color w:val="000000"/>
          <w:sz w:val="20"/>
        </w:rPr>
        <w:t xml:space="preserve">Expliquemos uno a uno. </w:t>
      </w:r>
    </w:p>
    <w:p w14:paraId="7460645D" w14:textId="6925FBD2" w:rsidR="00617C65" w:rsidRDefault="00617C65" w:rsidP="00AD4626">
      <w:pPr>
        <w:spacing w:after="160" w:line="259" w:lineRule="auto"/>
        <w:ind w:left="360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En </w:t>
      </w:r>
      <w:r>
        <w:rPr>
          <w:rFonts w:ascii="Times" w:eastAsia="Times" w:hAnsi="Times"/>
          <w:b/>
          <w:bCs/>
          <w:color w:val="000000"/>
          <w:sz w:val="20"/>
        </w:rPr>
        <w:t xml:space="preserve">Server [localhost]: </w:t>
      </w:r>
      <w:r w:rsidR="00A41498">
        <w:rPr>
          <w:rFonts w:ascii="Times" w:eastAsia="Times" w:hAnsi="Times"/>
          <w:bCs/>
          <w:color w:val="000000"/>
          <w:sz w:val="20"/>
        </w:rPr>
        <w:t xml:space="preserve">Si </w:t>
      </w:r>
      <w:r w:rsidR="00431DE1">
        <w:rPr>
          <w:rFonts w:ascii="Times" w:eastAsia="Times" w:hAnsi="Times"/>
          <w:bCs/>
          <w:color w:val="000000"/>
          <w:sz w:val="20"/>
        </w:rPr>
        <w:t xml:space="preserve">tienes algún servicio diferente instalado en otro equipo, aquí debes escribir la </w:t>
      </w:r>
      <w:r w:rsidR="00431DE1" w:rsidRPr="00527D12">
        <w:rPr>
          <w:rFonts w:ascii="Times" w:eastAsia="Times" w:hAnsi="Times"/>
          <w:bCs/>
          <w:i/>
          <w:color w:val="000000"/>
          <w:sz w:val="20"/>
        </w:rPr>
        <w:t>IP</w:t>
      </w:r>
      <w:r w:rsidR="00431DE1">
        <w:rPr>
          <w:rFonts w:ascii="Times" w:eastAsia="Times" w:hAnsi="Times"/>
          <w:bCs/>
          <w:color w:val="000000"/>
          <w:sz w:val="20"/>
        </w:rPr>
        <w:t xml:space="preserve"> o debes escribir el nombre del </w:t>
      </w:r>
      <w:r w:rsidR="00431DE1">
        <w:rPr>
          <w:rFonts w:ascii="Times" w:eastAsia="Times" w:hAnsi="Times"/>
          <w:bCs/>
          <w:i/>
          <w:color w:val="000000"/>
          <w:sz w:val="20"/>
        </w:rPr>
        <w:t xml:space="preserve">dominio </w:t>
      </w:r>
      <w:r w:rsidR="00431DE1">
        <w:rPr>
          <w:rFonts w:ascii="Times" w:eastAsia="Times" w:hAnsi="Times"/>
          <w:bCs/>
          <w:color w:val="000000"/>
          <w:sz w:val="20"/>
        </w:rPr>
        <w:t xml:space="preserve">donde está alojado tu servidor. </w:t>
      </w:r>
      <w:r w:rsidR="003A5C0B">
        <w:rPr>
          <w:rFonts w:ascii="Times" w:eastAsia="Times" w:hAnsi="Times"/>
          <w:bCs/>
          <w:color w:val="000000"/>
          <w:sz w:val="20"/>
        </w:rPr>
        <w:t xml:space="preserve">Si no hay ninguna modificación en esa configuración simplemente presionas </w:t>
      </w:r>
      <w:r w:rsidR="003A5C0B">
        <w:rPr>
          <w:rFonts w:ascii="Times" w:eastAsia="Times" w:hAnsi="Times"/>
          <w:bCs/>
          <w:i/>
          <w:color w:val="000000"/>
          <w:sz w:val="20"/>
        </w:rPr>
        <w:t xml:space="preserve">Enter, </w:t>
      </w:r>
      <w:r w:rsidR="003A5C0B">
        <w:rPr>
          <w:rFonts w:ascii="Times" w:eastAsia="Times" w:hAnsi="Times"/>
          <w:bCs/>
          <w:color w:val="000000"/>
          <w:sz w:val="20"/>
        </w:rPr>
        <w:t xml:space="preserve">ya que al presionarlo </w:t>
      </w:r>
      <w:r w:rsidR="00E33009">
        <w:rPr>
          <w:rFonts w:ascii="Times" w:eastAsia="Times" w:hAnsi="Times"/>
          <w:bCs/>
          <w:color w:val="000000"/>
          <w:sz w:val="20"/>
        </w:rPr>
        <w:t xml:space="preserve">el servicio toma a </w:t>
      </w:r>
      <w:r w:rsidR="00E33009">
        <w:rPr>
          <w:rFonts w:ascii="Times" w:eastAsia="Times" w:hAnsi="Times"/>
          <w:bCs/>
          <w:i/>
          <w:color w:val="000000"/>
          <w:sz w:val="20"/>
        </w:rPr>
        <w:t xml:space="preserve">localhost </w:t>
      </w:r>
      <w:r w:rsidR="00CB3D80">
        <w:rPr>
          <w:rFonts w:ascii="Times" w:eastAsia="Times" w:hAnsi="Times"/>
          <w:bCs/>
          <w:color w:val="000000"/>
          <w:sz w:val="20"/>
        </w:rPr>
        <w:t xml:space="preserve">por defecto, es decir, </w:t>
      </w:r>
      <w:r w:rsidR="00CB3D80">
        <w:rPr>
          <w:rFonts w:ascii="Times" w:eastAsia="Times" w:hAnsi="Times"/>
          <w:bCs/>
          <w:i/>
          <w:color w:val="000000"/>
          <w:sz w:val="20"/>
        </w:rPr>
        <w:t>localhost</w:t>
      </w:r>
      <w:r w:rsidR="00E33009">
        <w:rPr>
          <w:rFonts w:ascii="Times" w:eastAsia="Times" w:hAnsi="Times"/>
          <w:bCs/>
          <w:color w:val="000000"/>
          <w:sz w:val="20"/>
        </w:rPr>
        <w:t xml:space="preserve"> es nuestro valor predeterminado (el de nuestra computadora). </w:t>
      </w:r>
    </w:p>
    <w:p w14:paraId="11F456AF" w14:textId="41C73EF0" w:rsidR="00DE6E19" w:rsidRDefault="00DE6E19" w:rsidP="00AD4626">
      <w:pPr>
        <w:spacing w:after="160" w:line="259" w:lineRule="auto"/>
        <w:ind w:left="360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En </w:t>
      </w:r>
      <w:r w:rsidRPr="00DE6E19">
        <w:rPr>
          <w:rFonts w:ascii="Times" w:eastAsia="Times" w:hAnsi="Times"/>
          <w:b/>
          <w:bCs/>
          <w:color w:val="000000"/>
          <w:sz w:val="20"/>
        </w:rPr>
        <w:t>Database [postgres]:</w:t>
      </w:r>
      <w:r>
        <w:rPr>
          <w:rFonts w:ascii="Times" w:eastAsia="Times" w:hAnsi="Times"/>
          <w:bCs/>
          <w:color w:val="000000"/>
          <w:sz w:val="20"/>
        </w:rPr>
        <w:t xml:space="preserve"> Se te pid</w:t>
      </w:r>
      <w:r w:rsidR="00846D56">
        <w:rPr>
          <w:rFonts w:ascii="Times" w:eastAsia="Times" w:hAnsi="Times"/>
          <w:bCs/>
          <w:color w:val="000000"/>
          <w:sz w:val="20"/>
        </w:rPr>
        <w:t xml:space="preserve">e el nombre de la base de datos, la base de datos a la que te gustaría acceder; es decir, ya debe </w:t>
      </w:r>
      <w:r w:rsidR="00215FAF">
        <w:rPr>
          <w:rFonts w:ascii="Times" w:eastAsia="Times" w:hAnsi="Times"/>
          <w:bCs/>
          <w:color w:val="000000"/>
          <w:sz w:val="20"/>
        </w:rPr>
        <w:t>estar creada previamente</w:t>
      </w:r>
      <w:r w:rsidR="00B378E8">
        <w:rPr>
          <w:rFonts w:ascii="Times" w:eastAsia="Times" w:hAnsi="Times"/>
          <w:bCs/>
          <w:color w:val="000000"/>
          <w:sz w:val="20"/>
        </w:rPr>
        <w:t xml:space="preserve"> por ti</w:t>
      </w:r>
      <w:r w:rsidR="00A24F83">
        <w:rPr>
          <w:rFonts w:ascii="Times" w:eastAsia="Times" w:hAnsi="Times"/>
          <w:bCs/>
          <w:color w:val="000000"/>
          <w:sz w:val="20"/>
        </w:rPr>
        <w:t xml:space="preserve"> (por ti si estás desde </w:t>
      </w:r>
      <w:r w:rsidR="00A24F83">
        <w:rPr>
          <w:rFonts w:ascii="Times" w:eastAsia="Times" w:hAnsi="Times"/>
          <w:bCs/>
          <w:i/>
          <w:color w:val="000000"/>
          <w:sz w:val="20"/>
        </w:rPr>
        <w:t xml:space="preserve">localhost. </w:t>
      </w:r>
      <w:r w:rsidR="00A24F83">
        <w:rPr>
          <w:rFonts w:ascii="Times" w:eastAsia="Times" w:hAnsi="Times"/>
          <w:bCs/>
          <w:color w:val="000000"/>
          <w:sz w:val="20"/>
        </w:rPr>
        <w:t xml:space="preserve">Si estás situado sobre otra “computadora”, porque pasaste la </w:t>
      </w:r>
      <w:r w:rsidR="00A24F83">
        <w:rPr>
          <w:rFonts w:ascii="Times" w:eastAsia="Times" w:hAnsi="Times"/>
          <w:bCs/>
          <w:i/>
          <w:color w:val="000000"/>
          <w:sz w:val="20"/>
        </w:rPr>
        <w:t xml:space="preserve">IP </w:t>
      </w:r>
      <w:r w:rsidR="00A24F83">
        <w:rPr>
          <w:rFonts w:ascii="Times" w:eastAsia="Times" w:hAnsi="Times"/>
          <w:bCs/>
          <w:color w:val="000000"/>
          <w:sz w:val="20"/>
        </w:rPr>
        <w:t xml:space="preserve">o el </w:t>
      </w:r>
      <w:r w:rsidR="00A24F83">
        <w:rPr>
          <w:rFonts w:ascii="Times" w:eastAsia="Times" w:hAnsi="Times"/>
          <w:bCs/>
          <w:i/>
          <w:color w:val="000000"/>
          <w:sz w:val="20"/>
        </w:rPr>
        <w:t xml:space="preserve">dominio </w:t>
      </w:r>
      <w:r w:rsidR="00414A99">
        <w:rPr>
          <w:rFonts w:ascii="Times" w:eastAsia="Times" w:hAnsi="Times"/>
          <w:bCs/>
          <w:color w:val="000000"/>
          <w:sz w:val="20"/>
        </w:rPr>
        <w:t>de otro Server, pasas el nombre de la base de datos que está</w:t>
      </w:r>
      <w:r w:rsidR="00FF688F">
        <w:rPr>
          <w:rFonts w:ascii="Times" w:eastAsia="Times" w:hAnsi="Times"/>
          <w:bCs/>
          <w:color w:val="000000"/>
          <w:sz w:val="20"/>
        </w:rPr>
        <w:t xml:space="preserve"> ubicada en esa otra computadora</w:t>
      </w:r>
      <w:r w:rsidR="00A24F83">
        <w:rPr>
          <w:rFonts w:ascii="Times" w:eastAsia="Times" w:hAnsi="Times"/>
          <w:bCs/>
          <w:color w:val="000000"/>
          <w:sz w:val="20"/>
        </w:rPr>
        <w:t>)</w:t>
      </w:r>
      <w:r w:rsidR="00215FAF">
        <w:rPr>
          <w:rFonts w:ascii="Times" w:eastAsia="Times" w:hAnsi="Times"/>
          <w:bCs/>
          <w:color w:val="000000"/>
          <w:sz w:val="20"/>
        </w:rPr>
        <w:t>. En caso que no hay</w:t>
      </w:r>
      <w:r w:rsidR="00417AFC">
        <w:rPr>
          <w:rFonts w:ascii="Times" w:eastAsia="Times" w:hAnsi="Times"/>
          <w:bCs/>
          <w:color w:val="000000"/>
          <w:sz w:val="20"/>
        </w:rPr>
        <w:t xml:space="preserve">a creado ninguna base de datos, ni pertenezca a otro Server, </w:t>
      </w:r>
      <w:r w:rsidR="00215FAF">
        <w:rPr>
          <w:rFonts w:ascii="Times" w:eastAsia="Times" w:hAnsi="Times"/>
          <w:bCs/>
          <w:color w:val="000000"/>
          <w:sz w:val="20"/>
        </w:rPr>
        <w:t xml:space="preserve">presione </w:t>
      </w:r>
      <w:r w:rsidR="00215FAF">
        <w:rPr>
          <w:rFonts w:ascii="Times" w:eastAsia="Times" w:hAnsi="Times"/>
          <w:bCs/>
          <w:i/>
          <w:color w:val="000000"/>
          <w:sz w:val="20"/>
        </w:rPr>
        <w:t xml:space="preserve">Enter </w:t>
      </w:r>
      <w:r w:rsidR="00215FAF">
        <w:rPr>
          <w:rFonts w:ascii="Times" w:eastAsia="Times" w:hAnsi="Times"/>
          <w:bCs/>
          <w:color w:val="000000"/>
          <w:sz w:val="20"/>
        </w:rPr>
        <w:t>sin má</w:t>
      </w:r>
      <w:r w:rsidR="00BC1876">
        <w:rPr>
          <w:rFonts w:ascii="Times" w:eastAsia="Times" w:hAnsi="Times"/>
          <w:bCs/>
          <w:color w:val="000000"/>
          <w:sz w:val="20"/>
        </w:rPr>
        <w:t>s;</w:t>
      </w:r>
      <w:r w:rsidR="00215FAF">
        <w:rPr>
          <w:rFonts w:ascii="Times" w:eastAsia="Times" w:hAnsi="Times"/>
          <w:bCs/>
          <w:color w:val="000000"/>
          <w:sz w:val="20"/>
        </w:rPr>
        <w:t xml:space="preserve"> PostgreSQL, por defecto, accederá a </w:t>
      </w:r>
      <w:r w:rsidR="0075646A">
        <w:rPr>
          <w:rFonts w:ascii="Times" w:eastAsia="Times" w:hAnsi="Times"/>
          <w:bCs/>
          <w:color w:val="000000"/>
          <w:sz w:val="20"/>
        </w:rPr>
        <w:t>su</w:t>
      </w:r>
      <w:r w:rsidR="00E952B3">
        <w:rPr>
          <w:rFonts w:ascii="Times" w:eastAsia="Times" w:hAnsi="Times"/>
          <w:bCs/>
          <w:color w:val="000000"/>
          <w:sz w:val="20"/>
        </w:rPr>
        <w:t xml:space="preserve"> propia</w:t>
      </w:r>
      <w:r w:rsidR="00215FAF">
        <w:rPr>
          <w:rFonts w:ascii="Times" w:eastAsia="Times" w:hAnsi="Times"/>
          <w:bCs/>
          <w:color w:val="000000"/>
          <w:sz w:val="20"/>
        </w:rPr>
        <w:t xml:space="preserve"> base de datos predeterminada</w:t>
      </w:r>
      <w:r w:rsidR="00E952B3">
        <w:rPr>
          <w:rFonts w:ascii="Times" w:eastAsia="Times" w:hAnsi="Times"/>
          <w:bCs/>
          <w:color w:val="000000"/>
          <w:sz w:val="20"/>
        </w:rPr>
        <w:t xml:space="preserve">, ésta recibe el nombre de: </w:t>
      </w:r>
      <w:r w:rsidR="007246F3">
        <w:rPr>
          <w:rFonts w:ascii="Times" w:eastAsia="Times" w:hAnsi="Times"/>
          <w:b/>
          <w:bCs/>
          <w:i/>
          <w:color w:val="000000"/>
          <w:sz w:val="20"/>
        </w:rPr>
        <w:t>postgres</w:t>
      </w:r>
      <w:r w:rsidR="00215FAF">
        <w:rPr>
          <w:rFonts w:ascii="Times" w:eastAsia="Times" w:hAnsi="Times"/>
          <w:bCs/>
          <w:color w:val="000000"/>
          <w:sz w:val="20"/>
        </w:rPr>
        <w:t xml:space="preserve"> (viene con la instalación). </w:t>
      </w:r>
    </w:p>
    <w:p w14:paraId="46EE1422" w14:textId="6A262C80" w:rsidR="00902771" w:rsidRDefault="00902771" w:rsidP="00AD4626">
      <w:pPr>
        <w:spacing w:after="160" w:line="259" w:lineRule="auto"/>
        <w:ind w:left="360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En </w:t>
      </w:r>
      <w:r w:rsidRPr="00850E4C">
        <w:rPr>
          <w:rFonts w:ascii="Times" w:eastAsia="Times" w:hAnsi="Times"/>
          <w:b/>
          <w:bCs/>
          <w:color w:val="000000"/>
          <w:sz w:val="20"/>
        </w:rPr>
        <w:t>Port [2000]:</w:t>
      </w:r>
      <w:r>
        <w:rPr>
          <w:rFonts w:ascii="Times" w:eastAsia="Times" w:hAnsi="Times"/>
          <w:bCs/>
          <w:color w:val="000000"/>
          <w:sz w:val="20"/>
        </w:rPr>
        <w:t xml:space="preserve"> Se escribe el puerto</w:t>
      </w:r>
      <w:r w:rsidR="00BA59A7">
        <w:rPr>
          <w:rFonts w:ascii="Times" w:eastAsia="Times" w:hAnsi="Times"/>
          <w:bCs/>
          <w:color w:val="000000"/>
          <w:sz w:val="20"/>
        </w:rPr>
        <w:t>, especialmente en los casos en los que deseas moverte sobre un</w:t>
      </w:r>
      <w:r w:rsidR="00734519">
        <w:rPr>
          <w:rFonts w:ascii="Times" w:eastAsia="Times" w:hAnsi="Times"/>
          <w:bCs/>
          <w:color w:val="000000"/>
          <w:sz w:val="20"/>
        </w:rPr>
        <w:t xml:space="preserve"> puerto diferente al puerto predeterminado </w:t>
      </w:r>
      <w:r w:rsidR="00BA59A7">
        <w:rPr>
          <w:rFonts w:ascii="Times" w:eastAsia="Times" w:hAnsi="Times"/>
          <w:bCs/>
          <w:color w:val="000000"/>
          <w:sz w:val="20"/>
        </w:rPr>
        <w:t xml:space="preserve">(nuestro puerto por defecto es 2000). </w:t>
      </w:r>
      <w:r w:rsidR="00EC04EF">
        <w:rPr>
          <w:rFonts w:ascii="Times" w:eastAsia="Times" w:hAnsi="Times"/>
          <w:bCs/>
          <w:color w:val="000000"/>
          <w:sz w:val="20"/>
        </w:rPr>
        <w:t xml:space="preserve">Si deseas conservar el puerto predeterminado simplemente presiona </w:t>
      </w:r>
      <w:r w:rsidR="00EC04EF">
        <w:rPr>
          <w:rFonts w:ascii="Times" w:eastAsia="Times" w:hAnsi="Times"/>
          <w:bCs/>
          <w:i/>
          <w:color w:val="000000"/>
          <w:sz w:val="20"/>
        </w:rPr>
        <w:t xml:space="preserve">Enter </w:t>
      </w:r>
      <w:r w:rsidR="00EC04EF">
        <w:rPr>
          <w:rFonts w:ascii="Times" w:eastAsia="Times" w:hAnsi="Times"/>
          <w:bCs/>
          <w:color w:val="000000"/>
          <w:sz w:val="20"/>
        </w:rPr>
        <w:t xml:space="preserve">sin más. </w:t>
      </w:r>
    </w:p>
    <w:p w14:paraId="60F0D2E9" w14:textId="11D81681" w:rsidR="00B91B66" w:rsidRDefault="005C1370" w:rsidP="00B91B66">
      <w:pPr>
        <w:spacing w:after="160" w:line="259" w:lineRule="auto"/>
        <w:ind w:left="360"/>
        <w:rPr>
          <w:rFonts w:ascii="Times" w:eastAsia="Times" w:hAnsi="Times"/>
          <w:b/>
          <w:bCs/>
          <w:i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En </w:t>
      </w:r>
      <w:r w:rsidRPr="00F705AC">
        <w:rPr>
          <w:rFonts w:ascii="Times" w:eastAsia="Times" w:hAnsi="Times"/>
          <w:b/>
          <w:bCs/>
          <w:color w:val="000000"/>
          <w:sz w:val="20"/>
        </w:rPr>
        <w:t>Username</w:t>
      </w:r>
      <w:r>
        <w:rPr>
          <w:rFonts w:ascii="Times" w:eastAsia="Times" w:hAnsi="Times"/>
          <w:bCs/>
          <w:color w:val="000000"/>
          <w:sz w:val="20"/>
        </w:rPr>
        <w:t xml:space="preserve"> </w:t>
      </w:r>
      <w:r w:rsidRPr="005C1370">
        <w:rPr>
          <w:rFonts w:ascii="Times" w:eastAsia="Times" w:hAnsi="Times"/>
          <w:b/>
          <w:bCs/>
          <w:color w:val="000000"/>
          <w:sz w:val="20"/>
        </w:rPr>
        <w:t>[postgres]</w:t>
      </w:r>
      <w:r>
        <w:rPr>
          <w:rFonts w:ascii="Times" w:eastAsia="Times" w:hAnsi="Times"/>
          <w:b/>
          <w:bCs/>
          <w:color w:val="000000"/>
          <w:sz w:val="20"/>
        </w:rPr>
        <w:t xml:space="preserve">: </w:t>
      </w:r>
      <w:r w:rsidR="00A8445B">
        <w:rPr>
          <w:rFonts w:ascii="Times" w:eastAsia="Times" w:hAnsi="Times"/>
          <w:bCs/>
          <w:color w:val="000000"/>
          <w:sz w:val="20"/>
        </w:rPr>
        <w:t xml:space="preserve">Se escribe el nombre del usuario. </w:t>
      </w:r>
      <w:r w:rsidR="00B16F81">
        <w:rPr>
          <w:rFonts w:ascii="Times" w:eastAsia="Times" w:hAnsi="Times"/>
          <w:bCs/>
          <w:color w:val="000000"/>
          <w:sz w:val="20"/>
        </w:rPr>
        <w:t xml:space="preserve">Sin embargo éste, al igual que la base de datos inicial, fue creado de forma predeterminada. El nombre de usuario predeterminado recibe el mismo nombre de la base de datos; es decir, </w:t>
      </w:r>
      <w:r w:rsidR="00B16F81" w:rsidRPr="00B16F81">
        <w:rPr>
          <w:rFonts w:ascii="Times" w:eastAsia="Times" w:hAnsi="Times"/>
          <w:b/>
          <w:bCs/>
          <w:i/>
          <w:color w:val="000000"/>
          <w:sz w:val="20"/>
        </w:rPr>
        <w:t>postgres</w:t>
      </w:r>
      <w:r w:rsidR="00B16F81">
        <w:rPr>
          <w:rFonts w:ascii="Times" w:eastAsia="Times" w:hAnsi="Times"/>
          <w:b/>
          <w:bCs/>
          <w:color w:val="000000"/>
          <w:sz w:val="20"/>
        </w:rPr>
        <w:t xml:space="preserve">. </w:t>
      </w:r>
      <w:r w:rsidR="00F94E7C">
        <w:rPr>
          <w:rFonts w:ascii="Times" w:eastAsia="Times" w:hAnsi="Times"/>
          <w:bCs/>
          <w:color w:val="000000"/>
          <w:sz w:val="20"/>
        </w:rPr>
        <w:t xml:space="preserve">No los confunda, si bien tienen el mismo nombre, no son lo mismo. </w:t>
      </w:r>
      <w:r w:rsidR="00BE1409">
        <w:rPr>
          <w:rFonts w:ascii="Times" w:eastAsia="Times" w:hAnsi="Times"/>
          <w:bCs/>
          <w:color w:val="000000"/>
          <w:sz w:val="20"/>
        </w:rPr>
        <w:t>Si no ha instalado ni configurado ningú</w:t>
      </w:r>
      <w:r w:rsidR="006A1AEC">
        <w:rPr>
          <w:rFonts w:ascii="Times" w:eastAsia="Times" w:hAnsi="Times"/>
          <w:bCs/>
          <w:color w:val="000000"/>
          <w:sz w:val="20"/>
        </w:rPr>
        <w:t xml:space="preserve">n otro usuario, y presiona </w:t>
      </w:r>
      <w:r w:rsidR="006A1AEC">
        <w:rPr>
          <w:rFonts w:ascii="Times" w:eastAsia="Times" w:hAnsi="Times"/>
          <w:bCs/>
          <w:i/>
          <w:color w:val="000000"/>
          <w:sz w:val="20"/>
        </w:rPr>
        <w:t xml:space="preserve">Enter </w:t>
      </w:r>
      <w:r w:rsidR="006A1AEC">
        <w:rPr>
          <w:rFonts w:ascii="Times" w:eastAsia="Times" w:hAnsi="Times"/>
          <w:bCs/>
          <w:color w:val="000000"/>
          <w:sz w:val="20"/>
        </w:rPr>
        <w:t>sin más, PostgreSQL tomará el nombre de</w:t>
      </w:r>
      <w:r w:rsidR="003F68B5">
        <w:rPr>
          <w:rFonts w:ascii="Times" w:eastAsia="Times" w:hAnsi="Times"/>
          <w:bCs/>
          <w:color w:val="000000"/>
          <w:sz w:val="20"/>
        </w:rPr>
        <w:t xml:space="preserve"> usuario por defecto;</w:t>
      </w:r>
      <w:r w:rsidR="006A1AEC">
        <w:rPr>
          <w:rFonts w:ascii="Times" w:eastAsia="Times" w:hAnsi="Times"/>
          <w:bCs/>
          <w:color w:val="000000"/>
          <w:sz w:val="20"/>
        </w:rPr>
        <w:t xml:space="preserve"> es decir, </w:t>
      </w:r>
      <w:r w:rsidR="006A1AEC" w:rsidRPr="00B16F81">
        <w:rPr>
          <w:rFonts w:ascii="Times" w:eastAsia="Times" w:hAnsi="Times"/>
          <w:b/>
          <w:bCs/>
          <w:i/>
          <w:color w:val="000000"/>
          <w:sz w:val="20"/>
        </w:rPr>
        <w:t>postgres</w:t>
      </w:r>
      <w:r w:rsidR="006A1AEC">
        <w:rPr>
          <w:rFonts w:ascii="Times" w:eastAsia="Times" w:hAnsi="Times"/>
          <w:b/>
          <w:bCs/>
          <w:i/>
          <w:color w:val="000000"/>
          <w:sz w:val="20"/>
        </w:rPr>
        <w:t>.</w:t>
      </w:r>
    </w:p>
    <w:p w14:paraId="29E40EE2" w14:textId="509E9231" w:rsidR="00B91B66" w:rsidRDefault="0045240A" w:rsidP="00B91B66">
      <w:pPr>
        <w:spacing w:after="160" w:line="259" w:lineRule="auto"/>
        <w:ind w:left="360"/>
        <w:rPr>
          <w:rFonts w:ascii="Times" w:eastAsia="Times" w:hAnsi="Times"/>
          <w:b/>
          <w:bCs/>
          <w:i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En </w:t>
      </w:r>
      <w:r w:rsidRPr="0045240A">
        <w:rPr>
          <w:rFonts w:ascii="Times" w:eastAsia="Times" w:hAnsi="Times"/>
          <w:b/>
          <w:bCs/>
          <w:color w:val="000000"/>
          <w:sz w:val="20"/>
        </w:rPr>
        <w:t>Password for user postgres:</w:t>
      </w:r>
      <w:r>
        <w:rPr>
          <w:rFonts w:ascii="Times" w:eastAsia="Times" w:hAnsi="Times"/>
          <w:bCs/>
          <w:color w:val="000000"/>
          <w:sz w:val="20"/>
        </w:rPr>
        <w:t xml:space="preserve"> Se pasa la clave que le debió haber asignado, en un principio, a su usuario (en este caso </w:t>
      </w:r>
      <w:r>
        <w:rPr>
          <w:rFonts w:ascii="Times" w:eastAsia="Times" w:hAnsi="Times"/>
          <w:bCs/>
          <w:i/>
          <w:color w:val="000000"/>
          <w:sz w:val="20"/>
        </w:rPr>
        <w:t>postgres</w:t>
      </w:r>
      <w:r>
        <w:rPr>
          <w:rFonts w:ascii="Times" w:eastAsia="Times" w:hAnsi="Times"/>
          <w:bCs/>
          <w:color w:val="000000"/>
          <w:sz w:val="20"/>
        </w:rPr>
        <w:t xml:space="preserve">). </w:t>
      </w:r>
      <w:r>
        <w:rPr>
          <w:rFonts w:ascii="Times" w:eastAsia="Times" w:hAnsi="Times"/>
          <w:b/>
          <w:bCs/>
          <w:color w:val="000000"/>
          <w:sz w:val="20"/>
        </w:rPr>
        <w:t xml:space="preserve">Es recomendable siempre asignar una clave a su usuario porque de no hacerlo representaría un alto riesgo de seguridad. </w:t>
      </w:r>
      <w:r w:rsidR="00775727">
        <w:rPr>
          <w:rFonts w:ascii="Times" w:eastAsia="Times" w:hAnsi="Times"/>
          <w:b/>
          <w:bCs/>
          <w:color w:val="000000"/>
          <w:sz w:val="20"/>
        </w:rPr>
        <w:t xml:space="preserve">Inserte clave y presione </w:t>
      </w:r>
      <w:r w:rsidR="00775727">
        <w:rPr>
          <w:rFonts w:ascii="Times" w:eastAsia="Times" w:hAnsi="Times"/>
          <w:b/>
          <w:bCs/>
          <w:i/>
          <w:color w:val="000000"/>
          <w:sz w:val="20"/>
        </w:rPr>
        <w:t xml:space="preserve">Enter. </w:t>
      </w:r>
    </w:p>
    <w:p w14:paraId="14147D6C" w14:textId="77777777" w:rsidR="00C02947" w:rsidRDefault="00C02947" w:rsidP="00B91B66">
      <w:pPr>
        <w:spacing w:after="160" w:line="259" w:lineRule="auto"/>
        <w:ind w:left="360"/>
        <w:rPr>
          <w:rFonts w:ascii="Times" w:eastAsia="Times" w:hAnsi="Times"/>
          <w:b/>
          <w:bCs/>
          <w:i/>
          <w:color w:val="000000"/>
          <w:sz w:val="20"/>
        </w:rPr>
      </w:pPr>
    </w:p>
    <w:p w14:paraId="711C5DC4" w14:textId="77777777" w:rsidR="00C02947" w:rsidRPr="00775727" w:rsidRDefault="00C02947" w:rsidP="00B91B66">
      <w:pPr>
        <w:spacing w:after="160" w:line="259" w:lineRule="auto"/>
        <w:ind w:left="360"/>
        <w:rPr>
          <w:rFonts w:ascii="Times" w:eastAsia="Times" w:hAnsi="Times"/>
          <w:b/>
          <w:bCs/>
          <w:color w:val="000000"/>
          <w:sz w:val="20"/>
        </w:rPr>
      </w:pPr>
    </w:p>
    <w:p w14:paraId="1915C4E7" w14:textId="40F1B75F" w:rsidR="00C02947" w:rsidRDefault="00C02947" w:rsidP="00C02947">
      <w:pPr>
        <w:spacing w:after="160" w:line="259" w:lineRule="auto"/>
        <w:rPr>
          <w:rFonts w:ascii="Times" w:eastAsia="Times" w:hAnsi="Times"/>
          <w:b/>
          <w:bCs/>
          <w:color w:val="000000"/>
        </w:rPr>
      </w:pPr>
      <w:r>
        <w:rPr>
          <w:rFonts w:ascii="Times" w:eastAsia="Times" w:hAnsi="Times"/>
          <w:b/>
          <w:bCs/>
          <w:color w:val="000000"/>
        </w:rPr>
        <w:lastRenderedPageBreak/>
        <w:t xml:space="preserve">Sobre cómo usar los comandos más útiles. </w:t>
      </w:r>
    </w:p>
    <w:p w14:paraId="6846179F" w14:textId="1C05B2CC" w:rsidR="00C02947" w:rsidRDefault="00C02947" w:rsidP="00C02947">
      <w:pPr>
        <w:spacing w:after="160" w:line="259" w:lineRule="auto"/>
        <w:rPr>
          <w:rFonts w:ascii="Times" w:eastAsia="Times" w:hAnsi="Times"/>
          <w:b/>
          <w:bCs/>
          <w:color w:val="000000"/>
        </w:rPr>
      </w:pPr>
      <w:r>
        <w:rPr>
          <w:rFonts w:ascii="Times" w:eastAsia="Times" w:hAnsi="Times"/>
          <w:bCs/>
          <w:color w:val="000000"/>
          <w:sz w:val="20"/>
        </w:rPr>
        <w:t>Posteriormente</w:t>
      </w:r>
      <w:r w:rsidR="00C46228">
        <w:rPr>
          <w:rFonts w:ascii="Times" w:eastAsia="Times" w:hAnsi="Times"/>
          <w:bCs/>
          <w:color w:val="000000"/>
          <w:sz w:val="20"/>
        </w:rPr>
        <w:t>,</w:t>
      </w:r>
      <w:r>
        <w:rPr>
          <w:rFonts w:ascii="Times" w:eastAsia="Times" w:hAnsi="Times"/>
          <w:bCs/>
          <w:color w:val="000000"/>
          <w:sz w:val="20"/>
        </w:rPr>
        <w:t xml:space="preserve"> </w:t>
      </w:r>
      <w:r w:rsidR="00FD4830">
        <w:rPr>
          <w:rFonts w:ascii="Times" w:eastAsia="Times" w:hAnsi="Times"/>
          <w:bCs/>
          <w:color w:val="000000"/>
          <w:sz w:val="20"/>
        </w:rPr>
        <w:t>a</w:t>
      </w:r>
      <w:r w:rsidR="00C46228">
        <w:rPr>
          <w:rFonts w:ascii="Times" w:eastAsia="Times" w:hAnsi="Times"/>
          <w:bCs/>
          <w:color w:val="000000"/>
          <w:sz w:val="20"/>
        </w:rPr>
        <w:t>l</w:t>
      </w:r>
      <w:r w:rsidR="00FD4830">
        <w:rPr>
          <w:rFonts w:ascii="Times" w:eastAsia="Times" w:hAnsi="Times"/>
          <w:bCs/>
          <w:color w:val="000000"/>
          <w:sz w:val="20"/>
        </w:rPr>
        <w:t xml:space="preserve"> introducir su clave y presionar </w:t>
      </w:r>
      <w:r w:rsidR="00FD4830" w:rsidRPr="00C46228">
        <w:rPr>
          <w:rFonts w:ascii="Times" w:eastAsia="Times" w:hAnsi="Times"/>
          <w:bCs/>
          <w:i/>
          <w:color w:val="000000"/>
          <w:sz w:val="20"/>
        </w:rPr>
        <w:t>Enter</w:t>
      </w:r>
      <w:r w:rsidR="00FD4830">
        <w:rPr>
          <w:rFonts w:ascii="Times" w:eastAsia="Times" w:hAnsi="Times"/>
          <w:bCs/>
          <w:color w:val="000000"/>
          <w:sz w:val="20"/>
        </w:rPr>
        <w:t xml:space="preserve">, </w:t>
      </w:r>
      <w:r>
        <w:rPr>
          <w:rFonts w:ascii="Times" w:eastAsia="Times" w:hAnsi="Times"/>
          <w:bCs/>
          <w:color w:val="000000"/>
          <w:sz w:val="20"/>
        </w:rPr>
        <w:t xml:space="preserve">verá </w:t>
      </w:r>
      <w:r w:rsidR="008E0F79">
        <w:rPr>
          <w:rFonts w:ascii="Times" w:eastAsia="Times" w:hAnsi="Times"/>
          <w:bCs/>
          <w:color w:val="000000"/>
          <w:sz w:val="20"/>
        </w:rPr>
        <w:t>el nombre d</w:t>
      </w:r>
      <w:r w:rsidR="00A37005">
        <w:rPr>
          <w:rFonts w:ascii="Times" w:eastAsia="Times" w:hAnsi="Times"/>
          <w:bCs/>
          <w:color w:val="000000"/>
          <w:sz w:val="20"/>
        </w:rPr>
        <w:t xml:space="preserve">e la base de datos en la que está posicionado </w:t>
      </w:r>
      <w:r w:rsidR="008E0F79">
        <w:rPr>
          <w:rFonts w:ascii="Times" w:eastAsia="Times" w:hAnsi="Times"/>
          <w:bCs/>
          <w:color w:val="000000"/>
          <w:sz w:val="20"/>
        </w:rPr>
        <w:t xml:space="preserve">actualmente </w:t>
      </w:r>
      <w:r w:rsidR="002B63B3">
        <w:rPr>
          <w:rFonts w:ascii="Times" w:eastAsia="Times" w:hAnsi="Times"/>
          <w:bCs/>
          <w:color w:val="000000"/>
          <w:sz w:val="20"/>
        </w:rPr>
        <w:t>y</w:t>
      </w:r>
      <w:r w:rsidR="00252295">
        <w:rPr>
          <w:rFonts w:ascii="Times" w:eastAsia="Times" w:hAnsi="Times"/>
          <w:bCs/>
          <w:color w:val="000000"/>
          <w:sz w:val="20"/>
        </w:rPr>
        <w:t>,</w:t>
      </w:r>
      <w:r w:rsidR="002B63B3">
        <w:rPr>
          <w:rFonts w:ascii="Times" w:eastAsia="Times" w:hAnsi="Times"/>
          <w:bCs/>
          <w:color w:val="000000"/>
          <w:sz w:val="20"/>
        </w:rPr>
        <w:t xml:space="preserve"> a su</w:t>
      </w:r>
      <w:r w:rsidR="00744A30">
        <w:rPr>
          <w:rFonts w:ascii="Times" w:eastAsia="Times" w:hAnsi="Times"/>
          <w:bCs/>
          <w:color w:val="000000"/>
          <w:sz w:val="20"/>
        </w:rPr>
        <w:t xml:space="preserve"> lado</w:t>
      </w:r>
      <w:r w:rsidR="00252295">
        <w:rPr>
          <w:rFonts w:ascii="Times" w:eastAsia="Times" w:hAnsi="Times"/>
          <w:bCs/>
          <w:color w:val="000000"/>
          <w:sz w:val="20"/>
        </w:rPr>
        <w:t>,</w:t>
      </w:r>
      <w:r w:rsidR="00744A30">
        <w:rPr>
          <w:rFonts w:ascii="Times" w:eastAsia="Times" w:hAnsi="Times"/>
          <w:bCs/>
          <w:color w:val="000000"/>
          <w:sz w:val="20"/>
        </w:rPr>
        <w:t xml:space="preserve"> el cursor listo para digitar sus comandos</w:t>
      </w:r>
      <w:r w:rsidR="00252295">
        <w:rPr>
          <w:rFonts w:ascii="Times" w:eastAsia="Times" w:hAnsi="Times"/>
          <w:bCs/>
          <w:color w:val="000000"/>
          <w:sz w:val="20"/>
        </w:rPr>
        <w:t>. T</w:t>
      </w:r>
      <w:r w:rsidR="00C141C5">
        <w:rPr>
          <w:rFonts w:ascii="Times" w:eastAsia="Times" w:hAnsi="Times"/>
          <w:bCs/>
          <w:color w:val="000000"/>
          <w:sz w:val="20"/>
        </w:rPr>
        <w:t xml:space="preserve">al que así: </w:t>
      </w:r>
    </w:p>
    <w:p w14:paraId="37CB6D51" w14:textId="7EF0A6AC" w:rsidR="007528CF" w:rsidRDefault="00C54836" w:rsidP="00C02947">
      <w:p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noProof/>
          <w:color w:val="000000"/>
          <w:sz w:val="20"/>
        </w:rPr>
        <w:drawing>
          <wp:inline distT="0" distB="0" distL="0" distR="0" wp14:anchorId="71371F66" wp14:editId="294EABCF">
            <wp:extent cx="1252801" cy="1556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3-04 a las 11.49.57 a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1ED" w14:textId="7940AC79" w:rsidR="00D41C59" w:rsidRPr="00527D12" w:rsidRDefault="00D41C59" w:rsidP="00D41C59">
      <w:pPr>
        <w:spacing w:after="160" w:line="259" w:lineRule="auto"/>
        <w:rPr>
          <w:rFonts w:ascii="Times" w:eastAsia="Times" w:hAnsi="Times"/>
          <w:b/>
          <w:bCs/>
          <w:color w:val="000000"/>
          <w:sz w:val="20"/>
        </w:rPr>
      </w:pPr>
      <w:r>
        <w:rPr>
          <w:rFonts w:ascii="Times" w:eastAsia="Times" w:hAnsi="Times"/>
          <w:b/>
          <w:bCs/>
          <w:color w:val="000000"/>
          <w:sz w:val="20"/>
        </w:rPr>
        <w:t>Comandos:</w:t>
      </w:r>
    </w:p>
    <w:p w14:paraId="0872A039" w14:textId="369D4C41" w:rsidR="00B53A4A" w:rsidRPr="00B53A4A" w:rsidRDefault="00315C7E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ENTRA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A LA CONSOLA DE POSTGRES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psql -U postgres -W</w:t>
      </w:r>
    </w:p>
    <w:p w14:paraId="30795DE2" w14:textId="09407959" w:rsidR="00B53A4A" w:rsidRPr="00B53A4A" w:rsidRDefault="00315C7E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MUESTRA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LOS COMANDOS \ DE POSTGRES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\?</w:t>
      </w:r>
    </w:p>
    <w:p w14:paraId="3B138344" w14:textId="00DE7766" w:rsidR="00B53A4A" w:rsidRPr="00B53A4A" w:rsidRDefault="00315C7E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LISTA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TODAS LAS BASES DE DATOS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\l</w:t>
      </w:r>
    </w:p>
    <w:p w14:paraId="769F8B36" w14:textId="0DE99108" w:rsidR="00B53A4A" w:rsidRPr="00B53A4A" w:rsidRDefault="00315C7E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MUESTRA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LAS TABLAS DE UNA BASE DE DATOS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\dt</w:t>
      </w:r>
    </w:p>
    <w:p w14:paraId="61AC89B5" w14:textId="3754D956" w:rsidR="00B53A4A" w:rsidRPr="00B53A4A" w:rsidRDefault="00B53A4A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CAMBIAR A OTRA DB: </w:t>
      </w:r>
      <w:r w:rsidRPr="00B53A4A">
        <w:rPr>
          <w:rFonts w:ascii="Times" w:eastAsia="Times" w:hAnsi="Times"/>
          <w:bCs/>
          <w:color w:val="000000"/>
          <w:sz w:val="20"/>
        </w:rPr>
        <w:br/>
      </w:r>
      <w:r>
        <w:rPr>
          <w:rFonts w:ascii="Times" w:eastAsia="Times" w:hAnsi="Times"/>
          <w:b/>
          <w:bCs/>
          <w:color w:val="000000"/>
          <w:sz w:val="20"/>
        </w:rPr>
        <w:t>\c nombre_</w:t>
      </w:r>
      <w:r w:rsidRPr="00B53A4A">
        <w:rPr>
          <w:rFonts w:ascii="Times" w:eastAsia="Times" w:hAnsi="Times"/>
          <w:b/>
          <w:bCs/>
          <w:color w:val="000000"/>
          <w:sz w:val="20"/>
        </w:rPr>
        <w:t>D</w:t>
      </w:r>
      <w:r>
        <w:rPr>
          <w:rFonts w:ascii="Times" w:eastAsia="Times" w:hAnsi="Times"/>
          <w:b/>
          <w:bCs/>
          <w:color w:val="000000"/>
          <w:sz w:val="20"/>
        </w:rPr>
        <w:t>B</w:t>
      </w:r>
    </w:p>
    <w:p w14:paraId="332BBE98" w14:textId="75E251BF" w:rsidR="00B53A4A" w:rsidRPr="00B53A4A" w:rsidRDefault="00315C7E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DESCRIBE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</w:t>
      </w:r>
      <w:r w:rsidR="00476D65">
        <w:rPr>
          <w:rFonts w:ascii="Times" w:eastAsia="Times" w:hAnsi="Times"/>
          <w:bCs/>
          <w:color w:val="000000"/>
          <w:sz w:val="20"/>
        </w:rPr>
        <w:t xml:space="preserve">LA ESTRUCTURA DE </w:t>
      </w:r>
      <w:r w:rsidR="00B53A4A" w:rsidRPr="00B53A4A">
        <w:rPr>
          <w:rFonts w:ascii="Times" w:eastAsia="Times" w:hAnsi="Times"/>
          <w:bCs/>
          <w:color w:val="000000"/>
          <w:sz w:val="20"/>
        </w:rPr>
        <w:t>UNA TABLA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\d nombre_tabla</w:t>
      </w:r>
    </w:p>
    <w:p w14:paraId="303B9EE4" w14:textId="38EADF28" w:rsidR="00B53A4A" w:rsidRPr="00B53A4A" w:rsidRDefault="00315C7E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MUESTRA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TODOS LOS COMANDOS </w:t>
      </w:r>
      <w:r w:rsidR="007C7566">
        <w:rPr>
          <w:rFonts w:ascii="Times" w:eastAsia="Times" w:hAnsi="Times"/>
          <w:bCs/>
          <w:color w:val="000000"/>
          <w:sz w:val="20"/>
        </w:rPr>
        <w:t xml:space="preserve">DE </w:t>
      </w:r>
      <w:r w:rsidR="00B53A4A" w:rsidRPr="00B53A4A">
        <w:rPr>
          <w:rFonts w:ascii="Times" w:eastAsia="Times" w:hAnsi="Times"/>
          <w:bCs/>
          <w:color w:val="000000"/>
          <w:sz w:val="20"/>
        </w:rPr>
        <w:t>SQL</w:t>
      </w:r>
      <w:r w:rsidR="00BE3475">
        <w:rPr>
          <w:rFonts w:ascii="Times" w:eastAsia="Times" w:hAnsi="Times"/>
          <w:bCs/>
          <w:color w:val="000000"/>
          <w:sz w:val="20"/>
        </w:rPr>
        <w:t xml:space="preserve"> PROPIAMENTE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\h</w:t>
      </w:r>
    </w:p>
    <w:p w14:paraId="7A4B6A37" w14:textId="42B21576" w:rsidR="00B53A4A" w:rsidRPr="00B53A4A" w:rsidRDefault="00315C7E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MUESTRA</w:t>
      </w:r>
      <w:r w:rsidR="00961B04">
        <w:rPr>
          <w:rFonts w:ascii="Times" w:eastAsia="Times" w:hAnsi="Times"/>
          <w:bCs/>
          <w:color w:val="000000"/>
          <w:sz w:val="20"/>
        </w:rPr>
        <w:t xml:space="preserve"> COMO OPERA 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UN COMANDO </w:t>
      </w:r>
      <w:r w:rsidR="00223ECD">
        <w:rPr>
          <w:rFonts w:ascii="Times" w:eastAsia="Times" w:hAnsi="Times"/>
          <w:bCs/>
          <w:color w:val="000000"/>
          <w:sz w:val="20"/>
        </w:rPr>
        <w:t xml:space="preserve">DE </w:t>
      </w:r>
      <w:r w:rsidR="00B53A4A" w:rsidRPr="00B53A4A">
        <w:rPr>
          <w:rFonts w:ascii="Times" w:eastAsia="Times" w:hAnsi="Times"/>
          <w:bCs/>
          <w:color w:val="000000"/>
          <w:sz w:val="20"/>
        </w:rPr>
        <w:t>SQL</w:t>
      </w:r>
      <w:r w:rsidR="00223ECD">
        <w:rPr>
          <w:rFonts w:ascii="Times" w:eastAsia="Times" w:hAnsi="Times"/>
          <w:bCs/>
          <w:color w:val="000000"/>
          <w:sz w:val="20"/>
        </w:rPr>
        <w:t xml:space="preserve"> (TENER UNA DESCRIPCIÓN)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\h nombre_de_la_funcion</w:t>
      </w:r>
    </w:p>
    <w:p w14:paraId="3A36B492" w14:textId="351E49CB" w:rsidR="00B53A4A" w:rsidRPr="00B53A4A" w:rsidRDefault="001853A1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 xml:space="preserve">CANCELA TODO </w:t>
      </w:r>
      <w:r w:rsidRPr="001853A1">
        <w:rPr>
          <w:rFonts w:ascii="Times" w:eastAsia="Times" w:hAnsi="Times"/>
          <w:bCs/>
          <w:i/>
          <w:color w:val="000000"/>
          <w:sz w:val="20"/>
        </w:rPr>
        <w:t>OUTPUT</w:t>
      </w:r>
      <w:r w:rsidR="00985F35">
        <w:rPr>
          <w:rFonts w:ascii="Times" w:eastAsia="Times" w:hAnsi="Times"/>
          <w:bCs/>
          <w:i/>
          <w:color w:val="000000"/>
          <w:sz w:val="20"/>
        </w:rPr>
        <w:t xml:space="preserve"> </w:t>
      </w:r>
      <w:r w:rsidR="00985F35">
        <w:rPr>
          <w:rFonts w:ascii="Times" w:eastAsia="Times" w:hAnsi="Times"/>
          <w:bCs/>
          <w:color w:val="000000"/>
          <w:sz w:val="20"/>
        </w:rPr>
        <w:t>EN EJECUCIÓN</w:t>
      </w:r>
      <w:r>
        <w:rPr>
          <w:rFonts w:ascii="Times" w:eastAsia="Times" w:hAnsi="Times"/>
          <w:bCs/>
          <w:color w:val="000000"/>
          <w:sz w:val="20"/>
        </w:rPr>
        <w:t xml:space="preserve"> </w:t>
      </w:r>
      <w:r w:rsidR="000A5B1A">
        <w:rPr>
          <w:rFonts w:ascii="Times" w:eastAsia="Times" w:hAnsi="Times"/>
          <w:bCs/>
          <w:color w:val="000000"/>
          <w:sz w:val="20"/>
        </w:rPr>
        <w:t>(</w:t>
      </w:r>
      <w:r>
        <w:rPr>
          <w:rFonts w:ascii="Times" w:eastAsia="Times" w:hAnsi="Times"/>
          <w:bCs/>
          <w:color w:val="000000"/>
          <w:sz w:val="20"/>
        </w:rPr>
        <w:t>DETIENE</w:t>
      </w:r>
      <w:r w:rsidR="00037E72">
        <w:rPr>
          <w:rFonts w:ascii="Times" w:eastAsia="Times" w:hAnsi="Times"/>
          <w:bCs/>
          <w:color w:val="000000"/>
          <w:sz w:val="20"/>
        </w:rPr>
        <w:t xml:space="preserve"> PROCESOS</w:t>
      </w:r>
      <w:r>
        <w:rPr>
          <w:rFonts w:ascii="Times" w:eastAsia="Times" w:hAnsi="Times"/>
          <w:bCs/>
          <w:color w:val="000000"/>
          <w:sz w:val="20"/>
        </w:rPr>
        <w:t xml:space="preserve"> PARA LLEVARTE DE NUEVO AL PUNTO DE PARTIDA</w:t>
      </w:r>
      <w:r w:rsidR="00EF45AB">
        <w:rPr>
          <w:rFonts w:ascii="Times" w:eastAsia="Times" w:hAnsi="Times"/>
          <w:bCs/>
          <w:color w:val="000000"/>
          <w:sz w:val="20"/>
        </w:rPr>
        <w:t>,</w:t>
      </w:r>
      <w:r>
        <w:rPr>
          <w:rFonts w:ascii="Times" w:eastAsia="Times" w:hAnsi="Times"/>
          <w:bCs/>
          <w:color w:val="000000"/>
          <w:sz w:val="20"/>
        </w:rPr>
        <w:t xml:space="preserve"> DE LA TERMINAL</w:t>
      </w:r>
      <w:r w:rsidR="00EF45AB">
        <w:rPr>
          <w:rFonts w:ascii="Times" w:eastAsia="Times" w:hAnsi="Times"/>
          <w:bCs/>
          <w:color w:val="000000"/>
          <w:sz w:val="20"/>
        </w:rPr>
        <w:t>,</w:t>
      </w:r>
      <w:r>
        <w:rPr>
          <w:rFonts w:ascii="Times" w:eastAsia="Times" w:hAnsi="Times"/>
          <w:bCs/>
          <w:color w:val="000000"/>
          <w:sz w:val="20"/>
        </w:rPr>
        <w:t xml:space="preserve"> Y CORRER NUEVO CÓDIGO</w:t>
      </w:r>
      <w:r w:rsidR="000A5B1A">
        <w:rPr>
          <w:rFonts w:ascii="Times" w:eastAsia="Times" w:hAnsi="Times"/>
          <w:bCs/>
          <w:color w:val="000000"/>
          <w:sz w:val="20"/>
        </w:rPr>
        <w:t>)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Ctrl + C</w:t>
      </w:r>
    </w:p>
    <w:p w14:paraId="5FBA10CA" w14:textId="659D638B" w:rsidR="00B53A4A" w:rsidRPr="00B53A4A" w:rsidRDefault="005D3F64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MUESTRA</w:t>
      </w:r>
      <w:r w:rsidR="00AA3F38">
        <w:rPr>
          <w:rFonts w:ascii="Times" w:eastAsia="Times" w:hAnsi="Times"/>
          <w:bCs/>
          <w:color w:val="000000"/>
          <w:sz w:val="20"/>
        </w:rPr>
        <w:t xml:space="preserve"> LA VERSIÓ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N DE POSTGRES INSTALADA, </w:t>
      </w:r>
      <w:r>
        <w:rPr>
          <w:rFonts w:ascii="Times" w:eastAsia="Times" w:hAnsi="Times"/>
          <w:bCs/>
          <w:color w:val="000000"/>
          <w:sz w:val="20"/>
        </w:rPr>
        <w:t>DEBE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PONER EL ';'</w:t>
      </w:r>
      <w:r>
        <w:rPr>
          <w:rFonts w:ascii="Times" w:eastAsia="Times" w:hAnsi="Times"/>
          <w:bCs/>
          <w:color w:val="000000"/>
          <w:sz w:val="20"/>
        </w:rPr>
        <w:t xml:space="preserve"> AL FINAL</w:t>
      </w:r>
      <w:r w:rsidR="00B032D5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SELECT version();</w:t>
      </w:r>
    </w:p>
    <w:p w14:paraId="002307BA" w14:textId="1927E027" w:rsidR="00B53A4A" w:rsidRPr="00B53A4A" w:rsidRDefault="00602E57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VUELVE</w:t>
      </w:r>
      <w:r w:rsidR="00816317">
        <w:rPr>
          <w:rFonts w:ascii="Times" w:eastAsia="Times" w:hAnsi="Times"/>
          <w:bCs/>
          <w:color w:val="000000"/>
          <w:sz w:val="20"/>
        </w:rPr>
        <w:t xml:space="preserve"> A </w:t>
      </w:r>
      <w:r>
        <w:rPr>
          <w:rFonts w:ascii="Times" w:eastAsia="Times" w:hAnsi="Times"/>
          <w:bCs/>
          <w:color w:val="000000"/>
          <w:sz w:val="20"/>
        </w:rPr>
        <w:t>CORRER</w:t>
      </w:r>
      <w:r w:rsidR="00816317">
        <w:rPr>
          <w:rFonts w:ascii="Times" w:eastAsia="Times" w:hAnsi="Times"/>
          <w:bCs/>
          <w:color w:val="000000"/>
          <w:sz w:val="20"/>
        </w:rPr>
        <w:t xml:space="preserve"> LA </w:t>
      </w:r>
      <w:r>
        <w:rPr>
          <w:rFonts w:ascii="Times" w:eastAsia="Times" w:hAnsi="Times"/>
          <w:bCs/>
          <w:color w:val="000000"/>
          <w:sz w:val="20"/>
        </w:rPr>
        <w:t xml:space="preserve">ÚLTIMA </w:t>
      </w:r>
      <w:r w:rsidR="00816317">
        <w:rPr>
          <w:rFonts w:ascii="Times" w:eastAsia="Times" w:hAnsi="Times"/>
          <w:bCs/>
          <w:color w:val="000000"/>
          <w:sz w:val="20"/>
        </w:rPr>
        <w:t>FUNCIÓ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N </w:t>
      </w:r>
      <w:r>
        <w:rPr>
          <w:rFonts w:ascii="Times" w:eastAsia="Times" w:hAnsi="Times"/>
          <w:bCs/>
          <w:color w:val="000000"/>
          <w:sz w:val="20"/>
        </w:rPr>
        <w:t>EJECUTADA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\g</w:t>
      </w:r>
    </w:p>
    <w:p w14:paraId="5AEC2517" w14:textId="29206582" w:rsidR="00B53A4A" w:rsidRPr="00B53A4A" w:rsidRDefault="00C53017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ACTIVA</w:t>
      </w:r>
      <w:bookmarkStart w:id="0" w:name="_GoBack"/>
      <w:bookmarkEnd w:id="0"/>
      <w:r w:rsidR="00B53A4A" w:rsidRPr="00B53A4A">
        <w:rPr>
          <w:rFonts w:ascii="Times" w:eastAsia="Times" w:hAnsi="Times"/>
          <w:bCs/>
          <w:color w:val="000000"/>
          <w:sz w:val="20"/>
        </w:rPr>
        <w:t xml:space="preserve"> EL CONTADOR DE TIEMPO PARA QUE LA CON</w:t>
      </w:r>
      <w:r w:rsidR="00DB29A4">
        <w:rPr>
          <w:rFonts w:ascii="Times" w:eastAsia="Times" w:hAnsi="Times"/>
          <w:bCs/>
          <w:color w:val="000000"/>
          <w:sz w:val="20"/>
        </w:rPr>
        <w:t>SOLA TE DIGA</w:t>
      </w:r>
      <w:r w:rsidR="00A2675E">
        <w:rPr>
          <w:rFonts w:ascii="Times" w:eastAsia="Times" w:hAnsi="Times"/>
          <w:bCs/>
          <w:color w:val="000000"/>
          <w:sz w:val="20"/>
        </w:rPr>
        <w:t xml:space="preserve"> EN CADA EJECUCIÓ</w:t>
      </w:r>
      <w:r w:rsidR="00DB29A4">
        <w:rPr>
          <w:rFonts w:ascii="Times" w:eastAsia="Times" w:hAnsi="Times"/>
          <w:bCs/>
          <w:color w:val="000000"/>
          <w:sz w:val="20"/>
        </w:rPr>
        <w:t>N CUÁNTO DEMORÓ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EN EJECUTAR </w:t>
      </w:r>
      <w:r w:rsidR="00ED399E">
        <w:rPr>
          <w:rFonts w:ascii="Times" w:eastAsia="Times" w:hAnsi="Times"/>
          <w:bCs/>
          <w:color w:val="000000"/>
          <w:sz w:val="20"/>
        </w:rPr>
        <w:t>DICHA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F</w:t>
      </w:r>
      <w:r w:rsidR="00DB29A4">
        <w:rPr>
          <w:rFonts w:ascii="Times" w:eastAsia="Times" w:hAnsi="Times"/>
          <w:bCs/>
          <w:color w:val="000000"/>
          <w:sz w:val="20"/>
        </w:rPr>
        <w:t>UNCIÓN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\timing</w:t>
      </w:r>
    </w:p>
    <w:p w14:paraId="3057B7E1" w14:textId="498E333B" w:rsidR="00B53A4A" w:rsidRPr="00252707" w:rsidRDefault="00CA24E7" w:rsidP="00B53A4A">
      <w:pPr>
        <w:numPr>
          <w:ilvl w:val="0"/>
          <w:numId w:val="3"/>
        </w:numPr>
        <w:spacing w:after="160" w:line="259" w:lineRule="auto"/>
        <w:rPr>
          <w:rFonts w:ascii="Times" w:eastAsia="Times" w:hAnsi="Times"/>
          <w:bCs/>
          <w:color w:val="000000"/>
          <w:sz w:val="20"/>
        </w:rPr>
      </w:pPr>
      <w:r>
        <w:rPr>
          <w:rFonts w:ascii="Times" w:eastAsia="Times" w:hAnsi="Times"/>
          <w:bCs/>
          <w:color w:val="000000"/>
          <w:sz w:val="20"/>
        </w:rPr>
        <w:t>LIMPIA LA</w:t>
      </w:r>
      <w:r w:rsidR="00B53A4A" w:rsidRPr="00B53A4A">
        <w:rPr>
          <w:rFonts w:ascii="Times" w:eastAsia="Times" w:hAnsi="Times"/>
          <w:bCs/>
          <w:color w:val="000000"/>
          <w:sz w:val="20"/>
        </w:rPr>
        <w:t xml:space="preserve"> PANTALLA DE LA CONSOLA PSQL</w:t>
      </w:r>
      <w:r w:rsidR="00B53A4A">
        <w:rPr>
          <w:rFonts w:ascii="Times" w:eastAsia="Times" w:hAnsi="Times"/>
          <w:bCs/>
          <w:color w:val="000000"/>
          <w:sz w:val="20"/>
        </w:rPr>
        <w:t>:</w:t>
      </w:r>
      <w:r w:rsidR="00B53A4A" w:rsidRPr="00B53A4A">
        <w:rPr>
          <w:rFonts w:ascii="Times" w:eastAsia="Times" w:hAnsi="Times"/>
          <w:bCs/>
          <w:color w:val="000000"/>
          <w:sz w:val="20"/>
        </w:rPr>
        <w:br/>
      </w:r>
      <w:r w:rsidR="00B53A4A" w:rsidRPr="00B53A4A">
        <w:rPr>
          <w:rFonts w:ascii="Times" w:eastAsia="Times" w:hAnsi="Times"/>
          <w:b/>
          <w:bCs/>
          <w:color w:val="000000"/>
          <w:sz w:val="20"/>
        </w:rPr>
        <w:t>Ctrl + L</w:t>
      </w:r>
    </w:p>
    <w:p w14:paraId="7DA101D9" w14:textId="77777777" w:rsidR="00252707" w:rsidRPr="00B53A4A" w:rsidRDefault="00252707" w:rsidP="00252707">
      <w:pPr>
        <w:spacing w:after="160" w:line="259" w:lineRule="auto"/>
        <w:ind w:left="720"/>
        <w:rPr>
          <w:rFonts w:ascii="Times" w:eastAsia="Times" w:hAnsi="Times"/>
          <w:bCs/>
          <w:color w:val="000000"/>
          <w:sz w:val="20"/>
        </w:rPr>
      </w:pPr>
    </w:p>
    <w:p w14:paraId="6D359222" w14:textId="6CF79F53" w:rsidR="00E71B35" w:rsidRPr="00252707" w:rsidRDefault="00DD5420" w:rsidP="00C02947">
      <w:pPr>
        <w:spacing w:after="160" w:line="259" w:lineRule="auto"/>
        <w:rPr>
          <w:rFonts w:ascii="Times" w:eastAsia="Times" w:hAnsi="Times"/>
          <w:bCs/>
          <w:color w:val="000000"/>
          <w:sz w:val="21"/>
        </w:rPr>
      </w:pPr>
      <w:r w:rsidRPr="00252707">
        <w:rPr>
          <w:rFonts w:ascii="Times" w:eastAsia="Times" w:hAnsi="Times"/>
          <w:b/>
          <w:bCs/>
          <w:color w:val="000000"/>
          <w:sz w:val="21"/>
        </w:rPr>
        <w:t>Algo muy importante:</w:t>
      </w:r>
      <w:r w:rsidRPr="00252707">
        <w:rPr>
          <w:rFonts w:ascii="Times" w:eastAsia="Times" w:hAnsi="Times"/>
          <w:bCs/>
          <w:color w:val="000000"/>
          <w:sz w:val="21"/>
        </w:rPr>
        <w:t xml:space="preserve"> La base de datos de </w:t>
      </w:r>
      <w:r w:rsidRPr="00252707">
        <w:rPr>
          <w:rFonts w:ascii="Times" w:eastAsia="Times" w:hAnsi="Times"/>
          <w:bCs/>
          <w:i/>
          <w:color w:val="000000"/>
          <w:sz w:val="21"/>
        </w:rPr>
        <w:t xml:space="preserve">PostgreSQL </w:t>
      </w:r>
      <w:r w:rsidRPr="00252707">
        <w:rPr>
          <w:rFonts w:ascii="Times" w:eastAsia="Times" w:hAnsi="Times"/>
          <w:bCs/>
          <w:color w:val="000000"/>
          <w:sz w:val="21"/>
        </w:rPr>
        <w:t xml:space="preserve">funciona con SQL estándar.   </w:t>
      </w:r>
    </w:p>
    <w:p w14:paraId="12034101" w14:textId="77777777" w:rsidR="00323B9A" w:rsidRDefault="00323B9A" w:rsidP="00323B9A">
      <w:pPr>
        <w:spacing w:after="160" w:line="259" w:lineRule="auto"/>
        <w:rPr>
          <w:rFonts w:ascii="Times" w:eastAsia="Times" w:hAnsi="Times"/>
          <w:b/>
          <w:color w:val="000000"/>
          <w:sz w:val="28"/>
          <w:szCs w:val="28"/>
        </w:rPr>
      </w:pPr>
    </w:p>
    <w:p w14:paraId="21E1903E" w14:textId="77777777" w:rsidR="00C17398" w:rsidRDefault="00C17398"/>
    <w:sectPr w:rsidR="00C17398" w:rsidSect="0041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E0C"/>
    <w:multiLevelType w:val="hybridMultilevel"/>
    <w:tmpl w:val="8C6477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68AD"/>
    <w:multiLevelType w:val="multilevel"/>
    <w:tmpl w:val="E20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11459F"/>
    <w:multiLevelType w:val="multilevel"/>
    <w:tmpl w:val="6EA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9A"/>
    <w:rsid w:val="00037E72"/>
    <w:rsid w:val="000428E0"/>
    <w:rsid w:val="000A5B1A"/>
    <w:rsid w:val="0011261D"/>
    <w:rsid w:val="0012645D"/>
    <w:rsid w:val="00180161"/>
    <w:rsid w:val="001853A1"/>
    <w:rsid w:val="00197BBD"/>
    <w:rsid w:val="001B21D2"/>
    <w:rsid w:val="001C0766"/>
    <w:rsid w:val="00215FAF"/>
    <w:rsid w:val="00223401"/>
    <w:rsid w:val="00223ECD"/>
    <w:rsid w:val="00252295"/>
    <w:rsid w:val="00252707"/>
    <w:rsid w:val="002A62EF"/>
    <w:rsid w:val="002B63B3"/>
    <w:rsid w:val="002D6B7C"/>
    <w:rsid w:val="00315C7E"/>
    <w:rsid w:val="00323B9A"/>
    <w:rsid w:val="003525FD"/>
    <w:rsid w:val="003869BF"/>
    <w:rsid w:val="003A5C0B"/>
    <w:rsid w:val="003D3C3F"/>
    <w:rsid w:val="003F68B5"/>
    <w:rsid w:val="00413303"/>
    <w:rsid w:val="00414A99"/>
    <w:rsid w:val="00415773"/>
    <w:rsid w:val="00417AFC"/>
    <w:rsid w:val="004236FF"/>
    <w:rsid w:val="00431DE1"/>
    <w:rsid w:val="0045240A"/>
    <w:rsid w:val="00476D65"/>
    <w:rsid w:val="004D7D9F"/>
    <w:rsid w:val="00527D12"/>
    <w:rsid w:val="00596991"/>
    <w:rsid w:val="005C1370"/>
    <w:rsid w:val="005C4E9C"/>
    <w:rsid w:val="005D3F64"/>
    <w:rsid w:val="005D4054"/>
    <w:rsid w:val="005D5F7B"/>
    <w:rsid w:val="00602E57"/>
    <w:rsid w:val="00612433"/>
    <w:rsid w:val="00617C65"/>
    <w:rsid w:val="006A1AEC"/>
    <w:rsid w:val="006D5373"/>
    <w:rsid w:val="007246F3"/>
    <w:rsid w:val="00734519"/>
    <w:rsid w:val="00744A30"/>
    <w:rsid w:val="007528CF"/>
    <w:rsid w:val="0075646A"/>
    <w:rsid w:val="00775727"/>
    <w:rsid w:val="007C7566"/>
    <w:rsid w:val="00816317"/>
    <w:rsid w:val="008460BA"/>
    <w:rsid w:val="00846D56"/>
    <w:rsid w:val="00850E4C"/>
    <w:rsid w:val="008E0F79"/>
    <w:rsid w:val="008F51F5"/>
    <w:rsid w:val="00902771"/>
    <w:rsid w:val="00961B04"/>
    <w:rsid w:val="00962AE7"/>
    <w:rsid w:val="00985F35"/>
    <w:rsid w:val="009E0F04"/>
    <w:rsid w:val="00A17CC4"/>
    <w:rsid w:val="00A24F83"/>
    <w:rsid w:val="00A2675E"/>
    <w:rsid w:val="00A37005"/>
    <w:rsid w:val="00A41498"/>
    <w:rsid w:val="00A45D73"/>
    <w:rsid w:val="00A8445B"/>
    <w:rsid w:val="00AA3F38"/>
    <w:rsid w:val="00AD4626"/>
    <w:rsid w:val="00B032D5"/>
    <w:rsid w:val="00B14F67"/>
    <w:rsid w:val="00B16F81"/>
    <w:rsid w:val="00B255EC"/>
    <w:rsid w:val="00B378E8"/>
    <w:rsid w:val="00B47640"/>
    <w:rsid w:val="00B53A4A"/>
    <w:rsid w:val="00B8304D"/>
    <w:rsid w:val="00B91B66"/>
    <w:rsid w:val="00BA423B"/>
    <w:rsid w:val="00BA59A7"/>
    <w:rsid w:val="00BC1876"/>
    <w:rsid w:val="00BE1409"/>
    <w:rsid w:val="00BE3475"/>
    <w:rsid w:val="00C02947"/>
    <w:rsid w:val="00C141C5"/>
    <w:rsid w:val="00C17398"/>
    <w:rsid w:val="00C245C1"/>
    <w:rsid w:val="00C403B5"/>
    <w:rsid w:val="00C46228"/>
    <w:rsid w:val="00C53017"/>
    <w:rsid w:val="00C54836"/>
    <w:rsid w:val="00CA24E7"/>
    <w:rsid w:val="00CB322E"/>
    <w:rsid w:val="00CB3D80"/>
    <w:rsid w:val="00CC7398"/>
    <w:rsid w:val="00D13CCF"/>
    <w:rsid w:val="00D41C59"/>
    <w:rsid w:val="00DB29A4"/>
    <w:rsid w:val="00DD5420"/>
    <w:rsid w:val="00DE6E19"/>
    <w:rsid w:val="00E33009"/>
    <w:rsid w:val="00E71B35"/>
    <w:rsid w:val="00E740AD"/>
    <w:rsid w:val="00E952B3"/>
    <w:rsid w:val="00EA4295"/>
    <w:rsid w:val="00EC04EF"/>
    <w:rsid w:val="00ED399E"/>
    <w:rsid w:val="00ED3BE9"/>
    <w:rsid w:val="00EF45AB"/>
    <w:rsid w:val="00F16705"/>
    <w:rsid w:val="00F61F96"/>
    <w:rsid w:val="00F705AC"/>
    <w:rsid w:val="00F94E7C"/>
    <w:rsid w:val="00FA4D3E"/>
    <w:rsid w:val="00FD4830"/>
    <w:rsid w:val="00FF12A9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5D42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1C59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2E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41C5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649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113</cp:revision>
  <dcterms:created xsi:type="dcterms:W3CDTF">2022-03-04T15:38:00Z</dcterms:created>
  <dcterms:modified xsi:type="dcterms:W3CDTF">2022-03-04T20:01:00Z</dcterms:modified>
</cp:coreProperties>
</file>