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AP01-AA1-EV02: Estructuración de Proyecto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Título del proyecto.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Análisis, diseño, desarrollo e implantación de un sistema de información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Inventarios y facturación para la empresa familiar: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Planteamiento del problema o necesidad que pretende solucionar.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pretende responder a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pregunta: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¿Qué es lo que se quiere solucionar o mejorar por medio de un sistema de información?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Pues bien, la base central del sistema de información que se pretende implementar en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parte de la necesidad que tiene ésta de automatizar y hacer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sus procesos de inventario y facturación. Si se trabaja por agilizar mucho más estos procesos,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punto de idealmente computarizarlos, se logrará tener un control real sobre la existencia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mercancía: su integridad y su rotación; y, a partir de ahí, ya con eso, se tendría un mayor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las necesidades del negocio en su conjunto; por ejemplo, saber con exactitud sobre qué productos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implementar estrategias de venta: llamese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promociones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días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especiales;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bien, el sistema serviría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también, para saber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marcan la pauta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suelen ser más significativos según su consumo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rotación.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Adicionalmente, y no menos importante, este sistema ayuda a tener una mayor certeza de la cantidad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productos que se tiene a disposición: lo que, efectivamente, permite un mejor control del inventario.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la empresa también tiene la necesidad de lograr un mayor alcance orgánico de clientes,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 sólo a nivel local; sino, a nivel nacional. Esa mejoria sobre el alcance se pretende lograr por medio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creación de un sitio web que permita, por fin, la condición de posibilidad de que clientes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fuera de la ciudad de Bogotá (donde está radicada la empresa de estudio) puedan tener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negocio y, deseablemente, cotizar y hacer incluso compras directamente desde esa nueva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plataforma virtual,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un nuevo espacio de comunicación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que supera los límites existentes, y que hay,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negociación meramente física.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