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C680B" w:rsidRDefault="000C680B">
      <w:pPr>
        <w:jc w:val="center"/>
        <w:rPr>
          <w:color w:val="0070C0"/>
          <w:sz w:val="6"/>
          <w:szCs w:val="6"/>
        </w:rPr>
      </w:pPr>
    </w:p>
    <w:tbl>
      <w:tblPr>
        <w:tblStyle w:val="a"/>
        <w:tblW w:w="9339"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769"/>
        <w:gridCol w:w="1725"/>
        <w:gridCol w:w="283"/>
        <w:gridCol w:w="2193"/>
        <w:gridCol w:w="281"/>
        <w:gridCol w:w="224"/>
        <w:gridCol w:w="983"/>
        <w:gridCol w:w="1268"/>
        <w:gridCol w:w="371"/>
        <w:gridCol w:w="207"/>
        <w:gridCol w:w="35"/>
      </w:tblGrid>
      <w:tr w:rsidR="000C680B" w:rsidTr="000C680B">
        <w:trPr>
          <w:cnfStyle w:val="000000100000" w:firstRow="0" w:lastRow="0" w:firstColumn="0" w:lastColumn="0" w:oddVBand="0" w:evenVBand="0" w:oddHBand="1" w:evenHBand="0" w:firstRowFirstColumn="0" w:firstRowLastColumn="0" w:lastRowFirstColumn="0" w:lastRowLastColumn="0"/>
          <w:trHeight w:val="5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sz w:val="20"/>
                <w:szCs w:val="20"/>
              </w:rPr>
            </w:pPr>
            <w:r>
              <w:rPr>
                <w:rFonts w:ascii="Arial" w:eastAsia="Arial" w:hAnsi="Arial" w:cs="Arial"/>
                <w:b/>
                <w:color w:val="000000"/>
                <w:sz w:val="20"/>
                <w:szCs w:val="20"/>
              </w:rPr>
              <w:t>Programa de formación titulada</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tabs>
                <w:tab w:val="center" w:pos="4252"/>
                <w:tab w:val="right" w:pos="8504"/>
              </w:tabs>
              <w:rPr>
                <w:rFonts w:ascii="Arial" w:eastAsia="Arial" w:hAnsi="Arial" w:cs="Arial"/>
                <w:sz w:val="20"/>
                <w:szCs w:val="20"/>
              </w:rPr>
            </w:pPr>
            <w:r>
              <w:rPr>
                <w:rFonts w:ascii="Arial" w:eastAsia="Arial" w:hAnsi="Arial" w:cs="Arial"/>
                <w:color w:val="00000A"/>
                <w:sz w:val="20"/>
                <w:szCs w:val="20"/>
              </w:rPr>
              <w:t>Tecnólogo en Análisis y Desarrollo de Sistemas de Información.</w:t>
            </w:r>
          </w:p>
          <w:p w:rsidR="000C680B" w:rsidRDefault="000C680B">
            <w:pPr>
              <w:rPr>
                <w:rFonts w:ascii="Arial" w:eastAsia="Arial" w:hAnsi="Arial" w:cs="Arial"/>
                <w:color w:val="00000A"/>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5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sz w:val="20"/>
                <w:szCs w:val="20"/>
              </w:rPr>
            </w:pPr>
            <w:r>
              <w:rPr>
                <w:rFonts w:ascii="Arial" w:eastAsia="Arial" w:hAnsi="Arial" w:cs="Arial"/>
                <w:b/>
                <w:color w:val="000000"/>
                <w:sz w:val="20"/>
                <w:szCs w:val="20"/>
              </w:rPr>
              <w:t>Nombre de proyecto formativo</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spacing w:after="240"/>
              <w:rPr>
                <w:rFonts w:ascii="Arial" w:eastAsia="Arial" w:hAnsi="Arial" w:cs="Arial"/>
                <w:sz w:val="20"/>
                <w:szCs w:val="20"/>
              </w:rPr>
            </w:pPr>
            <w:r>
              <w:rPr>
                <w:rFonts w:ascii="Arial" w:eastAsia="Arial" w:hAnsi="Arial" w:cs="Arial"/>
                <w:color w:val="00000A"/>
                <w:sz w:val="20"/>
                <w:szCs w:val="20"/>
                <w:highlight w:val="white"/>
              </w:rPr>
              <w:t>Diseño y construcción de software a la medida para el sector empresarial.</w:t>
            </w:r>
          </w:p>
        </w:tc>
      </w:tr>
      <w:tr w:rsidR="000C680B" w:rsidTr="000C680B">
        <w:trPr>
          <w:cnfStyle w:val="000000100000" w:firstRow="0" w:lastRow="0" w:firstColumn="0" w:lastColumn="0" w:oddVBand="0" w:evenVBand="0" w:oddHBand="1" w:evenHBand="0" w:firstRowFirstColumn="0" w:firstRowLastColumn="0" w:lastRowFirstColumn="0" w:lastRowLastColumn="0"/>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sz w:val="20"/>
                <w:szCs w:val="20"/>
              </w:rPr>
            </w:pPr>
            <w:r>
              <w:rPr>
                <w:rFonts w:ascii="Arial" w:eastAsia="Arial" w:hAnsi="Arial" w:cs="Arial"/>
                <w:b/>
                <w:color w:val="000000"/>
                <w:sz w:val="20"/>
                <w:szCs w:val="20"/>
              </w:rPr>
              <w:t>Actividad de proyecto</w:t>
            </w:r>
          </w:p>
        </w:tc>
        <w:tc>
          <w:tcPr>
            <w:tcW w:w="4593" w:type="dxa"/>
            <w:gridSpan w:val="4"/>
            <w:tcBorders>
              <w:top w:val="single" w:sz="6" w:space="0" w:color="000001"/>
              <w:left w:val="single" w:sz="6" w:space="0" w:color="000001"/>
              <w:bottom w:val="single" w:sz="6" w:space="0" w:color="000001"/>
              <w:right w:val="single" w:sz="4" w:space="0" w:color="000001"/>
            </w:tcBorders>
            <w:shd w:val="clear" w:color="auto" w:fill="FFFFFF"/>
            <w:tcMar>
              <w:left w:w="72" w:type="dxa"/>
            </w:tcMar>
            <w:vAlign w:val="center"/>
          </w:tcPr>
          <w:p w:rsidR="000C680B" w:rsidRDefault="00F97E6E">
            <w:pPr>
              <w:spacing w:after="240"/>
              <w:rPr>
                <w:rFonts w:ascii="Arial" w:eastAsia="Arial" w:hAnsi="Arial" w:cs="Arial"/>
                <w:color w:val="00000A"/>
                <w:sz w:val="20"/>
                <w:szCs w:val="20"/>
                <w:highlight w:val="white"/>
              </w:rPr>
            </w:pPr>
            <w:r>
              <w:rPr>
                <w:rFonts w:ascii="Arial" w:eastAsia="Arial" w:hAnsi="Arial" w:cs="Arial"/>
                <w:color w:val="00000A"/>
                <w:sz w:val="20"/>
                <w:szCs w:val="20"/>
                <w:highlight w:val="white"/>
              </w:rPr>
              <w:t>AP2. Analizar los procesos y datos del sistema de información.</w:t>
            </w:r>
          </w:p>
        </w:tc>
        <w:tc>
          <w:tcPr>
            <w:tcW w:w="1239"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5" w:type="dxa"/>
              <w:bottom w:w="15" w:type="dxa"/>
              <w:right w:w="15" w:type="dxa"/>
            </w:tcMar>
            <w:vAlign w:val="center"/>
          </w:tcPr>
          <w:p w:rsidR="000C680B" w:rsidRDefault="00F97E6E">
            <w:pPr>
              <w:rPr>
                <w:rFonts w:ascii="Arial" w:eastAsia="Arial" w:hAnsi="Arial" w:cs="Arial"/>
                <w:color w:val="0070C0"/>
                <w:sz w:val="20"/>
                <w:szCs w:val="20"/>
              </w:rPr>
            </w:pPr>
            <w:r>
              <w:rPr>
                <w:rFonts w:ascii="Arial" w:eastAsia="Arial" w:hAnsi="Arial" w:cs="Arial"/>
                <w:b/>
                <w:color w:val="00000A"/>
                <w:sz w:val="20"/>
                <w:szCs w:val="20"/>
              </w:rPr>
              <w:t>Fase del proyecto formativo</w:t>
            </w:r>
          </w:p>
        </w:tc>
        <w:tc>
          <w:tcPr>
            <w:tcW w:w="1688" w:type="dxa"/>
            <w:gridSpan w:val="3"/>
            <w:tcBorders>
              <w:top w:val="single" w:sz="6" w:space="0" w:color="000001"/>
              <w:left w:val="single" w:sz="4" w:space="0" w:color="000001"/>
              <w:bottom w:val="single" w:sz="6" w:space="0" w:color="000001"/>
              <w:right w:val="single" w:sz="6" w:space="0" w:color="000001"/>
            </w:tcBorders>
            <w:shd w:val="clear" w:color="auto" w:fill="FFFFFF"/>
            <w:tcMar>
              <w:top w:w="15" w:type="dxa"/>
              <w:left w:w="-5" w:type="dxa"/>
              <w:bottom w:w="15" w:type="dxa"/>
              <w:right w:w="15" w:type="dxa"/>
            </w:tcMar>
            <w:vAlign w:val="center"/>
          </w:tcPr>
          <w:p w:rsidR="000C680B" w:rsidRDefault="00F97E6E">
            <w:pPr>
              <w:widowControl w:val="0"/>
              <w:jc w:val="center"/>
              <w:rPr>
                <w:rFonts w:ascii="Arial" w:eastAsia="Arial" w:hAnsi="Arial" w:cs="Arial"/>
                <w:color w:val="00000A"/>
                <w:sz w:val="20"/>
                <w:szCs w:val="20"/>
              </w:rPr>
            </w:pPr>
            <w:r>
              <w:rPr>
                <w:rFonts w:ascii="Arial" w:eastAsia="Arial" w:hAnsi="Arial" w:cs="Arial"/>
                <w:color w:val="00000A"/>
                <w:sz w:val="20"/>
                <w:szCs w:val="20"/>
              </w:rPr>
              <w:t>Análisis</w:t>
            </w:r>
          </w:p>
        </w:tc>
        <w:tc>
          <w:tcPr>
            <w:tcW w:w="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Actividad de aprendizaje</w:t>
            </w:r>
          </w:p>
        </w:tc>
        <w:tc>
          <w:tcPr>
            <w:tcW w:w="7518" w:type="dxa"/>
            <w:gridSpan w:val="9"/>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widowControl w:val="0"/>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AA3. Definir las </w:t>
            </w:r>
            <w:r w:rsidR="00753802">
              <w:rPr>
                <w:rFonts w:ascii="Arial" w:eastAsia="Arial" w:hAnsi="Arial" w:cs="Arial"/>
                <w:color w:val="000000"/>
                <w:sz w:val="20"/>
                <w:szCs w:val="20"/>
                <w:highlight w:val="white"/>
              </w:rPr>
              <w:t>necesidades informáticas</w:t>
            </w:r>
            <w:r>
              <w:rPr>
                <w:rFonts w:ascii="Arial" w:eastAsia="Arial" w:hAnsi="Arial" w:cs="Arial"/>
                <w:color w:val="000000"/>
                <w:sz w:val="20"/>
                <w:szCs w:val="20"/>
                <w:highlight w:val="white"/>
              </w:rPr>
              <w:t xml:space="preserve"> y tecnológicas para el manejo de información mediante el análisis de especificación de requerimientos, teniendo en </w:t>
            </w:r>
            <w:r w:rsidR="00753802">
              <w:rPr>
                <w:rFonts w:ascii="Arial" w:eastAsia="Arial" w:hAnsi="Arial" w:cs="Arial"/>
                <w:color w:val="000000"/>
                <w:sz w:val="20"/>
                <w:szCs w:val="20"/>
                <w:highlight w:val="white"/>
              </w:rPr>
              <w:t>cuenta las</w:t>
            </w:r>
            <w:r>
              <w:rPr>
                <w:rFonts w:ascii="Arial" w:eastAsia="Arial" w:hAnsi="Arial" w:cs="Arial"/>
                <w:color w:val="000000"/>
                <w:sz w:val="20"/>
                <w:szCs w:val="20"/>
                <w:highlight w:val="white"/>
              </w:rPr>
              <w:t xml:space="preserve"> normas, protocolos </w:t>
            </w:r>
            <w:proofErr w:type="gramStart"/>
            <w:r>
              <w:rPr>
                <w:rFonts w:ascii="Arial" w:eastAsia="Arial" w:hAnsi="Arial" w:cs="Arial"/>
                <w:color w:val="000000"/>
                <w:sz w:val="20"/>
                <w:szCs w:val="20"/>
                <w:highlight w:val="white"/>
              </w:rPr>
              <w:t>y  modelos</w:t>
            </w:r>
            <w:proofErr w:type="gramEnd"/>
            <w:r>
              <w:rPr>
                <w:rFonts w:ascii="Arial" w:eastAsia="Arial" w:hAnsi="Arial" w:cs="Arial"/>
                <w:color w:val="000000"/>
                <w:sz w:val="20"/>
                <w:szCs w:val="20"/>
                <w:highlight w:val="white"/>
              </w:rPr>
              <w:t xml:space="preserve"> de calidad establecidos por la empresa .</w:t>
            </w:r>
          </w:p>
          <w:p w:rsidR="000C680B" w:rsidRDefault="000C680B">
            <w:pPr>
              <w:jc w:val="center"/>
              <w:rPr>
                <w:rFonts w:ascii="Arial" w:eastAsia="Arial" w:hAnsi="Arial" w:cs="Arial"/>
                <w:sz w:val="20"/>
                <w:szCs w:val="20"/>
              </w:rPr>
            </w:pP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Resultado(s)</w:t>
            </w:r>
            <w:r>
              <w:rPr>
                <w:rFonts w:ascii="Arial" w:eastAsia="Arial" w:hAnsi="Arial" w:cs="Arial"/>
                <w:b/>
                <w:color w:val="000000"/>
                <w:sz w:val="20"/>
                <w:szCs w:val="20"/>
              </w:rPr>
              <w:t xml:space="preserve"> de aprendizaje</w:t>
            </w:r>
          </w:p>
        </w:tc>
        <w:tc>
          <w:tcPr>
            <w:tcW w:w="7518" w:type="dxa"/>
            <w:gridSpan w:val="9"/>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widowControl w:val="0"/>
              <w:spacing w:after="200" w:line="288"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22050103203. Representa el bosquejo de la solución al problema presentado por el cliente, mediante la elaboración de diagramas de casos de uso, apoyado en el análisis del informe de requerimientos, al confrontar la situación problemática co</w:t>
            </w:r>
            <w:r>
              <w:rPr>
                <w:rFonts w:ascii="Arial" w:eastAsia="Arial" w:hAnsi="Arial" w:cs="Arial"/>
                <w:color w:val="000000"/>
                <w:sz w:val="20"/>
                <w:szCs w:val="20"/>
                <w:highlight w:val="white"/>
              </w:rPr>
              <w:t>n el usuario según normas y protocolos de la organización.</w:t>
            </w:r>
          </w:p>
          <w:p w:rsidR="000C680B" w:rsidRDefault="00F97E6E">
            <w:pPr>
              <w:widowControl w:val="0"/>
              <w:spacing w:after="200" w:line="288"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22050103205. Elaborar el informe de los resultados del análisis del sistema de información, de acuerdo con los requerimientos del cliente según normas y protocolos establecidos.</w:t>
            </w:r>
          </w:p>
          <w:p w:rsidR="000C680B" w:rsidRDefault="00F97E6E">
            <w:pPr>
              <w:widowControl w:val="0"/>
              <w:spacing w:after="200" w:line="288" w:lineRule="auto"/>
              <w:jc w:val="both"/>
              <w:rPr>
                <w:rFonts w:ascii="Arial" w:eastAsia="Arial" w:hAnsi="Arial" w:cs="Arial"/>
                <w:sz w:val="20"/>
                <w:szCs w:val="20"/>
              </w:rPr>
            </w:pPr>
            <w:r>
              <w:rPr>
                <w:rFonts w:ascii="Arial" w:eastAsia="Arial" w:hAnsi="Arial" w:cs="Arial"/>
                <w:color w:val="000000"/>
                <w:sz w:val="20"/>
                <w:szCs w:val="20"/>
                <w:highlight w:val="white"/>
              </w:rPr>
              <w:t>22050100904. Interp</w:t>
            </w:r>
            <w:r>
              <w:rPr>
                <w:rFonts w:ascii="Arial" w:eastAsia="Arial" w:hAnsi="Arial" w:cs="Arial"/>
                <w:color w:val="000000"/>
                <w:sz w:val="20"/>
                <w:szCs w:val="20"/>
                <w:highlight w:val="white"/>
              </w:rPr>
              <w:t>retar el diagnóstico de necesidades informáticas, para determinarlas tecnológicas requeridas en el manejo de la información, de acuerdo con las normas y protocolos establecidos por la empresa.</w:t>
            </w: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60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 xml:space="preserve">Nombre de la evidencia </w:t>
            </w:r>
          </w:p>
        </w:tc>
        <w:tc>
          <w:tcPr>
            <w:tcW w:w="7514" w:type="dxa"/>
            <w:gridSpan w:val="8"/>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0C680B" w:rsidRDefault="00F97E6E">
            <w:pPr>
              <w:widowControl w:val="0"/>
              <w:spacing w:before="1" w:after="200"/>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Especificación de requerimientos del sistema de información e informe de análisis.</w:t>
            </w:r>
          </w:p>
        </w:tc>
        <w:tc>
          <w:tcPr>
            <w:tcW w:w="4" w:type="dxa"/>
            <w:tcBorders>
              <w:top w:val="single" w:sz="6" w:space="0" w:color="000001"/>
              <w:left w:val="single" w:sz="6" w:space="0" w:color="000001"/>
              <w:bottom w:val="single" w:sz="6" w:space="0" w:color="000001"/>
              <w:right w:val="single" w:sz="6" w:space="0" w:color="000001"/>
            </w:tcBorders>
            <w:shd w:val="clear" w:color="auto" w:fill="FFFFFF"/>
            <w:tcMar>
              <w:left w:w="72" w:type="dxa"/>
            </w:tcMar>
          </w:tcPr>
          <w:p w:rsidR="000C680B" w:rsidRDefault="000C680B">
            <w:pPr>
              <w:widowControl w:val="0"/>
              <w:spacing w:line="276" w:lineRule="auto"/>
              <w:rPr>
                <w:rFonts w:ascii="Arial" w:eastAsia="Arial" w:hAnsi="Arial" w:cs="Arial"/>
                <w:sz w:val="20"/>
                <w:szCs w:val="20"/>
              </w:rPr>
            </w:pP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26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Tipo de evidencia</w:t>
            </w:r>
          </w:p>
          <w:p w:rsidR="000C680B" w:rsidRDefault="00F97E6E">
            <w:pPr>
              <w:rPr>
                <w:rFonts w:ascii="Arial" w:eastAsia="Arial" w:hAnsi="Arial" w:cs="Arial"/>
                <w:color w:val="000000"/>
                <w:sz w:val="20"/>
                <w:szCs w:val="20"/>
              </w:rPr>
            </w:pPr>
            <w:r>
              <w:rPr>
                <w:rFonts w:ascii="Arial" w:eastAsia="Arial" w:hAnsi="Arial" w:cs="Arial"/>
                <w:color w:val="000000"/>
                <w:sz w:val="20"/>
                <w:szCs w:val="20"/>
              </w:rPr>
              <w:t>(marcar con X)</w:t>
            </w:r>
          </w:p>
        </w:tc>
        <w:tc>
          <w:tcPr>
            <w:tcW w:w="1764" w:type="dxa"/>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Conocimiento</w:t>
            </w:r>
          </w:p>
        </w:tc>
        <w:tc>
          <w:tcPr>
            <w:tcW w:w="2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0C680B">
            <w:pPr>
              <w:widowControl w:val="0"/>
              <w:spacing w:before="1" w:after="200"/>
              <w:jc w:val="center"/>
              <w:rPr>
                <w:rFonts w:ascii="Arial" w:eastAsia="Arial" w:hAnsi="Arial" w:cs="Arial"/>
                <w:b/>
                <w:color w:val="00000A"/>
                <w:sz w:val="20"/>
                <w:szCs w:val="20"/>
              </w:rPr>
            </w:pP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Producto</w:t>
            </w:r>
          </w:p>
        </w:tc>
        <w:tc>
          <w:tcPr>
            <w:tcW w:w="518"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X</w:t>
            </w:r>
          </w:p>
        </w:tc>
        <w:tc>
          <w:tcPr>
            <w:tcW w:w="2311"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Desempeño</w:t>
            </w:r>
          </w:p>
        </w:tc>
        <w:tc>
          <w:tcPr>
            <w:tcW w:w="38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widowControl w:val="0"/>
              <w:spacing w:before="1" w:after="200"/>
              <w:jc w:val="center"/>
              <w:rPr>
                <w:rFonts w:ascii="Arial" w:eastAsia="Arial" w:hAnsi="Arial" w:cs="Arial"/>
                <w:b/>
                <w:color w:val="00000A"/>
                <w:sz w:val="20"/>
                <w:szCs w:val="20"/>
              </w:rPr>
            </w:pPr>
          </w:p>
        </w:tc>
        <w:tc>
          <w:tcPr>
            <w:tcW w:w="14"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8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Descripción de la evidencia</w:t>
            </w:r>
          </w:p>
          <w:p w:rsidR="000C680B" w:rsidRDefault="000C680B">
            <w:pPr>
              <w:rPr>
                <w:rFonts w:ascii="Arial" w:eastAsia="Arial" w:hAnsi="Arial" w:cs="Arial"/>
                <w:b/>
                <w:color w:val="000000"/>
                <w:sz w:val="20"/>
                <w:szCs w:val="20"/>
              </w:rPr>
            </w:pP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rsidR="000C680B" w:rsidRDefault="00753802">
            <w:pPr>
              <w:widowControl w:val="0"/>
              <w:jc w:val="both"/>
              <w:rPr>
                <w:rFonts w:ascii="Arial" w:eastAsia="Arial" w:hAnsi="Arial" w:cs="Arial"/>
                <w:b/>
                <w:sz w:val="20"/>
                <w:szCs w:val="20"/>
              </w:rPr>
            </w:pPr>
            <w:r>
              <w:rPr>
                <w:rFonts w:ascii="Arial" w:eastAsia="Arial" w:hAnsi="Arial" w:cs="Arial"/>
                <w:color w:val="00000A"/>
                <w:sz w:val="20"/>
                <w:szCs w:val="20"/>
              </w:rPr>
              <w:t>Especificación</w:t>
            </w:r>
            <w:r w:rsidR="00F97E6E">
              <w:rPr>
                <w:rFonts w:ascii="Arial" w:eastAsia="Arial" w:hAnsi="Arial" w:cs="Arial"/>
                <w:color w:val="00000A"/>
                <w:sz w:val="20"/>
                <w:szCs w:val="20"/>
              </w:rPr>
              <w:t xml:space="preserve"> de requerimientos de sistema de </w:t>
            </w:r>
            <w:r>
              <w:rPr>
                <w:rFonts w:ascii="Arial" w:eastAsia="Arial" w:hAnsi="Arial" w:cs="Arial"/>
                <w:color w:val="00000A"/>
                <w:sz w:val="20"/>
                <w:szCs w:val="20"/>
              </w:rPr>
              <w:t>información</w:t>
            </w:r>
            <w:r w:rsidR="00F97E6E">
              <w:rPr>
                <w:rFonts w:ascii="Arial" w:eastAsia="Arial" w:hAnsi="Arial" w:cs="Arial"/>
                <w:color w:val="00000A"/>
                <w:sz w:val="20"/>
                <w:szCs w:val="20"/>
              </w:rPr>
              <w:t xml:space="preserve"> utilizando las normas </w:t>
            </w:r>
            <w:r>
              <w:rPr>
                <w:rFonts w:ascii="Arial" w:eastAsia="Arial" w:hAnsi="Arial" w:cs="Arial"/>
                <w:color w:val="00000A"/>
                <w:sz w:val="20"/>
                <w:szCs w:val="20"/>
              </w:rPr>
              <w:t>estándares</w:t>
            </w:r>
            <w:r w:rsidR="00F97E6E">
              <w:rPr>
                <w:rFonts w:ascii="Arial" w:eastAsia="Arial" w:hAnsi="Arial" w:cs="Arial"/>
                <w:color w:val="00000A"/>
                <w:sz w:val="20"/>
                <w:szCs w:val="20"/>
              </w:rPr>
              <w:t xml:space="preserve"> de </w:t>
            </w:r>
            <w:r>
              <w:rPr>
                <w:rFonts w:ascii="Arial" w:eastAsia="Arial" w:hAnsi="Arial" w:cs="Arial"/>
                <w:color w:val="00000A"/>
                <w:sz w:val="20"/>
                <w:szCs w:val="20"/>
              </w:rPr>
              <w:t>especificación</w:t>
            </w:r>
            <w:r w:rsidR="00F97E6E">
              <w:rPr>
                <w:rFonts w:ascii="Arial" w:eastAsia="Arial" w:hAnsi="Arial" w:cs="Arial"/>
                <w:color w:val="00000A"/>
                <w:sz w:val="20"/>
                <w:szCs w:val="20"/>
              </w:rPr>
              <w:t xml:space="preserve"> por medio de casos de uso en UML y las tendencias </w:t>
            </w:r>
            <w:r>
              <w:rPr>
                <w:rFonts w:ascii="Arial" w:eastAsia="Arial" w:hAnsi="Arial" w:cs="Arial"/>
                <w:color w:val="00000A"/>
                <w:sz w:val="20"/>
                <w:szCs w:val="20"/>
              </w:rPr>
              <w:t>tecnológicas</w:t>
            </w:r>
            <w:r w:rsidR="00F97E6E">
              <w:rPr>
                <w:rFonts w:ascii="Arial" w:eastAsia="Arial" w:hAnsi="Arial" w:cs="Arial"/>
                <w:color w:val="00000A"/>
                <w:sz w:val="20"/>
                <w:szCs w:val="20"/>
              </w:rPr>
              <w:t xml:space="preserve"> del mercado.</w:t>
            </w:r>
            <w:r w:rsidR="00F97E6E">
              <w:rPr>
                <w:color w:val="000000"/>
                <w:highlight w:val="white"/>
              </w:rPr>
              <w:t xml:space="preserve"> </w:t>
            </w:r>
            <w:r w:rsidR="00F97E6E">
              <w:rPr>
                <w:rFonts w:ascii="Arial" w:eastAsia="Arial" w:hAnsi="Arial" w:cs="Arial"/>
                <w:color w:val="00000A"/>
                <w:sz w:val="20"/>
                <w:szCs w:val="20"/>
              </w:rPr>
              <w:t>A partir del conocimiento que el aprendiz ha adquirido de la empresa</w:t>
            </w:r>
            <w:r w:rsidR="00F97E6E">
              <w:rPr>
                <w:rFonts w:ascii="Arial" w:eastAsia="Arial" w:hAnsi="Arial" w:cs="Arial"/>
                <w:color w:val="00000A"/>
                <w:sz w:val="20"/>
                <w:szCs w:val="20"/>
              </w:rPr>
              <w:t xml:space="preserve"> del sistema en desarrollo el cual deberá entregar </w:t>
            </w:r>
            <w:r w:rsidR="00F97E6E">
              <w:rPr>
                <w:rFonts w:ascii="Arial" w:eastAsia="Arial" w:hAnsi="Arial" w:cs="Arial"/>
                <w:color w:val="000000"/>
                <w:sz w:val="20"/>
                <w:szCs w:val="20"/>
              </w:rPr>
              <w:t>un diagrama de casos de uso en el programa STAR UML, adquiriendo un aprendizaje por medio</w:t>
            </w:r>
            <w:r w:rsidR="00F97E6E">
              <w:rPr>
                <w:rFonts w:ascii="Arial" w:eastAsia="Arial" w:hAnsi="Arial" w:cs="Arial"/>
                <w:color w:val="00000A"/>
                <w:sz w:val="20"/>
                <w:szCs w:val="20"/>
              </w:rPr>
              <w:t xml:space="preserve"> de la interacción de usuario describiendo los objetos y operaciones en la implementación de la interfaz y el almace</w:t>
            </w:r>
            <w:r w:rsidR="00F97E6E">
              <w:rPr>
                <w:rFonts w:ascii="Arial" w:eastAsia="Arial" w:hAnsi="Arial" w:cs="Arial"/>
                <w:color w:val="00000A"/>
                <w:sz w:val="20"/>
                <w:szCs w:val="20"/>
              </w:rPr>
              <w:t xml:space="preserve">namiento de los datos dentro de una empresa del sistema de información. </w:t>
            </w:r>
          </w:p>
        </w:tc>
      </w:tr>
      <w:tr w:rsidR="000C680B" w:rsidTr="000C680B">
        <w:trPr>
          <w:cnfStyle w:val="000000100000" w:firstRow="0" w:lastRow="0" w:firstColumn="0" w:lastColumn="0" w:oddVBand="0" w:evenVBand="0" w:oddHBand="1" w:evenHBand="0" w:firstRowFirstColumn="0" w:firstRowLastColumn="0" w:lastRowFirstColumn="0" w:lastRowLastColumn="0"/>
          <w:trHeight w:val="68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t>Producto entregable</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rsidR="000C680B" w:rsidRDefault="00F97E6E">
            <w:pPr>
              <w:widowControl w:val="0"/>
              <w:spacing w:after="200" w:line="288" w:lineRule="auto"/>
              <w:jc w:val="both"/>
              <w:rPr>
                <w:rFonts w:ascii="Arial" w:eastAsia="Arial" w:hAnsi="Arial" w:cs="Arial"/>
                <w:color w:val="000000"/>
                <w:sz w:val="20"/>
                <w:szCs w:val="20"/>
              </w:rPr>
            </w:pPr>
            <w:r>
              <w:rPr>
                <w:rFonts w:ascii="Arial" w:eastAsia="Arial" w:hAnsi="Arial" w:cs="Arial"/>
                <w:color w:val="000000"/>
                <w:sz w:val="20"/>
                <w:szCs w:val="20"/>
              </w:rPr>
              <w:t xml:space="preserve">Documento en formato </w:t>
            </w:r>
            <w:proofErr w:type="spellStart"/>
            <w:r>
              <w:rPr>
                <w:rFonts w:ascii="Arial" w:eastAsia="Arial" w:hAnsi="Arial" w:cs="Arial"/>
                <w:color w:val="000000"/>
                <w:sz w:val="20"/>
                <w:szCs w:val="20"/>
              </w:rPr>
              <w:t>Star</w:t>
            </w:r>
            <w:proofErr w:type="spellEnd"/>
            <w:r>
              <w:rPr>
                <w:rFonts w:ascii="Arial" w:eastAsia="Arial" w:hAnsi="Arial" w:cs="Arial"/>
                <w:color w:val="000000"/>
                <w:sz w:val="20"/>
                <w:szCs w:val="20"/>
              </w:rPr>
              <w:t xml:space="preserve"> UML a partir del ejercicio planteado en la guía de aprendizaje con relación a diagramas de casos de uso.</w:t>
            </w:r>
          </w:p>
        </w:tc>
      </w:tr>
      <w:tr w:rsidR="000C680B" w:rsidTr="000C680B">
        <w:trPr>
          <w:cnfStyle w:val="000000010000" w:firstRow="0" w:lastRow="0" w:firstColumn="0" w:lastColumn="0" w:oddVBand="0" w:evenVBand="0" w:oddHBand="0" w:evenHBand="1" w:firstRowFirstColumn="0" w:firstRowLastColumn="0" w:lastRowFirstColumn="0" w:lastRowLastColumn="0"/>
          <w:trHeight w:val="16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b/>
                <w:color w:val="000000"/>
                <w:sz w:val="20"/>
                <w:szCs w:val="20"/>
              </w:rPr>
            </w:pPr>
            <w:r>
              <w:rPr>
                <w:rFonts w:ascii="Arial" w:eastAsia="Arial" w:hAnsi="Arial" w:cs="Arial"/>
                <w:b/>
                <w:color w:val="000000"/>
                <w:sz w:val="20"/>
                <w:szCs w:val="20"/>
              </w:rPr>
              <w:lastRenderedPageBreak/>
              <w:t>Criterios de evaluación</w:t>
            </w:r>
          </w:p>
          <w:p w:rsidR="000C680B" w:rsidRDefault="000C680B">
            <w:pPr>
              <w:rPr>
                <w:rFonts w:ascii="Arial" w:eastAsia="Arial" w:hAnsi="Arial" w:cs="Arial"/>
                <w:color w:val="C00000"/>
                <w:sz w:val="20"/>
                <w:szCs w:val="20"/>
              </w:rPr>
            </w:pPr>
          </w:p>
          <w:p w:rsidR="000C680B" w:rsidRDefault="000C680B">
            <w:pPr>
              <w:rPr>
                <w:rFonts w:ascii="Arial" w:eastAsia="Arial" w:hAnsi="Arial" w:cs="Arial"/>
                <w:color w:val="000000"/>
                <w:sz w:val="20"/>
                <w:szCs w:val="20"/>
              </w:rPr>
            </w:pP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rsidR="000C680B" w:rsidRDefault="00F97E6E">
            <w:pPr>
              <w:widowControl w:val="0"/>
              <w:spacing w:line="276"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Realiza el informe de requerimientos, relacionado con los diferentes procesos de la </w:t>
            </w:r>
            <w:proofErr w:type="spellStart"/>
            <w:r>
              <w:rPr>
                <w:rFonts w:ascii="Arial" w:eastAsia="Arial" w:hAnsi="Arial" w:cs="Arial"/>
                <w:color w:val="000000"/>
                <w:sz w:val="20"/>
                <w:szCs w:val="20"/>
                <w:highlight w:val="white"/>
              </w:rPr>
              <w:t>organización</w:t>
            </w:r>
            <w:proofErr w:type="spellEnd"/>
            <w:r>
              <w:rPr>
                <w:rFonts w:ascii="Arial" w:eastAsia="Arial" w:hAnsi="Arial" w:cs="Arial"/>
                <w:color w:val="000000"/>
                <w:sz w:val="20"/>
                <w:szCs w:val="20"/>
                <w:highlight w:val="white"/>
              </w:rPr>
              <w:t>, de acuerdo con las normas y protocolos establecidos.</w:t>
            </w:r>
          </w:p>
          <w:p w:rsidR="000C680B" w:rsidRDefault="000C680B">
            <w:pPr>
              <w:widowControl w:val="0"/>
              <w:spacing w:line="276" w:lineRule="auto"/>
              <w:jc w:val="both"/>
              <w:rPr>
                <w:rFonts w:ascii="Arial" w:eastAsia="Arial" w:hAnsi="Arial" w:cs="Arial"/>
                <w:color w:val="000000"/>
                <w:sz w:val="20"/>
                <w:szCs w:val="20"/>
                <w:highlight w:val="white"/>
              </w:rPr>
            </w:pPr>
          </w:p>
          <w:p w:rsidR="000C680B" w:rsidRDefault="00F97E6E">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highlight w:val="white"/>
              </w:rPr>
              <w:t xml:space="preserve">Utiliza herramientas case para elaborar diagramas de casos de uso, que representen el estado actual de </w:t>
            </w:r>
            <w:r>
              <w:rPr>
                <w:rFonts w:ascii="Arial" w:eastAsia="Arial" w:hAnsi="Arial" w:cs="Arial"/>
                <w:color w:val="000000"/>
                <w:sz w:val="20"/>
                <w:szCs w:val="20"/>
                <w:highlight w:val="white"/>
              </w:rPr>
              <w:t xml:space="preserve">los componentes del sistema, apoyado en el análisis del informe de requerimientos. </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Elabora propuestas de trabajo, de acuerdo con la interpretación de las necesidades tecnológicas, expuestas en el informe de requerimientos, según normas y protocolos de la</w:t>
            </w:r>
            <w:r>
              <w:rPr>
                <w:rFonts w:ascii="Arial" w:eastAsia="Arial" w:hAnsi="Arial" w:cs="Arial"/>
                <w:color w:val="000000"/>
                <w:sz w:val="20"/>
                <w:szCs w:val="20"/>
                <w:highlight w:val="white"/>
              </w:rPr>
              <w:t xml:space="preserve"> empresa.</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 xml:space="preserve">Realiza el informe de análisis del sistema de información requerido, presentando el estado actual de la organización, y proponiendo alternativas de solución, de acuerdo con las normas y protocolos establecidos. </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 xml:space="preserve">Elabora los diagramas </w:t>
            </w:r>
            <w:proofErr w:type="spellStart"/>
            <w:r>
              <w:rPr>
                <w:rFonts w:ascii="Arial" w:eastAsia="Arial" w:hAnsi="Arial" w:cs="Arial"/>
                <w:color w:val="000000"/>
                <w:sz w:val="20"/>
                <w:szCs w:val="20"/>
                <w:highlight w:val="white"/>
              </w:rPr>
              <w:t>uml</w:t>
            </w:r>
            <w:proofErr w:type="spellEnd"/>
            <w:r>
              <w:rPr>
                <w:rFonts w:ascii="Arial" w:eastAsia="Arial" w:hAnsi="Arial" w:cs="Arial"/>
                <w:color w:val="000000"/>
                <w:sz w:val="20"/>
                <w:szCs w:val="20"/>
                <w:highlight w:val="white"/>
              </w:rPr>
              <w:t>, de ac</w:t>
            </w:r>
            <w:r>
              <w:rPr>
                <w:rFonts w:ascii="Arial" w:eastAsia="Arial" w:hAnsi="Arial" w:cs="Arial"/>
                <w:color w:val="000000"/>
                <w:sz w:val="20"/>
                <w:szCs w:val="20"/>
                <w:highlight w:val="white"/>
              </w:rPr>
              <w:t>uerdo con las características de cada uno de ellos, basado en los requerimientos del cliente, utilizando herramientas case.</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Interpreta el diagnóstico de necesidades informáticas tanto de hardware como software, para determinar las tecnologías requeridas e</w:t>
            </w:r>
            <w:r>
              <w:rPr>
                <w:rFonts w:ascii="Arial" w:eastAsia="Arial" w:hAnsi="Arial" w:cs="Arial"/>
                <w:color w:val="000000"/>
                <w:sz w:val="20"/>
                <w:szCs w:val="20"/>
                <w:highlight w:val="white"/>
              </w:rPr>
              <w:t>n la organización, siguiendo las normas y protocolos establecidos para este fin.</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Modela la base de datos, a partir de la valoración de la información obtenida en el diccionario de datos y el análisis de los procesos, de acuerdo con las necesidades del sis</w:t>
            </w:r>
            <w:r>
              <w:rPr>
                <w:rFonts w:ascii="Arial" w:eastAsia="Arial" w:hAnsi="Arial" w:cs="Arial"/>
                <w:color w:val="000000"/>
                <w:sz w:val="20"/>
                <w:szCs w:val="20"/>
                <w:highlight w:val="white"/>
              </w:rPr>
              <w:t>tema de información requerido.</w:t>
            </w:r>
          </w:p>
        </w:tc>
      </w:tr>
      <w:tr w:rsidR="000C680B" w:rsidTr="000C680B">
        <w:trPr>
          <w:cnfStyle w:val="000000100000" w:firstRow="0" w:lastRow="0" w:firstColumn="0" w:lastColumn="0" w:oddVBand="0" w:evenVBand="0" w:oddHBand="1" w:evenHBand="0" w:firstRowFirstColumn="0" w:firstRowLastColumn="0" w:lastRowFirstColumn="0" w:lastRowLastColumn="0"/>
          <w:trHeight w:val="26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rsidR="000C680B" w:rsidRDefault="00F97E6E">
            <w:pPr>
              <w:rPr>
                <w:rFonts w:ascii="Arial" w:eastAsia="Arial" w:hAnsi="Arial" w:cs="Arial"/>
                <w:color w:val="000000"/>
                <w:sz w:val="20"/>
                <w:szCs w:val="20"/>
              </w:rPr>
            </w:pPr>
            <w:r>
              <w:rPr>
                <w:rFonts w:ascii="Arial" w:eastAsia="Arial" w:hAnsi="Arial" w:cs="Arial"/>
                <w:b/>
                <w:color w:val="000000"/>
                <w:sz w:val="20"/>
                <w:szCs w:val="20"/>
              </w:rPr>
              <w:t>Instrumento de evaluación</w:t>
            </w:r>
            <w:r>
              <w:rPr>
                <w:rFonts w:ascii="Arial" w:eastAsia="Arial" w:hAnsi="Arial" w:cs="Arial"/>
                <w:color w:val="000000"/>
                <w:sz w:val="20"/>
                <w:szCs w:val="20"/>
              </w:rPr>
              <w:t xml:space="preserve"> (marcar con X)</w:t>
            </w:r>
          </w:p>
        </w:tc>
        <w:tc>
          <w:tcPr>
            <w:tcW w:w="1764" w:type="dxa"/>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rsidR="000C680B" w:rsidRDefault="00F97E6E">
            <w:pPr>
              <w:widowControl w:val="0"/>
              <w:spacing w:before="1" w:after="200"/>
              <w:rPr>
                <w:rFonts w:ascii="Arial" w:eastAsia="Arial" w:hAnsi="Arial" w:cs="Arial"/>
                <w:b/>
                <w:color w:val="00000A"/>
                <w:sz w:val="20"/>
                <w:szCs w:val="20"/>
              </w:rPr>
            </w:pPr>
            <w:r>
              <w:rPr>
                <w:rFonts w:ascii="Arial" w:eastAsia="Arial" w:hAnsi="Arial" w:cs="Arial"/>
                <w:b/>
                <w:color w:val="00000A"/>
                <w:sz w:val="20"/>
                <w:szCs w:val="20"/>
              </w:rPr>
              <w:t>Lista de chequeo</w:t>
            </w:r>
          </w:p>
        </w:tc>
        <w:tc>
          <w:tcPr>
            <w:tcW w:w="2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X</w:t>
            </w: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Rubrica</w:t>
            </w:r>
          </w:p>
        </w:tc>
        <w:tc>
          <w:tcPr>
            <w:tcW w:w="518"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0C680B">
            <w:pPr>
              <w:widowControl w:val="0"/>
              <w:spacing w:before="1" w:after="200"/>
              <w:jc w:val="center"/>
              <w:rPr>
                <w:rFonts w:ascii="Arial" w:eastAsia="Arial" w:hAnsi="Arial" w:cs="Arial"/>
                <w:b/>
                <w:color w:val="00000A"/>
                <w:sz w:val="20"/>
                <w:szCs w:val="20"/>
              </w:rPr>
            </w:pPr>
          </w:p>
        </w:tc>
        <w:tc>
          <w:tcPr>
            <w:tcW w:w="2311"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F97E6E">
            <w:pPr>
              <w:widowControl w:val="0"/>
              <w:spacing w:before="1" w:after="200"/>
              <w:jc w:val="center"/>
              <w:rPr>
                <w:rFonts w:ascii="Arial" w:eastAsia="Arial" w:hAnsi="Arial" w:cs="Arial"/>
                <w:b/>
                <w:color w:val="00000A"/>
                <w:sz w:val="20"/>
                <w:szCs w:val="20"/>
              </w:rPr>
            </w:pPr>
            <w:r>
              <w:rPr>
                <w:rFonts w:ascii="Arial" w:eastAsia="Arial" w:hAnsi="Arial" w:cs="Arial"/>
                <w:b/>
                <w:color w:val="00000A"/>
                <w:sz w:val="20"/>
                <w:szCs w:val="20"/>
              </w:rPr>
              <w:t>Otro (cuál)</w:t>
            </w:r>
          </w:p>
        </w:tc>
        <w:tc>
          <w:tcPr>
            <w:tcW w:w="38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rsidR="000C680B" w:rsidRDefault="000C680B">
            <w:pPr>
              <w:widowControl w:val="0"/>
              <w:spacing w:before="1" w:after="200"/>
              <w:jc w:val="center"/>
              <w:rPr>
                <w:rFonts w:ascii="Arial" w:eastAsia="Arial" w:hAnsi="Arial" w:cs="Arial"/>
                <w:b/>
                <w:color w:val="00000A"/>
                <w:sz w:val="20"/>
                <w:szCs w:val="20"/>
              </w:rPr>
            </w:pPr>
          </w:p>
        </w:tc>
        <w:tc>
          <w:tcPr>
            <w:tcW w:w="14"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0C680B" w:rsidRDefault="000C680B">
            <w:pPr>
              <w:spacing w:after="200"/>
              <w:rPr>
                <w:rFonts w:ascii="Arial" w:eastAsia="Arial" w:hAnsi="Arial" w:cs="Arial"/>
                <w:color w:val="00000A"/>
                <w:sz w:val="20"/>
                <w:szCs w:val="20"/>
              </w:rPr>
            </w:pPr>
          </w:p>
        </w:tc>
      </w:tr>
    </w:tbl>
    <w:p w:rsidR="000C680B" w:rsidRDefault="000C680B">
      <w:pPr>
        <w:spacing w:after="0" w:line="240" w:lineRule="auto"/>
      </w:pPr>
    </w:p>
    <w:p w:rsidR="000C680B" w:rsidRDefault="000C680B">
      <w:pPr>
        <w:spacing w:after="0" w:line="240" w:lineRule="auto"/>
      </w:pPr>
    </w:p>
    <w:p w:rsidR="000C680B" w:rsidRDefault="00F97E6E">
      <w:pPr>
        <w:spacing w:after="0" w:line="240" w:lineRule="auto"/>
        <w:rPr>
          <w:rFonts w:ascii="Arial" w:eastAsia="Arial" w:hAnsi="Arial" w:cs="Arial"/>
          <w:b/>
          <w:color w:val="000000"/>
          <w:sz w:val="20"/>
          <w:szCs w:val="20"/>
        </w:rPr>
      </w:pPr>
      <w:bookmarkStart w:id="0" w:name="_gjdgxs" w:colFirst="0" w:colLast="0"/>
      <w:bookmarkEnd w:id="0"/>
      <w:r>
        <w:rPr>
          <w:rFonts w:ascii="Arial" w:eastAsia="Arial" w:hAnsi="Arial" w:cs="Arial"/>
          <w:b/>
          <w:color w:val="000000"/>
          <w:sz w:val="20"/>
          <w:szCs w:val="20"/>
        </w:rPr>
        <w:t>LISTA DE CHEQUEO</w:t>
      </w:r>
    </w:p>
    <w:p w:rsidR="000C680B" w:rsidRDefault="000C680B">
      <w:pPr>
        <w:spacing w:after="0" w:line="240" w:lineRule="auto"/>
        <w:rPr>
          <w:rFonts w:ascii="Arial" w:eastAsia="Arial" w:hAnsi="Arial" w:cs="Arial"/>
          <w:color w:val="000000"/>
          <w:sz w:val="20"/>
          <w:szCs w:val="20"/>
        </w:rPr>
      </w:pPr>
    </w:p>
    <w:tbl>
      <w:tblPr>
        <w:tblStyle w:val="a0"/>
        <w:tblW w:w="9387" w:type="dxa"/>
        <w:jc w:val="center"/>
        <w:tblInd w:w="0" w:type="dxa"/>
        <w:tblBorders>
          <w:top w:val="single" w:sz="4" w:space="0" w:color="000001"/>
          <w:left w:val="single" w:sz="4" w:space="0" w:color="000001"/>
          <w:right w:val="single" w:sz="4" w:space="0" w:color="000001"/>
          <w:insideV w:val="single" w:sz="4" w:space="0" w:color="000001"/>
        </w:tblBorders>
        <w:tblLayout w:type="fixed"/>
        <w:tblLook w:val="0000" w:firstRow="0" w:lastRow="0" w:firstColumn="0" w:lastColumn="0" w:noHBand="0" w:noVBand="0"/>
      </w:tblPr>
      <w:tblGrid>
        <w:gridCol w:w="630"/>
        <w:gridCol w:w="4665"/>
        <w:gridCol w:w="692"/>
        <w:gridCol w:w="833"/>
        <w:gridCol w:w="2567"/>
      </w:tblGrid>
      <w:tr w:rsidR="000C680B" w:rsidTr="000C680B">
        <w:trPr>
          <w:cnfStyle w:val="000000100000" w:firstRow="0" w:lastRow="0" w:firstColumn="0" w:lastColumn="0" w:oddVBand="0" w:evenVBand="0" w:oddHBand="1" w:evenHBand="0" w:firstRowFirstColumn="0" w:firstRowLastColumn="0" w:lastRowFirstColumn="0" w:lastRowLastColumn="0"/>
          <w:trHeight w:val="260"/>
          <w:jc w:val="center"/>
        </w:trPr>
        <w:tc>
          <w:tcPr>
            <w:cnfStyle w:val="000010000000" w:firstRow="0" w:lastRow="0" w:firstColumn="0" w:lastColumn="0" w:oddVBand="1" w:evenVBand="0" w:oddHBand="0" w:evenHBand="0" w:firstRowFirstColumn="0" w:firstRowLastColumn="0" w:lastRowFirstColumn="0" w:lastRowLastColumn="0"/>
            <w:tcW w:w="630" w:type="dxa"/>
            <w:vMerge w:val="restart"/>
            <w:tcBorders>
              <w:top w:val="single" w:sz="4" w:space="0" w:color="000001"/>
              <w:left w:val="single" w:sz="4" w:space="0" w:color="000001"/>
              <w:right w:val="single" w:sz="4" w:space="0" w:color="000001"/>
            </w:tcBorders>
            <w:shd w:val="clear" w:color="auto" w:fill="8DB3E2"/>
            <w:tcMar>
              <w:left w:w="78" w:type="dxa"/>
            </w:tcMa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b/>
                <w:color w:val="000000"/>
                <w:sz w:val="20"/>
                <w:szCs w:val="20"/>
              </w:rPr>
              <w:t>No.</w:t>
            </w:r>
          </w:p>
        </w:tc>
        <w:tc>
          <w:tcPr>
            <w:cnfStyle w:val="000001000000" w:firstRow="0" w:lastRow="0" w:firstColumn="0" w:lastColumn="0" w:oddVBand="0" w:evenVBand="1" w:oddHBand="0" w:evenHBand="0" w:firstRowFirstColumn="0" w:firstRowLastColumn="0" w:lastRowFirstColumn="0" w:lastRowLastColumn="0"/>
            <w:tcW w:w="4665" w:type="dxa"/>
            <w:vMerge w:val="restart"/>
            <w:tcBorders>
              <w:top w:val="single" w:sz="4" w:space="0" w:color="000001"/>
              <w:left w:val="single" w:sz="4" w:space="0" w:color="000001"/>
              <w:right w:val="single" w:sz="4" w:space="0" w:color="000001"/>
            </w:tcBorders>
            <w:shd w:val="clear" w:color="auto" w:fill="8DB3E2"/>
            <w:tcMar>
              <w:left w:w="78" w:type="dxa"/>
            </w:tcMa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b/>
                <w:color w:val="000000"/>
                <w:sz w:val="20"/>
                <w:szCs w:val="20"/>
              </w:rPr>
              <w:t>VARIABLE</w:t>
            </w:r>
          </w:p>
        </w:tc>
        <w:tc>
          <w:tcPr>
            <w:cnfStyle w:val="000010000000" w:firstRow="0" w:lastRow="0" w:firstColumn="0" w:lastColumn="0" w:oddVBand="1" w:evenVBand="0" w:oddHBand="0" w:evenHBand="0" w:firstRowFirstColumn="0" w:firstRowLastColumn="0" w:lastRowFirstColumn="0" w:lastRowLastColumn="0"/>
            <w:tcW w:w="1525" w:type="dxa"/>
            <w:gridSpan w:val="2"/>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0C680B" w:rsidRDefault="00F97E6E">
            <w:pPr>
              <w:widowControl w:val="0"/>
              <w:spacing w:before="4"/>
              <w:ind w:left="327"/>
              <w:rPr>
                <w:rFonts w:ascii="Arial" w:eastAsia="Arial" w:hAnsi="Arial" w:cs="Arial"/>
                <w:color w:val="000000"/>
                <w:sz w:val="20"/>
                <w:szCs w:val="20"/>
              </w:rPr>
            </w:pPr>
            <w:r>
              <w:rPr>
                <w:rFonts w:ascii="Arial" w:eastAsia="Arial" w:hAnsi="Arial" w:cs="Arial"/>
                <w:b/>
                <w:color w:val="000000"/>
                <w:sz w:val="20"/>
                <w:szCs w:val="20"/>
              </w:rPr>
              <w:t>CUMPLE</w:t>
            </w:r>
          </w:p>
        </w:tc>
        <w:tc>
          <w:tcPr>
            <w:cnfStyle w:val="000001000000" w:firstRow="0" w:lastRow="0" w:firstColumn="0" w:lastColumn="0" w:oddVBand="0" w:evenVBand="1" w:oddHBand="0" w:evenHBand="0" w:firstRowFirstColumn="0" w:firstRowLastColumn="0" w:lastRowFirstColumn="0" w:lastRowLastColumn="0"/>
            <w:tcW w:w="2567" w:type="dxa"/>
            <w:vMerge w:val="restart"/>
            <w:tcBorders>
              <w:top w:val="single" w:sz="4" w:space="0" w:color="000001"/>
              <w:left w:val="single" w:sz="4" w:space="0" w:color="000001"/>
              <w:right w:val="single" w:sz="4" w:space="0" w:color="000001"/>
            </w:tcBorders>
            <w:shd w:val="clear" w:color="auto" w:fill="8DB3E2"/>
            <w:tcMar>
              <w:left w:w="78" w:type="dxa"/>
            </w:tcMar>
          </w:tcPr>
          <w:p w:rsidR="000C680B" w:rsidRDefault="00F97E6E">
            <w:pPr>
              <w:widowControl w:val="0"/>
              <w:spacing w:before="4"/>
              <w:ind w:left="841"/>
              <w:rPr>
                <w:rFonts w:ascii="Arial" w:eastAsia="Arial" w:hAnsi="Arial" w:cs="Arial"/>
                <w:color w:val="000000"/>
                <w:sz w:val="20"/>
                <w:szCs w:val="20"/>
              </w:rPr>
            </w:pPr>
            <w:r>
              <w:rPr>
                <w:rFonts w:ascii="Arial" w:eastAsia="Arial" w:hAnsi="Arial" w:cs="Arial"/>
                <w:b/>
                <w:color w:val="000000"/>
                <w:sz w:val="20"/>
                <w:szCs w:val="20"/>
              </w:rPr>
              <w:t>OBSERVACIONES</w:t>
            </w:r>
          </w:p>
        </w:tc>
      </w:tr>
      <w:tr w:rsidR="000C680B" w:rsidTr="000C680B">
        <w:trPr>
          <w:cnfStyle w:val="000000010000" w:firstRow="0" w:lastRow="0" w:firstColumn="0" w:lastColumn="0" w:oddVBand="0" w:evenVBand="0" w:oddHBand="0" w:evenHBand="1" w:firstRowFirstColumn="0" w:firstRowLastColumn="0" w:lastRowFirstColumn="0" w:lastRowLastColumn="0"/>
          <w:trHeight w:val="260"/>
          <w:jc w:val="center"/>
        </w:trPr>
        <w:tc>
          <w:tcPr>
            <w:cnfStyle w:val="000010000000" w:firstRow="0" w:lastRow="0" w:firstColumn="0" w:lastColumn="0" w:oddVBand="1" w:evenVBand="0" w:oddHBand="0" w:evenHBand="0" w:firstRowFirstColumn="0" w:firstRowLastColumn="0" w:lastRowFirstColumn="0" w:lastRowLastColumn="0"/>
            <w:tcW w:w="630" w:type="dxa"/>
            <w:vMerge/>
            <w:tcBorders>
              <w:top w:val="single" w:sz="4" w:space="0" w:color="000001"/>
              <w:left w:val="single" w:sz="4" w:space="0" w:color="000001"/>
              <w:right w:val="single" w:sz="4" w:space="0" w:color="000001"/>
            </w:tcBorders>
            <w:shd w:val="clear" w:color="auto" w:fill="8DB3E2"/>
            <w:tcMar>
              <w:left w:w="78" w:type="dxa"/>
            </w:tcMar>
          </w:tcPr>
          <w:p w:rsidR="000C680B" w:rsidRDefault="000C680B">
            <w:pPr>
              <w:widowControl w:val="0"/>
              <w:spacing w:line="276" w:lineRule="auto"/>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4665" w:type="dxa"/>
            <w:vMerge/>
            <w:tcBorders>
              <w:top w:val="single" w:sz="4" w:space="0" w:color="000001"/>
              <w:left w:val="single" w:sz="4" w:space="0" w:color="000001"/>
              <w:right w:val="single" w:sz="4" w:space="0" w:color="000001"/>
            </w:tcBorders>
            <w:shd w:val="clear" w:color="auto" w:fill="8DB3E2"/>
            <w:tcMar>
              <w:left w:w="78" w:type="dxa"/>
            </w:tcMar>
          </w:tcPr>
          <w:p w:rsidR="000C680B" w:rsidRDefault="000C680B">
            <w:pPr>
              <w:widowControl w:val="0"/>
              <w:spacing w:line="276" w:lineRule="auto"/>
              <w:rPr>
                <w:rFonts w:ascii="Arial" w:eastAsia="Arial" w:hAnsi="Arial" w:cs="Arial"/>
                <w:color w:val="000000"/>
                <w:sz w:val="20"/>
                <w:szCs w:val="20"/>
              </w:rPr>
            </w:pPr>
          </w:p>
          <w:p w:rsidR="000C680B" w:rsidRDefault="000C680B">
            <w:pPr>
              <w:widowControl w:val="0"/>
              <w:rPr>
                <w:rFonts w:ascii="Arial" w:eastAsia="Arial" w:hAnsi="Arial" w:cs="Arial"/>
                <w:color w:val="000000"/>
                <w:sz w:val="20"/>
                <w:szCs w:val="20"/>
              </w:rPr>
            </w:pPr>
          </w:p>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b/>
                <w:color w:val="000000"/>
                <w:sz w:val="20"/>
                <w:szCs w:val="20"/>
              </w:rPr>
              <w:t>SI</w:t>
            </w: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0C680B" w:rsidRDefault="00F97E6E">
            <w:pPr>
              <w:widowControl w:val="0"/>
              <w:spacing w:before="4"/>
              <w:ind w:left="211"/>
              <w:rPr>
                <w:rFonts w:ascii="Arial" w:eastAsia="Arial" w:hAnsi="Arial" w:cs="Arial"/>
                <w:color w:val="000000"/>
                <w:sz w:val="20"/>
                <w:szCs w:val="20"/>
              </w:rPr>
            </w:pPr>
            <w:r>
              <w:rPr>
                <w:rFonts w:ascii="Arial" w:eastAsia="Arial" w:hAnsi="Arial" w:cs="Arial"/>
                <w:b/>
                <w:color w:val="000000"/>
                <w:sz w:val="20"/>
                <w:szCs w:val="20"/>
              </w:rPr>
              <w:t>NO</w:t>
            </w:r>
          </w:p>
        </w:tc>
        <w:tc>
          <w:tcPr>
            <w:cnfStyle w:val="000010000000" w:firstRow="0" w:lastRow="0" w:firstColumn="0" w:lastColumn="0" w:oddVBand="1" w:evenVBand="0" w:oddHBand="0" w:evenHBand="0" w:firstRowFirstColumn="0" w:firstRowLastColumn="0" w:lastRowFirstColumn="0" w:lastRowLastColumn="0"/>
            <w:tcW w:w="2567" w:type="dxa"/>
            <w:vMerge/>
            <w:tcBorders>
              <w:top w:val="single" w:sz="4" w:space="0" w:color="000001"/>
              <w:left w:val="single" w:sz="4" w:space="0" w:color="000001"/>
              <w:right w:val="single" w:sz="4" w:space="0" w:color="000001"/>
            </w:tcBorders>
            <w:shd w:val="clear" w:color="auto" w:fill="8DB3E2"/>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84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1</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8"/>
              <w:jc w:val="both"/>
              <w:rPr>
                <w:rFonts w:ascii="Arial" w:eastAsia="Arial" w:hAnsi="Arial" w:cs="Arial"/>
                <w:color w:val="000000"/>
                <w:sz w:val="20"/>
                <w:szCs w:val="20"/>
              </w:rPr>
            </w:pPr>
            <w:r>
              <w:rPr>
                <w:rFonts w:ascii="Arial" w:eastAsia="Arial" w:hAnsi="Arial" w:cs="Arial"/>
                <w:color w:val="000000"/>
                <w:sz w:val="20"/>
                <w:szCs w:val="20"/>
              </w:rPr>
              <w:t>Identifica l</w:t>
            </w:r>
            <w:r>
              <w:rPr>
                <w:rFonts w:ascii="Arial" w:eastAsia="Arial" w:hAnsi="Arial" w:cs="Arial"/>
                <w:color w:val="000000"/>
                <w:sz w:val="20"/>
                <w:szCs w:val="20"/>
              </w:rPr>
              <w:t>os objetos que componen el diagrama de casos de uso.</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2</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Identifica los objetos que componen el diagrama de clases.</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3</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 xml:space="preserve">Elabora los diagramas de casos de uso en la herramienta </w:t>
            </w:r>
            <w:proofErr w:type="spellStart"/>
            <w:r>
              <w:rPr>
                <w:rFonts w:ascii="Arial" w:eastAsia="Arial" w:hAnsi="Arial" w:cs="Arial"/>
                <w:color w:val="000000"/>
                <w:sz w:val="20"/>
                <w:szCs w:val="20"/>
              </w:rPr>
              <w:t>Star</w:t>
            </w:r>
            <w:proofErr w:type="spellEnd"/>
            <w:r>
              <w:rPr>
                <w:rFonts w:ascii="Arial" w:eastAsia="Arial" w:hAnsi="Arial" w:cs="Arial"/>
                <w:color w:val="000000"/>
                <w:sz w:val="20"/>
                <w:szCs w:val="20"/>
              </w:rPr>
              <w:t xml:space="preserve"> UML.</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9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lastRenderedPageBreak/>
              <w:t>4</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 xml:space="preserve">Describe de forma clara, precisa y concisa el </w:t>
            </w:r>
            <w:r>
              <w:rPr>
                <w:rFonts w:ascii="Arial" w:eastAsia="Arial" w:hAnsi="Arial" w:cs="Arial"/>
                <w:color w:val="000000"/>
                <w:sz w:val="20"/>
                <w:szCs w:val="20"/>
              </w:rPr>
              <w:t>ejercicio</w:t>
            </w:r>
            <w:r>
              <w:rPr>
                <w:rFonts w:ascii="Arial" w:eastAsia="Arial" w:hAnsi="Arial" w:cs="Arial"/>
                <w:color w:val="000000"/>
                <w:sz w:val="20"/>
                <w:szCs w:val="20"/>
              </w:rPr>
              <w:t xml:space="preserve"> propuesto</w:t>
            </w:r>
            <w:r>
              <w:rPr>
                <w:rFonts w:ascii="Arial" w:eastAsia="Arial" w:hAnsi="Arial" w:cs="Arial"/>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9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5</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Aplica correctamente la construcción paso a paso de los diagramas.</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6</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Entrega oportunamente la evidencia de acuerdo al cronograma de actividades.</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7</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Elabora informes de los diagramas.</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8</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Elabora el análisis DOFA del sistema de información.</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9</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Identifica y describe las oportunidades de mejora.</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010000" w:firstRow="0" w:lastRow="0" w:firstColumn="0" w:lastColumn="0" w:oddVBand="0" w:evenVBand="0" w:oddHBand="0" w:evenHBand="1"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10</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Elabora el plan de trabajo con las oportunidades de mejora.</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r w:rsidR="000C680B" w:rsidTr="000C680B">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6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spacing w:before="4"/>
              <w:jc w:val="center"/>
              <w:rPr>
                <w:rFonts w:ascii="Arial" w:eastAsia="Arial" w:hAnsi="Arial" w:cs="Arial"/>
                <w:color w:val="000000"/>
                <w:sz w:val="20"/>
                <w:szCs w:val="20"/>
              </w:rPr>
            </w:pPr>
            <w:r>
              <w:rPr>
                <w:rFonts w:ascii="Arial" w:eastAsia="Arial" w:hAnsi="Arial" w:cs="Arial"/>
                <w:color w:val="000000"/>
                <w:sz w:val="20"/>
                <w:szCs w:val="20"/>
              </w:rPr>
              <w:t>11</w:t>
            </w:r>
          </w:p>
        </w:tc>
        <w:tc>
          <w:tcPr>
            <w:cnfStyle w:val="000001000000" w:firstRow="0" w:lastRow="0" w:firstColumn="0" w:lastColumn="0" w:oddVBand="0" w:evenVBand="1" w:oddHBand="0" w:evenHBand="0" w:firstRowFirstColumn="0" w:firstRowLastColumn="0" w:lastRowFirstColumn="0" w:lastRowLastColumn="0"/>
            <w:tcW w:w="466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0C680B" w:rsidRDefault="00F97E6E">
            <w:pPr>
              <w:widowControl w:val="0"/>
              <w:ind w:left="109" w:right="109"/>
              <w:jc w:val="both"/>
              <w:rPr>
                <w:rFonts w:ascii="Arial" w:eastAsia="Arial" w:hAnsi="Arial" w:cs="Arial"/>
                <w:color w:val="000000"/>
                <w:sz w:val="20"/>
                <w:szCs w:val="20"/>
              </w:rPr>
            </w:pPr>
            <w:r>
              <w:rPr>
                <w:rFonts w:ascii="Arial" w:eastAsia="Arial" w:hAnsi="Arial" w:cs="Arial"/>
                <w:color w:val="000000"/>
                <w:sz w:val="20"/>
                <w:szCs w:val="20"/>
              </w:rPr>
              <w:t xml:space="preserve">Entrega correctamente la evidencia con los formatos solicitados por el instructor. </w:t>
            </w:r>
          </w:p>
        </w:tc>
        <w:tc>
          <w:tcPr>
            <w:cnfStyle w:val="000010000000" w:firstRow="0" w:lastRow="0" w:firstColumn="0" w:lastColumn="0" w:oddVBand="1" w:evenVBand="0" w:oddHBand="0" w:evenHBand="0" w:firstRowFirstColumn="0" w:firstRowLastColumn="0" w:lastRowFirstColumn="0" w:lastRowLastColumn="0"/>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01000000" w:firstRow="0" w:lastRow="0" w:firstColumn="0" w:lastColumn="0" w:oddVBand="0" w:evenVBand="1" w:oddHBand="0" w:evenHBand="0" w:firstRowFirstColumn="0" w:firstRowLastColumn="0" w:lastRowFirstColumn="0" w:lastRowLastColumn="0"/>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C680B" w:rsidRDefault="000C680B">
            <w:pPr>
              <w:widowControl w:val="0"/>
              <w:rPr>
                <w:rFonts w:ascii="Arial" w:eastAsia="Arial" w:hAnsi="Arial" w:cs="Arial"/>
                <w:color w:val="000000"/>
                <w:sz w:val="20"/>
                <w:szCs w:val="20"/>
              </w:rPr>
            </w:pPr>
          </w:p>
        </w:tc>
      </w:tr>
    </w:tbl>
    <w:p w:rsidR="000C680B" w:rsidRDefault="000C680B">
      <w:pPr>
        <w:spacing w:after="0" w:line="240" w:lineRule="auto"/>
        <w:rPr>
          <w:rFonts w:ascii="Arial" w:eastAsia="Arial" w:hAnsi="Arial" w:cs="Arial"/>
          <w:color w:val="000000"/>
          <w:sz w:val="20"/>
          <w:szCs w:val="20"/>
        </w:rPr>
      </w:pPr>
    </w:p>
    <w:p w:rsidR="000C680B" w:rsidRDefault="000C680B">
      <w:pPr>
        <w:spacing w:after="0" w:line="240" w:lineRule="auto"/>
        <w:jc w:val="both"/>
        <w:rPr>
          <w:color w:val="0070C0"/>
        </w:rPr>
      </w:pPr>
      <w:bookmarkStart w:id="1" w:name="_GoBack"/>
      <w:bookmarkEnd w:id="1"/>
    </w:p>
    <w:tbl>
      <w:tblPr>
        <w:tblStyle w:val="a1"/>
        <w:tblW w:w="92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1"/>
        <w:gridCol w:w="2357"/>
        <w:gridCol w:w="2650"/>
        <w:gridCol w:w="2504"/>
      </w:tblGrid>
      <w:tr w:rsidR="000C680B" w:rsidTr="00753802">
        <w:trPr>
          <w:cnfStyle w:val="000000100000" w:firstRow="0" w:lastRow="0" w:firstColumn="0" w:lastColumn="0" w:oddVBand="0" w:evenVBand="0" w:oddHBand="1" w:evenHBand="0" w:firstRowFirstColumn="0" w:firstRowLastColumn="0" w:lastRowFirstColumn="0" w:lastRowLastColumn="0"/>
          <w:trHeight w:val="677"/>
        </w:trPr>
        <w:tc>
          <w:tcPr>
            <w:tcW w:w="9272" w:type="dxa"/>
            <w:gridSpan w:val="4"/>
            <w:shd w:val="clear" w:color="auto" w:fill="FFFFFF"/>
            <w:tcMar>
              <w:left w:w="83" w:type="dxa"/>
            </w:tcMar>
          </w:tcPr>
          <w:p w:rsidR="000C680B" w:rsidRDefault="00F97E6E">
            <w:pPr>
              <w:jc w:val="center"/>
              <w:rPr>
                <w:b/>
                <w:color w:val="000000"/>
              </w:rPr>
            </w:pPr>
            <w:r>
              <w:rPr>
                <w:b/>
                <w:color w:val="000000"/>
              </w:rPr>
              <w:t>RÚBRICA PARA SUSTENTACIÓN DE ACTIVIDADES (EVIDENCIAS)</w:t>
            </w:r>
          </w:p>
        </w:tc>
      </w:tr>
      <w:tr w:rsidR="000C680B" w:rsidTr="00753802">
        <w:trPr>
          <w:cnfStyle w:val="000000010000" w:firstRow="0" w:lastRow="0" w:firstColumn="0" w:lastColumn="0" w:oddVBand="0" w:evenVBand="0" w:oddHBand="0" w:evenHBand="1" w:firstRowFirstColumn="0" w:firstRowLastColumn="0" w:lastRowFirstColumn="0" w:lastRowLastColumn="0"/>
          <w:trHeight w:val="677"/>
        </w:trPr>
        <w:tc>
          <w:tcPr>
            <w:tcW w:w="1761"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Parámetro</w:t>
            </w:r>
          </w:p>
        </w:tc>
        <w:tc>
          <w:tcPr>
            <w:tcW w:w="2357"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Excelente</w:t>
            </w:r>
          </w:p>
        </w:tc>
        <w:tc>
          <w:tcPr>
            <w:tcW w:w="2650"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Bueno</w:t>
            </w:r>
          </w:p>
        </w:tc>
        <w:tc>
          <w:tcPr>
            <w:tcW w:w="2503"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Regular</w:t>
            </w:r>
          </w:p>
        </w:tc>
      </w:tr>
      <w:tr w:rsidR="000C680B" w:rsidTr="00753802">
        <w:trPr>
          <w:cnfStyle w:val="000000100000" w:firstRow="0" w:lastRow="0" w:firstColumn="0" w:lastColumn="0" w:oddVBand="0" w:evenVBand="0" w:oddHBand="1" w:evenHBand="0" w:firstRowFirstColumn="0" w:firstRowLastColumn="0" w:lastRowFirstColumn="0" w:lastRowLastColumn="0"/>
          <w:trHeight w:val="1415"/>
        </w:trPr>
        <w:tc>
          <w:tcPr>
            <w:tcW w:w="1761"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Acceso y uso de Información</w:t>
            </w:r>
          </w:p>
        </w:tc>
        <w:tc>
          <w:tcPr>
            <w:tcW w:w="2357"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Argumenta con seguridad sus actividades y evidencias.</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En sus evidencias excede las expectativas de lo solicitado.</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xml:space="preserve">• Relaciona la temática con la actividad de proyecto que se está trabajando. </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xml:space="preserve">• Formula preguntas que invitan a la </w:t>
            </w:r>
            <w:r>
              <w:rPr>
                <w:rFonts w:ascii="Arial" w:eastAsia="Arial" w:hAnsi="Arial" w:cs="Arial"/>
                <w:color w:val="000000"/>
                <w:sz w:val="20"/>
                <w:szCs w:val="20"/>
              </w:rPr>
              <w:lastRenderedPageBreak/>
              <w:t>reflexión.</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Evidencia la lectura e investigación en otras fuentes de información.</w:t>
            </w:r>
          </w:p>
        </w:tc>
        <w:tc>
          <w:tcPr>
            <w:tcW w:w="2650"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lastRenderedPageBreak/>
              <w:t>• Sus intervenciones son intermitentes.</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xml:space="preserve">• Sustenta sus </w:t>
            </w:r>
            <w:r>
              <w:rPr>
                <w:rFonts w:ascii="Arial" w:eastAsia="Arial" w:hAnsi="Arial" w:cs="Arial"/>
                <w:color w:val="000000"/>
                <w:sz w:val="20"/>
                <w:szCs w:val="20"/>
              </w:rPr>
              <w:t>actividades sin mayor profundización.</w:t>
            </w: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Formula preguntas de baja complejidad.</w:t>
            </w:r>
          </w:p>
        </w:tc>
        <w:tc>
          <w:tcPr>
            <w:tcW w:w="2503"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Su sustentación no refleja el trabajo desarrollado.</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En sus evidencias no se visualiza aplicabilidad del tema estudiado.</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No formula preguntas.</w:t>
            </w:r>
          </w:p>
        </w:tc>
      </w:tr>
      <w:tr w:rsidR="000C680B" w:rsidTr="00753802">
        <w:trPr>
          <w:cnfStyle w:val="000000010000" w:firstRow="0" w:lastRow="0" w:firstColumn="0" w:lastColumn="0" w:oddVBand="0" w:evenVBand="0" w:oddHBand="0" w:evenHBand="1" w:firstRowFirstColumn="0" w:firstRowLastColumn="0" w:lastRowFirstColumn="0" w:lastRowLastColumn="0"/>
          <w:trHeight w:val="1415"/>
        </w:trPr>
        <w:tc>
          <w:tcPr>
            <w:tcW w:w="1761"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lastRenderedPageBreak/>
              <w:t>Autonomía y responsabilidad</w:t>
            </w:r>
          </w:p>
        </w:tc>
        <w:tc>
          <w:tcPr>
            <w:tcW w:w="2357"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xml:space="preserve">• Responde en el tiempo estipulado las preguntas formuladas por el instructor y compañeros. </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Respeta y valora las opiniones de los demás.</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Manifiesta un trato amable y cordial en sus intervenciones.</w:t>
            </w:r>
          </w:p>
        </w:tc>
        <w:tc>
          <w:tcPr>
            <w:tcW w:w="2650"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Responde oportunamente</w:t>
            </w:r>
            <w:r>
              <w:rPr>
                <w:rFonts w:ascii="Arial" w:eastAsia="Arial" w:hAnsi="Arial" w:cs="Arial"/>
                <w:color w:val="000000"/>
                <w:sz w:val="20"/>
                <w:szCs w:val="20"/>
              </w:rPr>
              <w:t xml:space="preserve"> en la sustentación.</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Sus aportes se relacionan medianamente con la actividad de proyecto que se está trabajando.</w:t>
            </w:r>
          </w:p>
        </w:tc>
        <w:tc>
          <w:tcPr>
            <w:tcW w:w="2503"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Responde en forma extemporánea e incompleta.</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Omite presentarse e identificarse en sus intervenciones.</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El trato para con sus compañer</w:t>
            </w:r>
            <w:r>
              <w:rPr>
                <w:rFonts w:ascii="Arial" w:eastAsia="Arial" w:hAnsi="Arial" w:cs="Arial"/>
                <w:color w:val="000000"/>
                <w:sz w:val="20"/>
                <w:szCs w:val="20"/>
              </w:rPr>
              <w:t>os podría ser más cordial.</w:t>
            </w:r>
          </w:p>
        </w:tc>
      </w:tr>
      <w:tr w:rsidR="000C680B" w:rsidTr="00753802">
        <w:trPr>
          <w:cnfStyle w:val="000000100000" w:firstRow="0" w:lastRow="0" w:firstColumn="0" w:lastColumn="0" w:oddVBand="0" w:evenVBand="0" w:oddHBand="1" w:evenHBand="0" w:firstRowFirstColumn="0" w:firstRowLastColumn="0" w:lastRowFirstColumn="0" w:lastRowLastColumn="0"/>
          <w:trHeight w:val="677"/>
        </w:trPr>
        <w:tc>
          <w:tcPr>
            <w:tcW w:w="1761" w:type="dxa"/>
            <w:shd w:val="clear" w:color="auto" w:fill="FFFFFF"/>
            <w:tcMar>
              <w:left w:w="83" w:type="dxa"/>
            </w:tcMar>
          </w:tcPr>
          <w:p w:rsidR="000C680B" w:rsidRDefault="00F97E6E">
            <w:pPr>
              <w:jc w:val="center"/>
              <w:rPr>
                <w:rFonts w:ascii="Arial" w:eastAsia="Arial" w:hAnsi="Arial" w:cs="Arial"/>
                <w:b/>
                <w:color w:val="000000"/>
                <w:sz w:val="20"/>
                <w:szCs w:val="20"/>
              </w:rPr>
            </w:pPr>
            <w:r>
              <w:rPr>
                <w:rFonts w:ascii="Arial" w:eastAsia="Arial" w:hAnsi="Arial" w:cs="Arial"/>
                <w:b/>
                <w:color w:val="000000"/>
                <w:sz w:val="20"/>
                <w:szCs w:val="20"/>
              </w:rPr>
              <w:t>Análisis de Contexto</w:t>
            </w:r>
          </w:p>
        </w:tc>
        <w:tc>
          <w:tcPr>
            <w:tcW w:w="2357"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Comparte información adicional y de interés, genera discusión orientada hacia la reflexión, el análisis, la crítica y la controversia.</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Sus aportes son el resultado del análisis, la reflexión y la crítica frente a la temática tratada.</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xml:space="preserve">• Demuestra uso correcto de herramientas informáticas para la comunicación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line.</w:t>
            </w:r>
          </w:p>
        </w:tc>
        <w:tc>
          <w:tcPr>
            <w:tcW w:w="2650"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Responde a preguntas del de instructor y compañeros con claridad, va</w:t>
            </w:r>
            <w:r>
              <w:rPr>
                <w:rFonts w:ascii="Arial" w:eastAsia="Arial" w:hAnsi="Arial" w:cs="Arial"/>
                <w:color w:val="000000"/>
                <w:sz w:val="20"/>
                <w:szCs w:val="20"/>
              </w:rPr>
              <w:t>lora la opinión de sus compañeros y hace réplica a sus aportes.</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Genera conclusiones.</w:t>
            </w:r>
          </w:p>
        </w:tc>
        <w:tc>
          <w:tcPr>
            <w:tcW w:w="2503" w:type="dxa"/>
            <w:shd w:val="clear" w:color="auto" w:fill="FFFFFF"/>
            <w:tcMar>
              <w:left w:w="83" w:type="dxa"/>
            </w:tcMar>
          </w:tcPr>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Omite responder consultas de sus compañeros, el trato hacia los demás frío y seco.</w:t>
            </w:r>
          </w:p>
          <w:p w:rsidR="000C680B" w:rsidRDefault="000C680B">
            <w:pPr>
              <w:jc w:val="both"/>
              <w:rPr>
                <w:rFonts w:ascii="Arial" w:eastAsia="Arial" w:hAnsi="Arial" w:cs="Arial"/>
                <w:color w:val="000000"/>
                <w:sz w:val="20"/>
                <w:szCs w:val="20"/>
              </w:rPr>
            </w:pPr>
          </w:p>
          <w:p w:rsidR="000C680B" w:rsidRDefault="00F97E6E">
            <w:pPr>
              <w:jc w:val="both"/>
              <w:rPr>
                <w:rFonts w:ascii="Arial" w:eastAsia="Arial" w:hAnsi="Arial" w:cs="Arial"/>
                <w:color w:val="000000"/>
                <w:sz w:val="20"/>
                <w:szCs w:val="20"/>
              </w:rPr>
            </w:pPr>
            <w:r>
              <w:rPr>
                <w:rFonts w:ascii="Arial" w:eastAsia="Arial" w:hAnsi="Arial" w:cs="Arial"/>
                <w:color w:val="000000"/>
                <w:sz w:val="20"/>
                <w:szCs w:val="20"/>
              </w:rPr>
              <w:t>• Su interacción con sus compañeros y tutor es nula.</w:t>
            </w:r>
          </w:p>
        </w:tc>
      </w:tr>
    </w:tbl>
    <w:p w:rsidR="000C680B" w:rsidRDefault="000C680B">
      <w:pPr>
        <w:spacing w:after="0" w:line="240" w:lineRule="auto"/>
        <w:jc w:val="both"/>
        <w:rPr>
          <w:color w:val="0070C0"/>
        </w:rPr>
      </w:pPr>
    </w:p>
    <w:p w:rsidR="000C680B" w:rsidRDefault="000C680B">
      <w:pPr>
        <w:spacing w:after="0" w:line="240" w:lineRule="auto"/>
        <w:jc w:val="both"/>
        <w:rPr>
          <w:color w:val="0070C0"/>
        </w:rPr>
      </w:pPr>
    </w:p>
    <w:p w:rsidR="000C680B" w:rsidRDefault="000C680B">
      <w:pPr>
        <w:spacing w:after="0" w:line="240" w:lineRule="auto"/>
        <w:jc w:val="both"/>
      </w:pPr>
    </w:p>
    <w:sectPr w:rsidR="000C680B">
      <w:headerReference w:type="default" r:id="rId6"/>
      <w:pgSz w:w="12240" w:h="15840"/>
      <w:pgMar w:top="2741"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E6E" w:rsidRDefault="00F97E6E">
      <w:pPr>
        <w:spacing w:after="0" w:line="240" w:lineRule="auto"/>
      </w:pPr>
      <w:r>
        <w:separator/>
      </w:r>
    </w:p>
  </w:endnote>
  <w:endnote w:type="continuationSeparator" w:id="0">
    <w:p w:rsidR="00F97E6E" w:rsidRDefault="00F9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E6E" w:rsidRDefault="00F97E6E">
      <w:pPr>
        <w:spacing w:after="0" w:line="240" w:lineRule="auto"/>
      </w:pPr>
      <w:r>
        <w:separator/>
      </w:r>
    </w:p>
  </w:footnote>
  <w:footnote w:type="continuationSeparator" w:id="0">
    <w:p w:rsidR="00F97E6E" w:rsidRDefault="00F9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80B" w:rsidRDefault="000C680B">
    <w:pPr>
      <w:widowControl w:val="0"/>
      <w:spacing w:before="708" w:after="0"/>
    </w:pPr>
  </w:p>
  <w:tbl>
    <w:tblPr>
      <w:tblStyle w:val="a2"/>
      <w:tblW w:w="8843"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583"/>
      <w:gridCol w:w="7260"/>
    </w:tblGrid>
    <w:tr w:rsidR="000C680B" w:rsidTr="000C6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3" w:type="dxa"/>
          <w:tcBorders>
            <w:top w:val="single" w:sz="4" w:space="0" w:color="000001"/>
            <w:left w:val="single" w:sz="4" w:space="0" w:color="000001"/>
            <w:bottom w:val="single" w:sz="4" w:space="0" w:color="000001"/>
            <w:right w:val="single" w:sz="4" w:space="0" w:color="000001"/>
          </w:tcBorders>
          <w:shd w:val="clear" w:color="auto" w:fill="FFFFFF"/>
          <w:tcMar>
            <w:left w:w="49" w:type="dxa"/>
          </w:tcMar>
        </w:tcPr>
        <w:p w:rsidR="000C680B" w:rsidRDefault="00F97E6E">
          <w:pPr>
            <w:tabs>
              <w:tab w:val="center" w:pos="4252"/>
              <w:tab w:val="right" w:pos="8504"/>
            </w:tabs>
            <w:jc w:val="center"/>
          </w:pPr>
          <w:r>
            <w:rPr>
              <w:noProof/>
            </w:rPr>
            <w:drawing>
              <wp:anchor distT="0" distB="0" distL="0" distR="0" simplePos="0" relativeHeight="251658240" behindDoc="0" locked="0" layoutInCell="1" hidden="0" allowOverlap="1">
                <wp:simplePos x="0" y="0"/>
                <wp:positionH relativeFrom="margin">
                  <wp:posOffset>2462530</wp:posOffset>
                </wp:positionH>
                <wp:positionV relativeFrom="paragraph">
                  <wp:posOffset>635</wp:posOffset>
                </wp:positionV>
                <wp:extent cx="687070" cy="647700"/>
                <wp:effectExtent l="0" t="0" r="0" b="0"/>
                <wp:wrapSquare wrapText="bothSides" distT="0" distB="0" distL="0" distR="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687070" cy="647700"/>
                        </a:xfrm>
                        <a:prstGeom prst="rect">
                          <a:avLst/>
                        </a:prstGeom>
                        <a:ln/>
                      </pic:spPr>
                    </pic:pic>
                  </a:graphicData>
                </a:graphic>
              </wp:anchor>
            </w:drawing>
          </w:r>
        </w:p>
      </w:tc>
      <w:tc>
        <w:tcPr>
          <w:cnfStyle w:val="000001000000" w:firstRow="0" w:lastRow="0" w:firstColumn="0" w:lastColumn="0" w:oddVBand="0" w:evenVBand="1" w:oddHBand="0" w:evenHBand="0" w:firstRowFirstColumn="0" w:firstRowLastColumn="0" w:lastRowFirstColumn="0" w:lastRowLastColumn="0"/>
          <w:tcW w:w="7260" w:type="dxa"/>
          <w:tcBorders>
            <w:top w:val="single" w:sz="4" w:space="0" w:color="000001"/>
            <w:left w:val="single" w:sz="4" w:space="0" w:color="000001"/>
            <w:bottom w:val="single" w:sz="4" w:space="0" w:color="000001"/>
            <w:right w:val="single" w:sz="4" w:space="0" w:color="000001"/>
          </w:tcBorders>
          <w:shd w:val="clear" w:color="auto" w:fill="FFFFFF"/>
          <w:tcMar>
            <w:left w:w="42" w:type="dxa"/>
          </w:tcMar>
        </w:tcPr>
        <w:p w:rsidR="000C680B" w:rsidRDefault="00F97E6E">
          <w:pPr>
            <w:tabs>
              <w:tab w:val="center" w:pos="4252"/>
              <w:tab w:val="right" w:pos="8504"/>
            </w:tabs>
            <w:jc w:val="center"/>
          </w:pPr>
          <w:r>
            <w:rPr>
              <w:b/>
              <w:color w:val="000000"/>
              <w:sz w:val="24"/>
              <w:szCs w:val="24"/>
            </w:rPr>
            <w:t xml:space="preserve">SERVICIO NACIONAL DE APRENDIZAJE SENA </w:t>
          </w:r>
        </w:p>
        <w:p w:rsidR="000C680B" w:rsidRDefault="000C680B">
          <w:pPr>
            <w:tabs>
              <w:tab w:val="center" w:pos="4252"/>
              <w:tab w:val="right" w:pos="8504"/>
            </w:tabs>
            <w:jc w:val="center"/>
          </w:pPr>
        </w:p>
        <w:p w:rsidR="000C680B" w:rsidRDefault="00F97E6E">
          <w:pPr>
            <w:tabs>
              <w:tab w:val="center" w:pos="4252"/>
              <w:tab w:val="right" w:pos="8504"/>
            </w:tabs>
            <w:jc w:val="center"/>
          </w:pPr>
          <w:r>
            <w:t xml:space="preserve">Tecnólogo en Análisis y Desarrollo de Sistemas de Información </w:t>
          </w:r>
        </w:p>
        <w:p w:rsidR="000C680B" w:rsidRDefault="00F97E6E">
          <w:pPr>
            <w:tabs>
              <w:tab w:val="center" w:pos="4252"/>
              <w:tab w:val="right" w:pos="8504"/>
            </w:tabs>
            <w:jc w:val="center"/>
          </w:pPr>
          <w:r>
            <w:t>Instrumento de Evaluación</w:t>
          </w:r>
        </w:p>
        <w:p w:rsidR="000C680B" w:rsidRDefault="00F97E6E">
          <w:pPr>
            <w:tabs>
              <w:tab w:val="center" w:pos="4252"/>
              <w:tab w:val="right" w:pos="8504"/>
            </w:tabs>
            <w:jc w:val="center"/>
          </w:pPr>
          <w:r>
            <w:t>(Evidencias de producto y desempeño)</w:t>
          </w:r>
        </w:p>
      </w:tc>
    </w:tr>
  </w:tbl>
  <w:p w:rsidR="000C680B" w:rsidRDefault="000C680B">
    <w:pPr>
      <w:tabs>
        <w:tab w:val="center" w:pos="4419"/>
        <w:tab w:val="right" w:pos="8838"/>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680B"/>
    <w:rsid w:val="000C680B"/>
    <w:rsid w:val="00753802"/>
    <w:rsid w:val="00F97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5CF2A-19C3-41F2-8E90-DBD83A74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s-CO"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after="0" w:line="240" w:lineRule="auto"/>
      <w:jc w:val="center"/>
      <w:outlineLvl w:val="0"/>
    </w:pPr>
    <w:rPr>
      <w:rFonts w:ascii="Arial" w:eastAsia="Arial" w:hAnsi="Arial" w:cs="Arial"/>
      <w:b/>
      <w:sz w:val="17"/>
      <w:szCs w:val="17"/>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0" w:type="dxa"/>
        <w:left w:w="115" w:type="dxa"/>
        <w:bottom w:w="0" w:type="dxa"/>
        <w:right w:w="115" w:type="dxa"/>
      </w:tblCellMar>
    </w:tblPr>
    <w:tcPr>
      <w:shd w:val="clear" w:color="auto" w:fill="9BBB59"/>
    </w:tc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after="0" w:line="240" w:lineRule="auto"/>
    </w:pPr>
    <w:rPr>
      <w:color w:val="76923C"/>
    </w:rPr>
    <w:tblPr>
      <w:tblStyleRowBandSize w:val="1"/>
      <w:tblStyleColBandSize w:val="1"/>
      <w:tblCellMar>
        <w:top w:w="0" w:type="dxa"/>
        <w:left w:w="115" w:type="dxa"/>
        <w:bottom w:w="0" w:type="dxa"/>
        <w:right w:w="115" w:type="dxa"/>
      </w:tblCellMar>
    </w:tblPr>
    <w:tcPr>
      <w:shd w:val="clear" w:color="auto" w:fill="9BBB59"/>
    </w:tc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after="0" w:line="240" w:lineRule="auto"/>
    </w:pPr>
    <w:rPr>
      <w:color w:val="76923C"/>
    </w:rPr>
    <w:tblPr>
      <w:tblStyleRowBandSize w:val="1"/>
      <w:tblStyleColBandSize w:val="1"/>
      <w:tblCellMar>
        <w:top w:w="0" w:type="dxa"/>
        <w:left w:w="115" w:type="dxa"/>
        <w:bottom w:w="0" w:type="dxa"/>
        <w:right w:w="115" w:type="dxa"/>
      </w:tblCellMar>
    </w:tblPr>
    <w:tcPr>
      <w:shd w:val="clear" w:color="auto" w:fill="9BBB59"/>
    </w:tc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after="0" w:line="240" w:lineRule="auto"/>
    </w:pPr>
    <w:rPr>
      <w:color w:val="76923C"/>
    </w:rPr>
    <w:tblPr>
      <w:tblStyleRowBandSize w:val="1"/>
      <w:tblStyleColBandSize w:val="1"/>
      <w:tblCellMar>
        <w:top w:w="0" w:type="dxa"/>
        <w:left w:w="115" w:type="dxa"/>
        <w:bottom w:w="0" w:type="dxa"/>
        <w:right w:w="115" w:type="dxa"/>
      </w:tblCellMar>
    </w:tblPr>
    <w:tcPr>
      <w:shd w:val="clear" w:color="auto" w:fill="9BBB59"/>
    </w:tc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5423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2017-11-21T11:58:00Z</dcterms:created>
  <dcterms:modified xsi:type="dcterms:W3CDTF">2017-11-21T11:58:00Z</dcterms:modified>
</cp:coreProperties>
</file>