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Sobre cómo determinar y configurar nuestro Hardware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agrupaciones para cuando nos referimos a Hardware.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no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requieren ser conectados, fisicamente, a la placa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(no vienen integrados con la consola en cuestión); son componentes que compramos, de manera separada,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tienen que ser conectados a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placa base.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Componentes integrados: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los objetos fisicos que ya vienen conectados, fisicamente, a la placa 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(vienen integrados con la consola en cuestión).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8"/>
          <w:szCs w:val="18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aclarar: La memoria ocupa espacio en ambas agrupaciones porque, como ya debe imaginar, toda pc viene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integradas (componente integrado); pero, muchas veces, usted desea ampliar la capacidad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memorias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recurre a comprar otra; entonces, en ese sentido, la memoria pasaría a ser un componente no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integrado (este mismo fenomeno se puede presentar en diferentes casos con diferentes componentes, es normal).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14"/>
          <w:szCs w:val="14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076825" cy="159067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0906/fImage792351649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591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Anotación: un ejemplo de placa base es el que vemos en la imagen; en la imagen, la placa base (o tarjeta madre),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es la que está ubicada en la parte más inferior de todos los componentes (el más grande).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wordWrap w:val="0"/>
      </w:pPr>
      <w:r>
        <w:rPr>
          <w:spacing w:val="0"/>
          <w:i w:val="1"/>
          <w:b w:val="1"/>
          <w:color w:val="000000"/>
          <w:sz w:val="18"/>
          <w:szCs w:val="18"/>
          <w:rFonts w:ascii="Times" w:eastAsia="Times" w:hAnsi="Times" w:hint="default"/>
        </w:rPr>
        <w:t xml:space="preserve">placa base: es una tarjeta de circuito impreso a la que se conectan los componentes que constituyen la computadora.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Capas de los dispositivos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 dos grupos de capas de los depositivos, mas esto depende de si nuestro depositivo es físico o virtual.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Visualmente, pongamos que cada uno de los tipos de capas se ve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5105400" cy="1381125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0906/fImage753631774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381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caso de los dispositivos fisicos, tenemos 3 capas. La parte más baja (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en el fondo), que se ve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color gris, está representado con un servidor (sería el Hardware); es decir, ahí van todos nuestros componentes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físicos: memoria, placa base, discos duros,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la 2da capa (color azul):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una especie de software muy pequeño y básico (BIOS/UEFI) con el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puede ocupar, en menor o mayor medida, de la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administración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 la primera capa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(lo que es el Hardware);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por medio de la 2da capa, se puede administrar el Hardware (aunque sea realmente una administración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muy básica).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&amp; en la 3ra capa (color naranja):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Ya tiene que ver con la colocación y gestión de un sistema operativo, el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queramos instalar: Windows, Linux, etc...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 cuanto a los dispositivos virtuales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(o dedicados a la virtualización), hay una capa extra.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Una 4ta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capa (cubos):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lugar de llevar a cabo la gestión de un sistema operativo, lo que se instala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Hipervisor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una pieza de software, a modo de sistema operativo de virtualización; donde, sobre él, 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crean y se ejecutan las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Maquinas Virtuales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(emuladores de maquinas reales donde se corre el sistema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operativo, y software, que querramos -cualquiera: esta es lo que nos permite un Hipervisor).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Entonces, la gran diferencia entre la arquitectura tradicional y la arquitectura virtual es que, en ésta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última, hay una capa de software que se llama Hipervisora.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BIOS VS UEFI, ¿Qué son?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primer nivel de determinación y configuración de nuestro Hardware se hace a nivel de la BIOS (Sistema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básico de entrada y salida). La BIOS es el primer programa que se ejecuta cuando prendemos el pc, por ejemplo.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UEFI (Interfaz de sistema unificada extensible) es una versión nueva y modificada de la BIOS. En todo caso,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ambos, y aquí está la importancia de ellos, podemos administrar nuestros dispositivos fisicos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Hardware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antojo: por medio de ellos podemos habilitar y desabilitar componentes como los USB, hacer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configuraciones personalizadas del teclado y/o de ratón, e incluso determinar el orden del arranque.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Cómo accedemos a ellos?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Depende del fabricante. Por lo general está entre las teclas de tipo F (f1, f2,...).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caso,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</w:pPr>
      <w:r>
        <w:rPr>
          <w:sz w:val="20"/>
        </w:rPr>
        <w:drawing>
          <wp:inline distT="0" distB="0" distL="0" distR="0">
            <wp:extent cx="2762250" cy="2085975"/>
            <wp:effectExtent l="0" t="0" r="0" b="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0906/fImage556222096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086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9235164999.png"></Relationship><Relationship Id="rId6" Type="http://schemas.openxmlformats.org/officeDocument/2006/relationships/image" Target="media/fImage75363177429.png"></Relationship><Relationship Id="rId7" Type="http://schemas.openxmlformats.org/officeDocument/2006/relationships/image" Target="media/fImage55622209609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