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6375" w14:textId="74B7BD7B" w:rsidR="00101074" w:rsidRDefault="00BD48D7" w:rsidP="00101074">
      <w:pPr>
        <w:rPr>
          <w:sz w:val="24"/>
          <w:szCs w:val="24"/>
        </w:rPr>
      </w:pPr>
      <w:r w:rsidRPr="00BD48D7">
        <w:rPr>
          <w:b/>
          <w:bCs/>
          <w:sz w:val="28"/>
          <w:szCs w:val="28"/>
        </w:rPr>
        <w:t xml:space="preserve">Perception Profiling - </w:t>
      </w:r>
      <w:r w:rsidR="00D23CEE">
        <w:rPr>
          <w:b/>
          <w:bCs/>
          <w:sz w:val="28"/>
          <w:szCs w:val="28"/>
        </w:rPr>
        <w:t>Positive Profiling and Negative Profiling</w:t>
      </w:r>
      <w:r w:rsidR="004461F5" w:rsidRPr="004461F5">
        <w:rPr>
          <w:b/>
          <w:bCs/>
          <w:sz w:val="28"/>
          <w:szCs w:val="28"/>
        </w:rPr>
        <w:br/>
      </w:r>
      <w:r w:rsidR="002916E9">
        <w:rPr>
          <w:sz w:val="24"/>
          <w:szCs w:val="24"/>
        </w:rPr>
        <w:br/>
      </w:r>
      <w:r w:rsidR="002916E9" w:rsidRPr="002916E9">
        <w:rPr>
          <w:b/>
          <w:bCs/>
          <w:sz w:val="24"/>
          <w:szCs w:val="24"/>
          <w:u w:val="single"/>
        </w:rPr>
        <w:t>Perception Profiling</w:t>
      </w:r>
      <w:r w:rsidR="002916E9">
        <w:rPr>
          <w:sz w:val="24"/>
          <w:szCs w:val="24"/>
        </w:rPr>
        <w:t xml:space="preserve"> is very aware of vantage points, and</w:t>
      </w:r>
      <w:r w:rsidR="00D23CEE">
        <w:rPr>
          <w:sz w:val="24"/>
          <w:szCs w:val="24"/>
        </w:rPr>
        <w:t xml:space="preserve"> a person can</w:t>
      </w:r>
      <w:r w:rsidR="002916E9">
        <w:rPr>
          <w:sz w:val="24"/>
          <w:szCs w:val="24"/>
        </w:rPr>
        <w:t xml:space="preserve"> tr</w:t>
      </w:r>
      <w:r w:rsidR="00D23CEE">
        <w:rPr>
          <w:sz w:val="24"/>
          <w:szCs w:val="24"/>
        </w:rPr>
        <w:t>y</w:t>
      </w:r>
      <w:r w:rsidR="002916E9">
        <w:rPr>
          <w:sz w:val="24"/>
          <w:szCs w:val="24"/>
        </w:rPr>
        <w:t xml:space="preserve"> to predict the reaction to the profiling and the actions</w:t>
      </w:r>
      <w:r w:rsidR="00D23CEE">
        <w:rPr>
          <w:sz w:val="24"/>
          <w:szCs w:val="24"/>
        </w:rPr>
        <w:t xml:space="preserve"> with the profiling</w:t>
      </w:r>
      <w:r w:rsidR="002916E9">
        <w:rPr>
          <w:sz w:val="24"/>
          <w:szCs w:val="24"/>
        </w:rPr>
        <w:t>.</w:t>
      </w:r>
      <w:r w:rsidR="002916E9">
        <w:rPr>
          <w:sz w:val="24"/>
          <w:szCs w:val="24"/>
        </w:rPr>
        <w:br/>
      </w:r>
      <w:r w:rsidR="004461F5">
        <w:rPr>
          <w:sz w:val="24"/>
          <w:szCs w:val="24"/>
        </w:rPr>
        <w:br/>
        <w:t>Positive Profiling:</w:t>
      </w:r>
      <w:r w:rsidR="004461F5">
        <w:rPr>
          <w:sz w:val="24"/>
          <w:szCs w:val="24"/>
        </w:rPr>
        <w:br/>
      </w:r>
      <w:r w:rsidR="00C67DE1">
        <w:rPr>
          <w:sz w:val="24"/>
          <w:szCs w:val="24"/>
        </w:rPr>
        <w:t>P</w:t>
      </w:r>
      <w:r w:rsidR="004461F5">
        <w:rPr>
          <w:sz w:val="24"/>
          <w:szCs w:val="24"/>
        </w:rPr>
        <w:t xml:space="preserve">ositive profiling can </w:t>
      </w:r>
      <w:r w:rsidR="00101074">
        <w:rPr>
          <w:sz w:val="24"/>
          <w:szCs w:val="24"/>
        </w:rPr>
        <w:t>be life-improving</w:t>
      </w:r>
      <w:r w:rsidR="004461F5">
        <w:rPr>
          <w:sz w:val="24"/>
          <w:szCs w:val="24"/>
        </w:rPr>
        <w:t xml:space="preserve">, to prevent and reverse the impacts of negative profiling. </w:t>
      </w:r>
      <w:r w:rsidR="004461F5">
        <w:rPr>
          <w:sz w:val="24"/>
          <w:szCs w:val="24"/>
        </w:rPr>
        <w:br/>
        <w:t>Positives versus negatives – this may acknowledge glimmer</w:t>
      </w:r>
      <w:r w:rsidR="00086C01">
        <w:rPr>
          <w:sz w:val="24"/>
          <w:szCs w:val="24"/>
        </w:rPr>
        <w:t>s</w:t>
      </w:r>
      <w:r w:rsidR="004461F5">
        <w:rPr>
          <w:sz w:val="24"/>
          <w:szCs w:val="24"/>
        </w:rPr>
        <w:t xml:space="preserve"> </w:t>
      </w:r>
      <w:r w:rsidR="00086C01">
        <w:rPr>
          <w:sz w:val="24"/>
          <w:szCs w:val="24"/>
        </w:rPr>
        <w:t>that</w:t>
      </w:r>
      <w:r w:rsidR="004461F5">
        <w:rPr>
          <w:sz w:val="24"/>
          <w:szCs w:val="24"/>
        </w:rPr>
        <w:t xml:space="preserve"> could be turned negative, but majorly focuses on positives.</w:t>
      </w:r>
      <w:r w:rsidR="00C67DE1">
        <w:rPr>
          <w:sz w:val="24"/>
          <w:szCs w:val="24"/>
        </w:rPr>
        <w:br/>
      </w:r>
      <w:r w:rsidR="00C67DE1">
        <w:rPr>
          <w:sz w:val="24"/>
          <w:szCs w:val="24"/>
        </w:rPr>
        <w:br/>
        <w:t>Positive Profiling can cause a ‘subject’ to flourish. Th</w:t>
      </w:r>
      <w:r w:rsidR="002916E9">
        <w:rPr>
          <w:sz w:val="24"/>
          <w:szCs w:val="24"/>
        </w:rPr>
        <w:t>at can</w:t>
      </w:r>
      <w:r w:rsidR="00C67DE1">
        <w:rPr>
          <w:sz w:val="24"/>
          <w:szCs w:val="24"/>
        </w:rPr>
        <w:t xml:space="preserve"> intensif</w:t>
      </w:r>
      <w:r w:rsidR="002916E9">
        <w:rPr>
          <w:sz w:val="24"/>
          <w:szCs w:val="24"/>
        </w:rPr>
        <w:t>y</w:t>
      </w:r>
      <w:r w:rsidR="00C67DE1">
        <w:rPr>
          <w:sz w:val="24"/>
          <w:szCs w:val="24"/>
        </w:rPr>
        <w:t xml:space="preserve"> with proximity</w:t>
      </w:r>
      <w:r w:rsidR="002916E9">
        <w:rPr>
          <w:sz w:val="24"/>
          <w:szCs w:val="24"/>
        </w:rPr>
        <w:t>, which can be how often and repeating</w:t>
      </w:r>
      <w:r w:rsidR="00C67DE1">
        <w:rPr>
          <w:sz w:val="24"/>
          <w:szCs w:val="24"/>
        </w:rPr>
        <w:t>.</w:t>
      </w:r>
      <w:r w:rsidR="00101074">
        <w:rPr>
          <w:sz w:val="24"/>
          <w:szCs w:val="24"/>
        </w:rPr>
        <w:br/>
      </w:r>
      <w:r w:rsidR="00101074">
        <w:rPr>
          <w:sz w:val="24"/>
          <w:szCs w:val="24"/>
        </w:rPr>
        <w:br/>
      </w:r>
      <w:r w:rsidR="00101074" w:rsidRPr="003F4B9D">
        <w:rPr>
          <w:sz w:val="24"/>
          <w:szCs w:val="24"/>
          <w:u w:val="single"/>
        </w:rPr>
        <w:t>Relatability</w:t>
      </w:r>
      <w:r w:rsidR="00101074">
        <w:rPr>
          <w:sz w:val="24"/>
          <w:szCs w:val="24"/>
        </w:rPr>
        <w:t xml:space="preserve"> – a positive profile wants to use relatability to have the person be socially welcomed and their thinking/passions shown as understandable</w:t>
      </w:r>
      <w:r w:rsidR="00101074">
        <w:rPr>
          <w:sz w:val="24"/>
          <w:szCs w:val="24"/>
        </w:rPr>
        <w:br/>
      </w:r>
      <w:r w:rsidR="00101074">
        <w:rPr>
          <w:sz w:val="24"/>
          <w:szCs w:val="24"/>
        </w:rPr>
        <w:br/>
        <w:t>Negative Profiling:</w:t>
      </w:r>
    </w:p>
    <w:p w14:paraId="13059610" w14:textId="585AA543" w:rsidR="00101074" w:rsidRDefault="00101074">
      <w:pPr>
        <w:rPr>
          <w:sz w:val="24"/>
          <w:szCs w:val="24"/>
        </w:rPr>
      </w:pPr>
      <w:r>
        <w:rPr>
          <w:sz w:val="24"/>
          <w:szCs w:val="24"/>
        </w:rPr>
        <w:t>“Fixer” profiling can be with done the mostly negative interest, however, small glimmers of something that may appear positive can be inserted into the majorly negative result.</w:t>
      </w:r>
    </w:p>
    <w:p w14:paraId="31E45F0D" w14:textId="3CB03999" w:rsidR="00C67DE1" w:rsidRDefault="004461F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”Fixer</w:t>
      </w:r>
      <w:proofErr w:type="gramEnd"/>
      <w:r>
        <w:rPr>
          <w:sz w:val="24"/>
          <w:szCs w:val="24"/>
        </w:rPr>
        <w:t xml:space="preserve">” pressures negative profiling to manipulate the communications, relationships, and moveability of the subject. The subject is to react defensively to try to regain their likeness. The “Fixer” </w:t>
      </w:r>
      <w:r w:rsidR="00C67DE1">
        <w:rPr>
          <w:sz w:val="24"/>
          <w:szCs w:val="24"/>
        </w:rPr>
        <w:t>can want</w:t>
      </w:r>
      <w:r>
        <w:rPr>
          <w:sz w:val="24"/>
          <w:szCs w:val="24"/>
        </w:rPr>
        <w:t xml:space="preserve"> to severe and end </w:t>
      </w:r>
      <w:r w:rsidR="00C67DE1">
        <w:rPr>
          <w:sz w:val="24"/>
          <w:szCs w:val="24"/>
        </w:rPr>
        <w:t>the flourishing of their subject, similarly intensifies with proximity.</w:t>
      </w:r>
    </w:p>
    <w:p w14:paraId="0BA23DC8" w14:textId="79FD1A96" w:rsidR="002916E9" w:rsidRDefault="00C67DE1">
      <w:pPr>
        <w:rPr>
          <w:sz w:val="24"/>
          <w:szCs w:val="24"/>
        </w:rPr>
      </w:pPr>
      <w:r>
        <w:rPr>
          <w:sz w:val="24"/>
          <w:szCs w:val="24"/>
        </w:rPr>
        <w:t>Basic Profiling includes relationships, families, locations (types of invasions of privacy)</w:t>
      </w:r>
      <w:r w:rsidR="002916E9">
        <w:rPr>
          <w:sz w:val="24"/>
          <w:szCs w:val="24"/>
        </w:rPr>
        <w:t>, interests</w:t>
      </w:r>
      <w:r>
        <w:rPr>
          <w:sz w:val="24"/>
          <w:szCs w:val="24"/>
        </w:rPr>
        <w:t xml:space="preserve">. </w:t>
      </w:r>
      <w:r w:rsidRPr="003F4B9D">
        <w:rPr>
          <w:sz w:val="24"/>
          <w:szCs w:val="24"/>
          <w:u w:val="single"/>
        </w:rPr>
        <w:t>Perception profiling</w:t>
      </w:r>
      <w:r>
        <w:rPr>
          <w:sz w:val="24"/>
          <w:szCs w:val="24"/>
        </w:rPr>
        <w:t xml:space="preserve"> goes beyond basic profiling.</w:t>
      </w:r>
      <w:r w:rsidR="003F4B9D">
        <w:rPr>
          <w:sz w:val="24"/>
          <w:szCs w:val="24"/>
        </w:rPr>
        <w:t xml:space="preserve"> Implications and connections: Perceive </w:t>
      </w:r>
      <w:r w:rsidR="00101074">
        <w:rPr>
          <w:sz w:val="24"/>
          <w:szCs w:val="24"/>
        </w:rPr>
        <w:t>___</w:t>
      </w:r>
      <w:r w:rsidR="003F4B9D"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As in the other guide of some terms, profiling in the </w:t>
      </w:r>
      <w:r w:rsidR="00101074">
        <w:rPr>
          <w:sz w:val="24"/>
          <w:szCs w:val="24"/>
        </w:rPr>
        <w:t>P</w:t>
      </w:r>
      <w:r>
        <w:rPr>
          <w:sz w:val="24"/>
          <w:szCs w:val="24"/>
        </w:rPr>
        <w:t>erception way is looking for points that be implicated into something.</w:t>
      </w:r>
      <w:r w:rsidR="00101074">
        <w:rPr>
          <w:sz w:val="24"/>
          <w:szCs w:val="24"/>
        </w:rPr>
        <w:t xml:space="preserve"> For an analogy: Camera angle of the likeness of the subject in relation to the Receiver. </w:t>
      </w:r>
    </w:p>
    <w:p w14:paraId="77F02135" w14:textId="001D714C" w:rsidR="002916E9" w:rsidRDefault="002916E9">
      <w:pPr>
        <w:rPr>
          <w:sz w:val="24"/>
          <w:szCs w:val="24"/>
        </w:rPr>
      </w:pPr>
      <w:r>
        <w:rPr>
          <w:sz w:val="24"/>
          <w:szCs w:val="24"/>
        </w:rPr>
        <w:t>When looking at Cases in the Visual &amp; Performing Arts – it’s important to Categorize in a way that will make it more relatable and understood.</w:t>
      </w:r>
    </w:p>
    <w:p w14:paraId="3A269ACD" w14:textId="7918A807" w:rsidR="002916E9" w:rsidRPr="004461F5" w:rsidRDefault="003F4B9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916E9">
        <w:rPr>
          <w:sz w:val="24"/>
          <w:szCs w:val="24"/>
        </w:rPr>
        <w:t xml:space="preserve"> Fixer </w:t>
      </w:r>
      <w:r>
        <w:rPr>
          <w:sz w:val="24"/>
          <w:szCs w:val="24"/>
        </w:rPr>
        <w:t>can try</w:t>
      </w:r>
      <w:r w:rsidR="002916E9">
        <w:rPr>
          <w:sz w:val="24"/>
          <w:szCs w:val="24"/>
        </w:rPr>
        <w:t xml:space="preserve"> to bind the subject, while freeing the subjects is about relating issues into something more freeing. It’s a process.</w:t>
      </w:r>
      <w:r w:rsidR="00101074">
        <w:rPr>
          <w:sz w:val="24"/>
          <w:szCs w:val="24"/>
        </w:rPr>
        <w:br/>
      </w:r>
      <w:r w:rsidR="002916E9">
        <w:rPr>
          <w:sz w:val="24"/>
          <w:szCs w:val="24"/>
        </w:rPr>
        <w:br/>
        <w:t>In Categories, it should be that ‘keywords’ are shown to show the patterns of the issues in a way that could be seen by the subjects</w:t>
      </w:r>
      <w:r w:rsidR="00101074">
        <w:rPr>
          <w:sz w:val="24"/>
          <w:szCs w:val="24"/>
        </w:rPr>
        <w:t xml:space="preserve"> or anyone</w:t>
      </w:r>
      <w:r w:rsidR="002916E9">
        <w:rPr>
          <w:sz w:val="24"/>
          <w:szCs w:val="24"/>
        </w:rPr>
        <w:t xml:space="preserve"> as something that is Educational.</w:t>
      </w:r>
      <w:r w:rsidR="00101074">
        <w:rPr>
          <w:sz w:val="24"/>
          <w:szCs w:val="24"/>
        </w:rPr>
        <w:t xml:space="preserve"> The Guide may not be seen as far, but neither are the ‘fixers’ guides who do dealings.</w:t>
      </w:r>
    </w:p>
    <w:sectPr w:rsidR="002916E9" w:rsidRPr="0044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F5"/>
    <w:rsid w:val="00086C01"/>
    <w:rsid w:val="00101074"/>
    <w:rsid w:val="002916E9"/>
    <w:rsid w:val="003F4B9D"/>
    <w:rsid w:val="004461F5"/>
    <w:rsid w:val="004810A3"/>
    <w:rsid w:val="006C4AE3"/>
    <w:rsid w:val="00BD48D7"/>
    <w:rsid w:val="00C67DE1"/>
    <w:rsid w:val="00D23CEE"/>
    <w:rsid w:val="00DA4876"/>
    <w:rsid w:val="00DD294E"/>
    <w:rsid w:val="00E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297E"/>
  <w15:chartTrackingRefBased/>
  <w15:docId w15:val="{D3E4FD2D-73B9-49F7-A52E-76611159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Taft</dc:creator>
  <cp:keywords/>
  <dc:description/>
  <cp:lastModifiedBy>Christina Taft</cp:lastModifiedBy>
  <cp:revision>5</cp:revision>
  <cp:lastPrinted>2024-05-27T19:36:00Z</cp:lastPrinted>
  <dcterms:created xsi:type="dcterms:W3CDTF">2024-05-27T19:35:00Z</dcterms:created>
  <dcterms:modified xsi:type="dcterms:W3CDTF">2024-05-27T19:48:00Z</dcterms:modified>
</cp:coreProperties>
</file>