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Word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📋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rcise-objectives"/>
    <w:p>
      <w:pPr>
        <w:pStyle w:val="Heading1"/>
      </w:pPr>
      <w:r>
        <w:t xml:space="preserve">1. 🎯 Exercise objectives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simple report on a fictitious outbreak.</w:t>
      </w:r>
    </w:p>
    <w:p>
      <w:pPr>
        <w:numPr>
          <w:ilvl w:val="0"/>
          <w:numId w:val="1001"/>
        </w:numPr>
        <w:pStyle w:val="Compact"/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 Complete each of the following tasks and render the document after each task or set of tasks to track your progress.</w:t>
      </w:r>
    </w:p>
    <w:p>
      <w:pPr>
        <w:numPr>
          <w:ilvl w:val="0"/>
          <w:numId w:val="1001"/>
        </w:numPr>
        <w:pStyle w:val="Compact"/>
      </w:pPr>
      <w:r>
        <w:t xml:space="preserve">The final output should be a Microsoft (MS) Word report named</w:t>
      </w:r>
      <w:r>
        <w:t xml:space="preserve"> </w:t>
      </w:r>
      <w:r>
        <w:rPr>
          <w:rStyle w:val="VerbatimChar"/>
        </w:rPr>
        <w:t xml:space="preserve">exercise3.docx</w:t>
      </w:r>
      <w:r>
        <w:t xml:space="preserve">, containing all required tables, figures and corresponding captions.</w:t>
      </w:r>
    </w:p>
    <w:bookmarkEnd w:id="20"/>
    <w:bookmarkStart w:id="26" w:name="X9baddd320a5f6898544ad8dd28bff116b79debc"/>
    <w:p>
      <w:pPr>
        <w:pStyle w:val="Heading1"/>
      </w:pPr>
      <w:r>
        <w:t xml:space="preserve">2.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4" w:name="create-publication-ready-tables"/>
    <w:p>
      <w:pPr>
        <w:pStyle w:val="Heading1"/>
      </w:pPr>
      <w:r>
        <w:t xml:space="preserve">3. Create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VerbatimChar"/>
                </w:rPr>
                <w:t xml:space="preserve">gtsummary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documentation for creating formatted summary tables</w:t>
              </w:r>
            </w:hyperlink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0">
              <w:r>
                <w:rPr>
                  <w:rStyle w:val="VerbatimChar"/>
                </w:rPr>
                <w:t xml:space="preserve">gtsummary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documentation for creating formatted tables of regression model results</w:t>
              </w:r>
            </w:hyperlink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1">
              <w:r>
                <w:rPr>
                  <w:rStyle w:val="VerbatimChar"/>
                </w:rPr>
                <w:t xml:space="preserve">tbl-cap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option</w:t>
              </w:r>
            </w:hyperlink>
            <w:r>
              <w:t xml:space="preserve"> </w:t>
            </w:r>
            <w:r>
              <w:t xml:space="preserve">to add a caption to a table generated by an executable code chunk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for working with and customising tables include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05"/>
        </w:numPr>
        <w:pStyle w:val="Compact"/>
      </w:pPr>
      <w:r>
        <w:t xml:space="preserve">☐ Add a caption to the table;</w:t>
      </w:r>
    </w:p>
    <w:p>
      <w:pPr>
        <w:numPr>
          <w:ilvl w:val="0"/>
          <w:numId w:val="1005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05"/>
        </w:numPr>
        <w:pStyle w:val="Compact"/>
      </w:pPr>
      <w:r>
        <w:t xml:space="preserve">☐ Add a caption to the table;</w:t>
      </w:r>
    </w:p>
    <w:p>
      <w:pPr>
        <w:numPr>
          <w:ilvl w:val="0"/>
          <w:numId w:val="1005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05"/>
        </w:numPr>
        <w:pStyle w:val="Compact"/>
      </w:pPr>
      <w:r>
        <w:t xml:space="preserve">☐ Add a caption to the table.</w:t>
      </w:r>
    </w:p>
    <w:bookmarkEnd w:id="34"/>
    <w:bookmarkStart w:id="39" w:name="create-publication-ready-figures"/>
    <w:p>
      <w:pPr>
        <w:pStyle w:val="Heading1"/>
      </w:pPr>
      <w:r>
        <w:t xml:space="preserve">4. Create publication-ready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7">
              <w:r>
                <w:rPr>
                  <w:rStyle w:val="VerbatimChar"/>
                </w:rPr>
                <w:t xml:space="preserve">fig-cap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option</w:t>
              </w:r>
            </w:hyperlink>
            <w:r>
              <w:t xml:space="preserve"> </w:t>
            </w:r>
            <w:r>
              <w:t xml:space="preserve">to add a caption to a figure generated by an executable code chunk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VerbatimChar"/>
                </w:rPr>
                <w:t xml:space="preserve">fig-width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VerbatimChar"/>
                </w:rPr>
                <w:t xml:space="preserve">fig-height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options</w:t>
              </w:r>
            </w:hyperlink>
            <w:r>
              <w:t xml:space="preserve"> </w:t>
            </w:r>
            <w:r>
              <w:t xml:space="preserve">to adjust figure dimensions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07"/>
        </w:numPr>
        <w:pStyle w:val="Compact"/>
      </w:pPr>
      <w:r>
        <w:t xml:space="preserve">☐ Adjust the dimensions of the figure until you are happy with it;</w:t>
      </w:r>
    </w:p>
    <w:p>
      <w:pPr>
        <w:numPr>
          <w:ilvl w:val="0"/>
          <w:numId w:val="1007"/>
        </w:numPr>
        <w:pStyle w:val="Compact"/>
      </w:pPr>
      <w:r>
        <w:t xml:space="preserve">☐ Beautify the plot using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options.</w:t>
      </w:r>
    </w:p>
    <w:bookmarkEnd w:id="39"/>
    <w:bookmarkStart w:id="40" w:name="code-visibility"/>
    <w:p>
      <w:pPr>
        <w:pStyle w:val="Heading1"/>
      </w:pPr>
      <w:r>
        <w:t xml:space="preserve">5. Code visibility</w:t>
      </w:r>
    </w:p>
    <w:p>
      <w:pPr>
        <w:numPr>
          <w:ilvl w:val="0"/>
          <w:numId w:val="1008"/>
        </w:numPr>
        <w:pStyle w:val="Compact"/>
      </w:pPr>
      <w:r>
        <w:t xml:space="preserve">☐ Display the code chunk for your R implementation of the logistic regression (and only this code chunk) in the rendered MS Word document.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2" Target="https://davidgohel.github.io/flextable/" TargetMode="External" /><Relationship Type="http://schemas.openxmlformats.org/officeDocument/2006/relationships/hyperlink" Id="rId33" Target="https://gt.rstudio.com/" TargetMode="External" /><Relationship Type="http://schemas.openxmlformats.org/officeDocument/2006/relationships/hyperlink" Id="rId31" Target="https://quarto.org/docs/authoring/tables.html#computation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37" Target="https://quarto.org/docs/computations/execution-options.html#caption-and-alt-text" TargetMode="External" /><Relationship Type="http://schemas.openxmlformats.org/officeDocument/2006/relationships/hyperlink" Id="rId38" Target="https://quarto.org/docs/computations/execution-options.html#figure-option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0" Target="https://www.danieldsjoberg.com/gtsummary/articles/tbl_regression.html" TargetMode="External" /><Relationship Type="http://schemas.openxmlformats.org/officeDocument/2006/relationships/hyperlink" Id="rId29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avidgohel.github.io/flextable/" TargetMode="External" /><Relationship Type="http://schemas.openxmlformats.org/officeDocument/2006/relationships/hyperlink" Id="rId33" Target="https://gt.rstudio.com/" TargetMode="External" /><Relationship Type="http://schemas.openxmlformats.org/officeDocument/2006/relationships/hyperlink" Id="rId31" Target="https://quarto.org/docs/authoring/tables.html#computation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37" Target="https://quarto.org/docs/computations/execution-options.html#caption-and-alt-text" TargetMode="External" /><Relationship Type="http://schemas.openxmlformats.org/officeDocument/2006/relationships/hyperlink" Id="rId38" Target="https://quarto.org/docs/computations/execution-options.html#figure-option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0" Target="https://www.danieldsjoberg.com/gtsummary/articles/tbl_regression.html" TargetMode="External" /><Relationship Type="http://schemas.openxmlformats.org/officeDocument/2006/relationships/hyperlink" Id="rId29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 Create a simple Word report</dc:title>
  <dc:creator>Hélène Langet</dc:creator>
  <dc:language>en-US</dc:language>
  <cp:keywords/>
  <dcterms:created xsi:type="dcterms:W3CDTF">2024-11-25T15:23:47Z</dcterms:created>
  <dcterms:modified xsi:type="dcterms:W3CDTF">2024-11-25T15:23:47Z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ode-annotations">
    <vt:lpwstr>True</vt:lpwstr>
  </property>
  <property fmtid="{D5CDD505-2E9C-101B-9397-08002B2CF9AE}" pid="8" name="date">
    <vt:lpwstr>2024-11-25</vt:lpwstr>
  </property>
  <property fmtid="{D5CDD505-2E9C-101B-9397-08002B2CF9AE}" pid="9" name="default">
    <vt:lpwstr>True</vt:lpwstr>
  </property>
  <property fmtid="{D5CDD505-2E9C-101B-9397-08002B2CF9AE}" pid="10" name="editor">
    <vt:lpwstr>source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resources">
    <vt:lpwstr/>
  </property>
  <property fmtid="{D5CDD505-2E9C-101B-9397-08002B2CF9AE}" pid="18" name="subtitle">
    <vt:lpwstr>📋 Instructions</vt:lpwstr>
  </property>
  <property fmtid="{D5CDD505-2E9C-101B-9397-08002B2CF9AE}" pid="19" name="toc-title">
    <vt:lpwstr>Table of contents</vt:lpwstr>
  </property>
</Properties>
</file>