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200" w:before="0" w:line="240" w:lineRule="auto"/>
        <w:ind w:right="199.920654296875"/>
        <w:jc w:val="center"/>
        <w:rPr>
          <w:rFonts w:ascii="Times New Roman" w:cs="Times New Roman" w:eastAsia="Times New Roman" w:hAnsi="Times New Roman"/>
          <w:sz w:val="54"/>
          <w:szCs w:val="54"/>
        </w:rPr>
      </w:pPr>
      <w:bookmarkStart w:colFirst="0" w:colLast="0" w:name="_wggypillitui" w:id="0"/>
      <w:bookmarkEnd w:id="0"/>
      <w:r w:rsidDel="00000000" w:rsidR="00000000" w:rsidRPr="00000000">
        <w:rPr>
          <w:rFonts w:ascii="Times New Roman" w:cs="Times New Roman" w:eastAsia="Times New Roman" w:hAnsi="Times New Roman"/>
          <w:sz w:val="54"/>
          <w:szCs w:val="54"/>
          <w:rtl w:val="0"/>
        </w:rPr>
        <w:t xml:space="preserve">TEAM CONTRACT (Team 4)</w:t>
      </w:r>
    </w:p>
    <w:p w:rsidR="00000000" w:rsidDel="00000000" w:rsidP="00000000" w:rsidRDefault="00000000" w:rsidRPr="00000000" w14:paraId="00000002">
      <w:pPr>
        <w:pStyle w:val="Heading2"/>
        <w:widowControl w:val="0"/>
        <w:spacing w:after="200" w:before="0" w:line="240" w:lineRule="auto"/>
        <w:ind w:right="199.920654296875"/>
        <w:rPr/>
      </w:pPr>
      <w:bookmarkStart w:colFirst="0" w:colLast="0" w:name="_r9cycrem6izb" w:id="1"/>
      <w:bookmarkEnd w:id="1"/>
      <w:r w:rsidDel="00000000" w:rsidR="00000000" w:rsidRPr="00000000">
        <w:rPr>
          <w:rtl w:val="0"/>
        </w:rPr>
        <w:t xml:space="preserve">Team Members</w:t>
      </w:r>
    </w:p>
    <w:p w:rsidR="00000000" w:rsidDel="00000000" w:rsidP="00000000" w:rsidRDefault="00000000" w:rsidRPr="00000000" w14:paraId="00000003">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1)Backend</w:t>
      </w:r>
      <w:r w:rsidDel="00000000" w:rsidR="00000000" w:rsidRPr="00000000">
        <w:rPr>
          <w:rFonts w:ascii="Times New Roman" w:cs="Times New Roman" w:eastAsia="Times New Roman" w:hAnsi="Times New Roman"/>
          <w:sz w:val="24"/>
          <w:szCs w:val="24"/>
          <w:rtl w:val="0"/>
        </w:rPr>
        <w:t xml:space="preserve">: Sunmin Lee</w:t>
        <w:br w:type="textWrapping"/>
      </w:r>
      <w:r w:rsidDel="00000000" w:rsidR="00000000" w:rsidRPr="00000000">
        <w:rPr>
          <w:rFonts w:ascii="Times New Roman" w:cs="Times New Roman" w:eastAsia="Times New Roman" w:hAnsi="Times New Roman"/>
          <w:b w:val="1"/>
          <w:bCs w:val="1"/>
          <w:sz w:val="24"/>
          <w:szCs w:val="24"/>
          <w:rtl w:val="0"/>
        </w:rPr>
        <w:t xml:space="preserve">2)Product and UX Lead: </w:t>
      </w:r>
      <w:r w:rsidDel="00000000" w:rsidR="00000000" w:rsidRPr="00000000">
        <w:rPr>
          <w:rFonts w:ascii="Times New Roman" w:cs="Times New Roman" w:eastAsia="Times New Roman" w:hAnsi="Times New Roman"/>
          <w:sz w:val="24"/>
          <w:szCs w:val="24"/>
          <w:rtl w:val="0"/>
        </w:rPr>
        <w:t xml:space="preserve">Youssef Bouarada</w:t>
        <w:br w:type="textWrapping"/>
      </w:r>
      <w:r w:rsidDel="00000000" w:rsidR="00000000" w:rsidRPr="00000000">
        <w:rPr>
          <w:rFonts w:ascii="Times New Roman" w:cs="Times New Roman" w:eastAsia="Times New Roman" w:hAnsi="Times New Roman"/>
          <w:b w:val="1"/>
          <w:bCs w:val="1"/>
          <w:sz w:val="24"/>
          <w:szCs w:val="24"/>
          <w:rtl w:val="0"/>
        </w:rPr>
        <w:t xml:space="preserve">3)Web Frontend Lead: </w:t>
      </w:r>
      <w:r w:rsidDel="00000000" w:rsidR="00000000" w:rsidRPr="00000000">
        <w:rPr>
          <w:rFonts w:ascii="Times New Roman" w:cs="Times New Roman" w:eastAsia="Times New Roman" w:hAnsi="Times New Roman"/>
          <w:sz w:val="24"/>
          <w:szCs w:val="24"/>
          <w:rtl w:val="0"/>
        </w:rPr>
        <w:t xml:space="preserve">Peiyou Yao</w:t>
        <w:br w:type="textWrapping"/>
      </w:r>
      <w:r w:rsidDel="00000000" w:rsidR="00000000" w:rsidRPr="00000000">
        <w:rPr>
          <w:rFonts w:ascii="Times New Roman" w:cs="Times New Roman" w:eastAsia="Times New Roman" w:hAnsi="Times New Roman"/>
          <w:b w:val="1"/>
          <w:bCs w:val="1"/>
          <w:sz w:val="24"/>
          <w:szCs w:val="24"/>
          <w:rtl w:val="0"/>
        </w:rPr>
        <w:t xml:space="preserve">4)Mobile App:</w:t>
      </w:r>
      <w:r w:rsidDel="00000000" w:rsidR="00000000" w:rsidRPr="00000000">
        <w:rPr>
          <w:rFonts w:ascii="Times New Roman" w:cs="Times New Roman" w:eastAsia="Times New Roman" w:hAnsi="Times New Roman"/>
          <w:sz w:val="24"/>
          <w:szCs w:val="24"/>
          <w:rtl w:val="0"/>
        </w:rPr>
        <w:t xml:space="preserve"> Wenfei Song</w:t>
        <w:br w:type="textWrapping"/>
      </w:r>
      <w:r w:rsidDel="00000000" w:rsidR="00000000" w:rsidRPr="00000000">
        <w:rPr>
          <w:rFonts w:ascii="Times New Roman" w:cs="Times New Roman" w:eastAsia="Times New Roman" w:hAnsi="Times New Roman"/>
          <w:b w:val="1"/>
          <w:bCs w:val="1"/>
          <w:sz w:val="24"/>
          <w:szCs w:val="24"/>
          <w:rtl w:val="0"/>
        </w:rPr>
        <w:t xml:space="preserve">5)Scrum Master and Integration:</w:t>
      </w:r>
      <w:r w:rsidDel="00000000" w:rsidR="00000000" w:rsidRPr="00000000">
        <w:rPr>
          <w:rFonts w:ascii="Times New Roman" w:cs="Times New Roman" w:eastAsia="Times New Roman" w:hAnsi="Times New Roman"/>
          <w:sz w:val="24"/>
          <w:szCs w:val="24"/>
          <w:rtl w:val="0"/>
        </w:rPr>
        <w:t xml:space="preserve"> Tzu Yu Chang</w:t>
        <w:br w:type="textWrapping"/>
      </w:r>
      <w:r w:rsidDel="00000000" w:rsidR="00000000" w:rsidRPr="00000000">
        <w:rPr>
          <w:rFonts w:ascii="Times New Roman" w:cs="Times New Roman" w:eastAsia="Times New Roman" w:hAnsi="Times New Roman"/>
          <w:b w:val="1"/>
          <w:bCs w:val="1"/>
          <w:sz w:val="24"/>
          <w:szCs w:val="24"/>
          <w:rtl w:val="0"/>
        </w:rPr>
        <w:t xml:space="preserve">5)Data &amp; ML: </w:t>
      </w:r>
      <w:r w:rsidDel="00000000" w:rsidR="00000000" w:rsidRPr="00000000">
        <w:rPr>
          <w:rFonts w:ascii="Times New Roman" w:cs="Times New Roman" w:eastAsia="Times New Roman" w:hAnsi="Times New Roman"/>
          <w:sz w:val="24"/>
          <w:szCs w:val="24"/>
          <w:rtl w:val="0"/>
        </w:rPr>
        <w:t xml:space="preserve">Adam Treanor</w:t>
      </w:r>
    </w:p>
    <w:p w:rsidR="00000000" w:rsidDel="00000000" w:rsidP="00000000" w:rsidRDefault="00000000" w:rsidRPr="00000000" w14:paraId="00000004">
      <w:pPr>
        <w:widowControl w:val="0"/>
        <w:spacing w:after="200" w:before="0" w:line="240" w:lineRule="auto"/>
        <w:ind w:right="199.920654296875"/>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widowControl w:val="0"/>
        <w:spacing w:after="200" w:before="0" w:line="240" w:lineRule="auto"/>
        <w:ind w:right="199.920654296875"/>
        <w:rPr/>
      </w:pPr>
      <w:bookmarkStart w:colFirst="0" w:colLast="0" w:name="_tmqzbvx8pm2i" w:id="2"/>
      <w:bookmarkEnd w:id="2"/>
      <w:r w:rsidDel="00000000" w:rsidR="00000000" w:rsidRPr="00000000">
        <w:rPr>
          <w:rtl w:val="0"/>
        </w:rPr>
        <w:t xml:space="preserve">Team Procedures</w:t>
      </w:r>
    </w:p>
    <w:p w:rsidR="00000000" w:rsidDel="00000000" w:rsidP="00000000" w:rsidRDefault="00000000" w:rsidRPr="00000000" w14:paraId="00000006">
      <w:pPr>
        <w:widowControl w:val="0"/>
        <w:spacing w:after="20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Day, time, and place for regular team meetings:</w:t>
      </w:r>
    </w:p>
    <w:p w:rsidR="00000000" w:rsidDel="00000000" w:rsidP="00000000" w:rsidRDefault="00000000" w:rsidRPr="00000000" w14:paraId="00000007">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catch-up meetings:</w:t>
      </w:r>
      <w:r w:rsidDel="00000000" w:rsidR="00000000" w:rsidRPr="00000000">
        <w:rPr>
          <w:rFonts w:ascii="Times New Roman" w:cs="Times New Roman" w:eastAsia="Times New Roman" w:hAnsi="Times New Roman"/>
          <w:sz w:val="24"/>
          <w:szCs w:val="24"/>
          <w:rtl w:val="0"/>
        </w:rPr>
        <w:t xml:space="preserve"> Mondays, Wednesdays, and Fridays at 12:00 PM (Online).</w:t>
      </w:r>
    </w:p>
    <w:p w:rsidR="00000000" w:rsidDel="00000000" w:rsidP="00000000" w:rsidRDefault="00000000" w:rsidRPr="00000000" w14:paraId="00000008">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Role-specific / Sub-team meetings:</w:t>
      </w:r>
      <w:r w:rsidDel="00000000" w:rsidR="00000000" w:rsidRPr="00000000">
        <w:rPr>
          <w:rFonts w:ascii="Times New Roman" w:cs="Times New Roman" w:eastAsia="Times New Roman" w:hAnsi="Times New Roman"/>
          <w:sz w:val="24"/>
          <w:szCs w:val="24"/>
          <w:rtl w:val="0"/>
        </w:rPr>
        <w:t xml:space="preserve"> Scheduled autonomously by the involved members at their own discretion based on project needs (e.g., Backend syncing with Data team).</w:t>
      </w:r>
    </w:p>
    <w:p w:rsidR="00000000" w:rsidDel="00000000" w:rsidP="00000000" w:rsidRDefault="00000000" w:rsidRPr="00000000" w14:paraId="00000009">
      <w:pPr>
        <w:widowControl w:val="0"/>
        <w:spacing w:after="20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Preferred method of communication:</w:t>
      </w:r>
    </w:p>
    <w:p w:rsidR="00000000" w:rsidDel="00000000" w:rsidP="00000000" w:rsidRDefault="00000000" w:rsidRPr="00000000" w14:paraId="0000000A">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Meetings:</w:t>
      </w:r>
      <w:r w:rsidDel="00000000" w:rsidR="00000000" w:rsidRPr="00000000">
        <w:rPr>
          <w:rFonts w:ascii="Times New Roman" w:cs="Times New Roman" w:eastAsia="Times New Roman" w:hAnsi="Times New Roman"/>
          <w:sz w:val="24"/>
          <w:szCs w:val="24"/>
          <w:rtl w:val="0"/>
        </w:rPr>
        <w:t xml:space="preserve"> Online Google Meet room.</w:t>
      </w:r>
    </w:p>
    <w:p w:rsidR="00000000" w:rsidDel="00000000" w:rsidP="00000000" w:rsidRDefault="00000000" w:rsidRPr="00000000" w14:paraId="0000000B">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Daily Async Communication:</w:t>
      </w:r>
      <w:r w:rsidDel="00000000" w:rsidR="00000000" w:rsidRPr="00000000">
        <w:rPr>
          <w:rFonts w:ascii="Times New Roman" w:cs="Times New Roman" w:eastAsia="Times New Roman" w:hAnsi="Times New Roman"/>
          <w:sz w:val="24"/>
          <w:szCs w:val="24"/>
          <w:rtl w:val="0"/>
        </w:rPr>
        <w:t xml:space="preserve"> WhatsApp group chat for quick updates, problem-solving, and general announcements.</w:t>
      </w:r>
    </w:p>
    <w:p w:rsidR="00000000" w:rsidDel="00000000" w:rsidP="00000000" w:rsidRDefault="00000000" w:rsidRPr="00000000" w14:paraId="0000000C">
      <w:pPr>
        <w:widowControl w:val="0"/>
        <w:spacing w:after="20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Decision-making policy:</w:t>
      </w:r>
    </w:p>
    <w:p w:rsidR="00000000" w:rsidDel="00000000" w:rsidP="00000000" w:rsidRDefault="00000000" w:rsidRPr="00000000" w14:paraId="0000000D">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Majority vote.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handle conflicts and ensure decisions are made explicitly, the team must hold a structured discussion before any vote. Each member is required to provide clear arguments and present their viewpoints to ensure all perspectives are evaluated. Decisions will not be made simply by raising hands. Once a final decision is reached, it must be explicitly documented in the meeting minutes.</w:t>
      </w:r>
    </w:p>
    <w:p w:rsidR="00000000" w:rsidDel="00000000" w:rsidP="00000000" w:rsidRDefault="00000000" w:rsidRPr="00000000" w14:paraId="0000000F">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Exception:</w:t>
      </w:r>
      <w:r w:rsidDel="00000000" w:rsidR="00000000" w:rsidRPr="00000000">
        <w:rPr>
          <w:rFonts w:ascii="Times New Roman" w:cs="Times New Roman" w:eastAsia="Times New Roman" w:hAnsi="Times New Roman"/>
          <w:sz w:val="24"/>
          <w:szCs w:val="24"/>
          <w:rtl w:val="0"/>
        </w:rPr>
        <w:t xml:space="preserve"> For domain-specific technical or strategic decisions (e.g., finalizing backend architecture), the designated "Key Person" or Domain Lead (e.g., Backend Lead) MUST be present in the meeting to evaluate feasibility and hold the final decision-making authority.</w:t>
      </w:r>
    </w:p>
    <w:p w:rsidR="00000000" w:rsidDel="00000000" w:rsidP="00000000" w:rsidRDefault="00000000" w:rsidRPr="00000000" w14:paraId="00000010">
      <w:pPr>
        <w:widowControl w:val="0"/>
        <w:spacing w:after="20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Method for setting and following meeting agendas:</w:t>
      </w:r>
    </w:p>
    <w:p w:rsidR="00000000" w:rsidDel="00000000" w:rsidP="00000000" w:rsidRDefault="00000000" w:rsidRPr="00000000" w14:paraId="00000011">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Group Catch-ups:</w:t>
      </w:r>
      <w:r w:rsidDel="00000000" w:rsidR="00000000" w:rsidRPr="00000000">
        <w:rPr>
          <w:rFonts w:ascii="Times New Roman" w:cs="Times New Roman" w:eastAsia="Times New Roman" w:hAnsi="Times New Roman"/>
          <w:sz w:val="24"/>
          <w:szCs w:val="24"/>
          <w:rtl w:val="0"/>
        </w:rPr>
        <w:t xml:space="preserve"> The Scrum Master (Tzu Yu Chang) is responsible for setting the agenda, sending reminders, and ensuring the team follows the agenda during the meeting.</w:t>
      </w:r>
    </w:p>
    <w:p w:rsidR="00000000" w:rsidDel="00000000" w:rsidP="00000000" w:rsidRDefault="00000000" w:rsidRPr="00000000" w14:paraId="00000012">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Role-specific Meetings:</w:t>
      </w:r>
      <w:r w:rsidDel="00000000" w:rsidR="00000000" w:rsidRPr="00000000">
        <w:rPr>
          <w:rFonts w:ascii="Times New Roman" w:cs="Times New Roman" w:eastAsia="Times New Roman" w:hAnsi="Times New Roman"/>
          <w:sz w:val="24"/>
          <w:szCs w:val="24"/>
          <w:rtl w:val="0"/>
        </w:rPr>
        <w:t xml:space="preserve"> The meeting initiator assumes all responsibilities for setting the agenda and keeping the discussion on track.</w:t>
      </w:r>
    </w:p>
    <w:p w:rsidR="00000000" w:rsidDel="00000000" w:rsidP="00000000" w:rsidRDefault="00000000" w:rsidRPr="00000000" w14:paraId="00000013">
      <w:pPr>
        <w:widowControl w:val="0"/>
        <w:spacing w:after="20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Method of record keeping:</w:t>
      </w:r>
    </w:p>
    <w:p w:rsidR="00000000" w:rsidDel="00000000" w:rsidP="00000000" w:rsidRDefault="00000000" w:rsidRPr="00000000" w14:paraId="00000014">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Google Meet sessions will be fully recorded.</w:t>
      </w:r>
    </w:p>
    <w:p w:rsidR="00000000" w:rsidDel="00000000" w:rsidP="00000000" w:rsidRDefault="00000000" w:rsidRPr="00000000" w14:paraId="00000015">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meeting, the meeting initiator is responsible for inputting the audio/transcript into a Gen AI tool to generate a summary of key points and action items.</w:t>
      </w:r>
    </w:p>
    <w:p w:rsidR="00000000" w:rsidDel="00000000" w:rsidP="00000000" w:rsidRDefault="00000000" w:rsidRPr="00000000" w14:paraId="00000016">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finalized meeting minutes document must then be uploaded to the shared team Google Drive.</w:t>
      </w:r>
    </w:p>
    <w:p w:rsidR="00000000" w:rsidDel="00000000" w:rsidP="00000000" w:rsidRDefault="00000000" w:rsidRPr="00000000" w14:paraId="00000017">
      <w:pPr>
        <w:widowControl w:val="0"/>
        <w:spacing w:after="200" w:before="0" w:line="240" w:lineRule="auto"/>
        <w:ind w:right="199.920654296875"/>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widowControl w:val="0"/>
        <w:spacing w:after="200" w:before="0" w:line="240" w:lineRule="auto"/>
        <w:ind w:right="199.920654296875"/>
        <w:rPr/>
      </w:pPr>
      <w:bookmarkStart w:colFirst="0" w:colLast="0" w:name="_j7lx116fq64n" w:id="3"/>
      <w:bookmarkEnd w:id="3"/>
      <w:r w:rsidDel="00000000" w:rsidR="00000000" w:rsidRPr="00000000">
        <w:rPr>
          <w:rtl w:val="0"/>
        </w:rPr>
        <w:t xml:space="preserve">Team Expectations</w:t>
      </w:r>
    </w:p>
    <w:p w:rsidR="00000000" w:rsidDel="00000000" w:rsidP="00000000" w:rsidRDefault="00000000" w:rsidRPr="00000000" w14:paraId="00000019">
      <w:pPr>
        <w:pStyle w:val="Heading3"/>
        <w:widowControl w:val="0"/>
        <w:spacing w:after="200" w:before="0" w:line="240" w:lineRule="auto"/>
        <w:ind w:right="199.920654296875"/>
        <w:rPr/>
      </w:pPr>
      <w:bookmarkStart w:colFirst="0" w:colLast="0" w:name="_n65zs0yd1r8d" w:id="4"/>
      <w:bookmarkEnd w:id="4"/>
      <w:r w:rsidDel="00000000" w:rsidR="00000000" w:rsidRPr="00000000">
        <w:rPr>
          <w:rtl w:val="0"/>
        </w:rPr>
        <w:t xml:space="preserve">Work Quality</w:t>
      </w:r>
    </w:p>
    <w:p w:rsidR="00000000" w:rsidDel="00000000" w:rsidP="00000000" w:rsidRDefault="00000000" w:rsidRPr="00000000" w14:paraId="0000001A">
      <w:pPr>
        <w:widowControl w:val="0"/>
        <w:spacing w:after="20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Project standards:</w:t>
      </w:r>
    </w:p>
    <w:p w:rsidR="00000000" w:rsidDel="00000000" w:rsidP="00000000" w:rsidRDefault="00000000" w:rsidRPr="00000000" w14:paraId="0000001B">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All deliverables must meet strict professional standards. Code must be systematically tested and undergo formal peer code reviews before any integration. Documentation, reports, and presentations must be clearly formatted, logically structured, and cross-checked against project rubrics before final submission.</w:t>
      </w:r>
    </w:p>
    <w:p w:rsidR="00000000" w:rsidDel="00000000" w:rsidP="00000000" w:rsidRDefault="00000000" w:rsidRPr="00000000" w14:paraId="0000001C">
      <w:pPr>
        <w:widowControl w:val="0"/>
        <w:spacing w:after="20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Strategies to fulfill these standards:</w:t>
      </w:r>
    </w:p>
    <w:p w:rsidR="00000000" w:rsidDel="00000000" w:rsidP="00000000" w:rsidRDefault="00000000" w:rsidRPr="00000000" w14:paraId="0000001D">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code:</w:t>
      </w:r>
      <w:r w:rsidDel="00000000" w:rsidR="00000000" w:rsidRPr="00000000">
        <w:rPr>
          <w:rFonts w:ascii="Times New Roman" w:cs="Times New Roman" w:eastAsia="Times New Roman" w:hAnsi="Times New Roman"/>
          <w:sz w:val="24"/>
          <w:szCs w:val="24"/>
          <w:rtl w:val="0"/>
        </w:rPr>
        <w:t xml:space="preserve"> All code submissions require a Pull Request (PR) and must strictly adhere to the collaborative guidelines outlined in the </w:t>
      </w:r>
      <w:r w:rsidDel="00000000" w:rsidR="00000000" w:rsidRPr="00000000">
        <w:rPr>
          <w:rFonts w:ascii="Times New Roman" w:cs="Times New Roman" w:eastAsia="Times New Roman" w:hAnsi="Times New Roman"/>
          <w:sz w:val="24"/>
          <w:szCs w:val="24"/>
          <w:rtl w:val="0"/>
        </w:rPr>
        <w:t xml:space="preserve">CONTRIBUTES.md</w:t>
      </w:r>
      <w:r w:rsidDel="00000000" w:rsidR="00000000" w:rsidRPr="00000000">
        <w:rPr>
          <w:rFonts w:ascii="Times New Roman" w:cs="Times New Roman" w:eastAsia="Times New Roman" w:hAnsi="Times New Roman"/>
          <w:sz w:val="24"/>
          <w:szCs w:val="24"/>
          <w:rtl w:val="0"/>
        </w:rPr>
        <w:t xml:space="preserve"> file. Before merging into the main branch, the code must pass our GitHub Actions CI/CD automated pipeline to ensure tests are cleared, be free of merge conflicts, and be officially reviewed and approved by at least one other team member (preferably the specific Domain Lead).</w:t>
      </w:r>
    </w:p>
    <w:p w:rsidR="00000000" w:rsidDel="00000000" w:rsidP="00000000" w:rsidRDefault="00000000" w:rsidRPr="00000000" w14:paraId="0000001E">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documents:</w:t>
      </w:r>
      <w:r w:rsidDel="00000000" w:rsidR="00000000" w:rsidRPr="00000000">
        <w:rPr>
          <w:rFonts w:ascii="Times New Roman" w:cs="Times New Roman" w:eastAsia="Times New Roman" w:hAnsi="Times New Roman"/>
          <w:sz w:val="24"/>
          <w:szCs w:val="24"/>
          <w:rtl w:val="0"/>
        </w:rPr>
        <w:t xml:space="preserve"> Formal peer proofreading is required by at least one non-author team member. No major task is considered 'done' until these specific testing, CI/CD automated checks, reviewing, and proofreading procedures are completely cleared.</w:t>
      </w:r>
    </w:p>
    <w:p w:rsidR="00000000" w:rsidDel="00000000" w:rsidP="00000000" w:rsidRDefault="00000000" w:rsidRPr="00000000" w14:paraId="0000001F">
      <w:pPr>
        <w:pStyle w:val="Heading3"/>
        <w:widowControl w:val="0"/>
        <w:spacing w:after="200" w:before="0" w:line="240" w:lineRule="auto"/>
        <w:ind w:right="199.920654296875"/>
        <w:rPr/>
      </w:pPr>
      <w:bookmarkStart w:colFirst="0" w:colLast="0" w:name="_mioaq4szuie7" w:id="5"/>
      <w:bookmarkEnd w:id="5"/>
      <w:r w:rsidDel="00000000" w:rsidR="00000000" w:rsidRPr="00000000">
        <w:rPr>
          <w:rtl w:val="0"/>
        </w:rPr>
        <w:t xml:space="preserve">Team Participation</w:t>
      </w:r>
    </w:p>
    <w:p w:rsidR="00000000" w:rsidDel="00000000" w:rsidP="00000000" w:rsidRDefault="00000000" w:rsidRPr="00000000" w14:paraId="00000020">
      <w:pPr>
        <w:widowControl w:val="0"/>
        <w:spacing w:after="20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Strategies to ensure cooperation and equal distribution of tasks:</w:t>
      </w:r>
    </w:p>
    <w:p w:rsidR="00000000" w:rsidDel="00000000" w:rsidP="00000000" w:rsidRDefault="00000000" w:rsidRPr="00000000" w14:paraId="00000021">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Utilize an agile task board (Jira) to visualize workload. The Scrum Master (Tzu Yu Chang) will monitor the board to ensure tasks are distributed fairly and reallocate them if someone is overwhelmed.</w:t>
      </w:r>
    </w:p>
    <w:p w:rsidR="00000000" w:rsidDel="00000000" w:rsidP="00000000" w:rsidRDefault="00000000" w:rsidRPr="00000000" w14:paraId="00000022">
      <w:pPr>
        <w:widowControl w:val="0"/>
        <w:spacing w:after="20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Strategies for encouraging/including ideas from all team members:</w:t>
      </w:r>
    </w:p>
    <w:p w:rsidR="00000000" w:rsidDel="00000000" w:rsidP="00000000" w:rsidRDefault="00000000" w:rsidRPr="00000000" w14:paraId="00000023">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Active and Inclusive Facilitation:</w:t>
      </w:r>
      <w:r w:rsidDel="00000000" w:rsidR="00000000" w:rsidRPr="00000000">
        <w:rPr>
          <w:rFonts w:ascii="Times New Roman" w:cs="Times New Roman" w:eastAsia="Times New Roman" w:hAnsi="Times New Roman"/>
          <w:sz w:val="24"/>
          <w:szCs w:val="24"/>
          <w:rtl w:val="0"/>
        </w:rPr>
        <w:t xml:space="preserve"> We will explicitly allocate time for every member to share their thoughts. To support non-native English speakers, we ensure a patient, fair, and respectful environment where all ideas are actively listened to, fully understood, and considered equally before decisions are made.</w:t>
      </w:r>
    </w:p>
    <w:p w:rsidR="00000000" w:rsidDel="00000000" w:rsidP="00000000" w:rsidRDefault="00000000" w:rsidRPr="00000000" w14:paraId="00000024">
      <w:pPr>
        <w:widowControl w:val="0"/>
        <w:spacing w:after="20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Strategies for keeping on task:</w:t>
      </w:r>
    </w:p>
    <w:p w:rsidR="00000000" w:rsidDel="00000000" w:rsidP="00000000" w:rsidRDefault="00000000" w:rsidRPr="00000000" w14:paraId="00000025">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Strict Agenda Adherence, Time-Boxing, and the "Parking Lot":</w:t>
      </w:r>
      <w:r w:rsidDel="00000000" w:rsidR="00000000" w:rsidRPr="00000000">
        <w:rPr>
          <w:rFonts w:ascii="Times New Roman" w:cs="Times New Roman" w:eastAsia="Times New Roman" w:hAnsi="Times New Roman"/>
          <w:sz w:val="24"/>
          <w:szCs w:val="24"/>
          <w:rtl w:val="0"/>
        </w:rPr>
        <w:t xml:space="preserve"> To prevent meetings from running over and keep discussions highly focused, we will implement strict time boxing.</w:t>
      </w:r>
    </w:p>
    <w:p w:rsidR="00000000" w:rsidDel="00000000" w:rsidP="00000000" w:rsidRDefault="00000000" w:rsidRPr="00000000" w14:paraId="00000026">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Pre-meeting:</w:t>
      </w:r>
      <w:r w:rsidDel="00000000" w:rsidR="00000000" w:rsidRPr="00000000">
        <w:rPr>
          <w:rFonts w:ascii="Times New Roman" w:cs="Times New Roman" w:eastAsia="Times New Roman" w:hAnsi="Times New Roman"/>
          <w:sz w:val="24"/>
          <w:szCs w:val="24"/>
          <w:rtl w:val="0"/>
        </w:rPr>
        <w:t xml:space="preserve"> The Scrum Master (for group catch-ups) or the Meeting Initiator (for role-specific meetings) is responsible for setting the agenda and establishing specific time limits (time boxes) for each topic.</w:t>
      </w:r>
    </w:p>
    <w:p w:rsidR="00000000" w:rsidDel="00000000" w:rsidP="00000000" w:rsidRDefault="00000000" w:rsidRPr="00000000" w14:paraId="00000027">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During the meeting:</w:t>
      </w:r>
      <w:r w:rsidDel="00000000" w:rsidR="00000000" w:rsidRPr="00000000">
        <w:rPr>
          <w:rFonts w:ascii="Times New Roman" w:cs="Times New Roman" w:eastAsia="Times New Roman" w:hAnsi="Times New Roman"/>
          <w:sz w:val="24"/>
          <w:szCs w:val="24"/>
          <w:rtl w:val="0"/>
        </w:rPr>
        <w:t xml:space="preserve"> The facilitator will actively enforce this schedule. To prevent the team from drifting off-topic, if a discussion exceeds its time limit or sparks an unrelated debate, the facilitator will gently intervene and redirect the conversation. These off-topic ideas will be immediately recorded into a shared 'Parking Lot' document for future review. This ensures every valuable idea is captured while guaranteeing the current meeting stays precisely on track.</w:t>
      </w:r>
    </w:p>
    <w:p w:rsidR="00000000" w:rsidDel="00000000" w:rsidP="00000000" w:rsidRDefault="00000000" w:rsidRPr="00000000" w14:paraId="00000028">
      <w:pPr>
        <w:widowControl w:val="0"/>
        <w:spacing w:after="20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Preferences for leadership:</w:t>
      </w:r>
    </w:p>
    <w:p w:rsidR="00000000" w:rsidDel="00000000" w:rsidP="00000000" w:rsidRDefault="00000000" w:rsidRPr="00000000" w14:paraId="00000029">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leadership with domain ownership. The Scrum Master facilitates the overall process and removes blockers, while Technical/Domain Leads take full charge and leadership of their respective areas of expertise.</w:t>
      </w:r>
    </w:p>
    <w:p w:rsidR="00000000" w:rsidDel="00000000" w:rsidP="00000000" w:rsidRDefault="00000000" w:rsidRPr="00000000" w14:paraId="0000002A">
      <w:pPr>
        <w:pStyle w:val="Heading3"/>
        <w:widowControl w:val="0"/>
        <w:spacing w:after="200" w:before="0" w:line="240" w:lineRule="auto"/>
        <w:ind w:right="199.920654296875"/>
        <w:rPr/>
      </w:pPr>
      <w:bookmarkStart w:colFirst="0" w:colLast="0" w:name="_pplk3jke5w0u" w:id="6"/>
      <w:bookmarkEnd w:id="6"/>
      <w:r w:rsidDel="00000000" w:rsidR="00000000" w:rsidRPr="00000000">
        <w:rPr>
          <w:rtl w:val="0"/>
        </w:rPr>
        <w:t xml:space="preserve">Personal Accountability</w:t>
      </w:r>
    </w:p>
    <w:p w:rsidR="00000000" w:rsidDel="00000000" w:rsidP="00000000" w:rsidRDefault="00000000" w:rsidRPr="00000000" w14:paraId="0000002B">
      <w:pPr>
        <w:widowControl w:val="0"/>
        <w:spacing w:after="20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Expected individual attendance, punctuality, and participation:</w:t>
      </w:r>
    </w:p>
    <w:p w:rsidR="00000000" w:rsidDel="00000000" w:rsidP="00000000" w:rsidRDefault="00000000" w:rsidRPr="00000000" w14:paraId="0000002C">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Outcome-driven approach:</w:t>
      </w:r>
      <w:r w:rsidDel="00000000" w:rsidR="00000000" w:rsidRPr="00000000">
        <w:rPr>
          <w:rFonts w:ascii="Times New Roman" w:cs="Times New Roman" w:eastAsia="Times New Roman" w:hAnsi="Times New Roman"/>
          <w:sz w:val="24"/>
          <w:szCs w:val="24"/>
          <w:rtl w:val="0"/>
        </w:rPr>
        <w:t xml:space="preserve"> As long as a team member successfully completes their designated tasks on time and to the expected quality, strict meeting attendance is not rigidly enforced. Task completion and results take priority over basic attendance rules.</w:t>
      </w:r>
    </w:p>
    <w:p w:rsidR="00000000" w:rsidDel="00000000" w:rsidP="00000000" w:rsidRDefault="00000000" w:rsidRPr="00000000" w14:paraId="0000002D">
      <w:pPr>
        <w:widowControl w:val="0"/>
        <w:spacing w:after="20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Expected level of responsibility for fulfilling assignments:</w:t>
      </w:r>
    </w:p>
    <w:p w:rsidR="00000000" w:rsidDel="00000000" w:rsidP="00000000" w:rsidRDefault="00000000" w:rsidRPr="00000000" w14:paraId="0000002E">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 ownership:</w:t>
      </w:r>
      <w:r w:rsidDel="00000000" w:rsidR="00000000" w:rsidRPr="00000000">
        <w:rPr>
          <w:rFonts w:ascii="Times New Roman" w:cs="Times New Roman" w:eastAsia="Times New Roman" w:hAnsi="Times New Roman"/>
          <w:sz w:val="24"/>
          <w:szCs w:val="24"/>
          <w:rtl w:val="0"/>
        </w:rPr>
        <w:t xml:space="preserve"> Members are expected to manage their own time to meet deadlines. If a deadline is at risk, the member must notify the group at least 24 hours in advance so the team can adapt.</w:t>
      </w:r>
    </w:p>
    <w:p w:rsidR="00000000" w:rsidDel="00000000" w:rsidP="00000000" w:rsidRDefault="00000000" w:rsidRPr="00000000" w14:paraId="0000002F">
      <w:pPr>
        <w:widowControl w:val="0"/>
        <w:spacing w:after="20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Expected level of communication:</w:t>
      </w:r>
    </w:p>
    <w:p w:rsidR="00000000" w:rsidDel="00000000" w:rsidP="00000000" w:rsidRDefault="00000000" w:rsidRPr="00000000" w14:paraId="00000030">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 important group messages within 12-24 hours. Proactively communicates any roadblocks or delays as soon as they arise.</w:t>
      </w:r>
    </w:p>
    <w:p w:rsidR="00000000" w:rsidDel="00000000" w:rsidP="00000000" w:rsidRDefault="00000000" w:rsidRPr="00000000" w14:paraId="00000031">
      <w:pPr>
        <w:widowControl w:val="0"/>
        <w:spacing w:after="20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Expected level of commitment to decisions and tasks:</w:t>
      </w:r>
    </w:p>
    <w:p w:rsidR="00000000" w:rsidDel="00000000" w:rsidP="00000000" w:rsidRDefault="00000000" w:rsidRPr="00000000" w14:paraId="00000032">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"Disagree and commit":</w:t>
      </w:r>
      <w:r w:rsidDel="00000000" w:rsidR="00000000" w:rsidRPr="00000000">
        <w:rPr>
          <w:rFonts w:ascii="Times New Roman" w:cs="Times New Roman" w:eastAsia="Times New Roman" w:hAnsi="Times New Roman"/>
          <w:sz w:val="24"/>
          <w:szCs w:val="24"/>
          <w:rtl w:val="0"/>
        </w:rPr>
        <w:t xml:space="preserve"> Members may debate passionately during discussions, but once a final decision is made (especially by the Domain Lead), everyone fully commits to executing it.</w:t>
      </w:r>
    </w:p>
    <w:p w:rsidR="00000000" w:rsidDel="00000000" w:rsidP="00000000" w:rsidRDefault="00000000" w:rsidRPr="00000000" w14:paraId="00000033">
      <w:pPr>
        <w:widowControl w:val="0"/>
        <w:spacing w:after="200" w:before="0" w:line="240" w:lineRule="auto"/>
        <w:ind w:right="199.920654296875"/>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widowControl w:val="0"/>
        <w:spacing w:after="200" w:before="0" w:line="240" w:lineRule="auto"/>
        <w:ind w:right="199.920654296875"/>
        <w:rPr/>
      </w:pPr>
      <w:bookmarkStart w:colFirst="0" w:colLast="0" w:name="_6o4ih5lf6hcf" w:id="7"/>
      <w:bookmarkEnd w:id="7"/>
      <w:r w:rsidDel="00000000" w:rsidR="00000000" w:rsidRPr="00000000">
        <w:rPr>
          <w:rtl w:val="0"/>
        </w:rPr>
        <w:t xml:space="preserve"> Consequences for Failing to Follow Procedures</w:t>
      </w:r>
    </w:p>
    <w:p w:rsidR="00000000" w:rsidDel="00000000" w:rsidP="00000000" w:rsidRDefault="00000000" w:rsidRPr="00000000" w14:paraId="00000035">
      <w:pPr>
        <w:widowControl w:val="0"/>
        <w:spacing w:after="20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First occurrence:</w:t>
      </w:r>
    </w:p>
    <w:p w:rsidR="00000000" w:rsidDel="00000000" w:rsidP="00000000" w:rsidRDefault="00000000" w:rsidRPr="00000000" w14:paraId="00000036">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private, respectful check-in by the Scrum Master to understand the underlying issue (e.g., personal issues, technical difficulties) and offer support or task reallocation. This will be handled in accordance with the UCD Dignity and Respect policy.</w:t>
      </w:r>
    </w:p>
    <w:p w:rsidR="00000000" w:rsidDel="00000000" w:rsidP="00000000" w:rsidRDefault="00000000" w:rsidRPr="00000000" w14:paraId="00000037">
      <w:pPr>
        <w:widowControl w:val="0"/>
        <w:spacing w:after="20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Repeated occurrences:</w:t>
      </w:r>
    </w:p>
    <w:p w:rsidR="00000000" w:rsidDel="00000000" w:rsidP="00000000" w:rsidRDefault="00000000" w:rsidRPr="00000000" w14:paraId="00000038">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member consistently fails to deliver tasks without communication, the team will issue a formal written warning within the group chat. If there is still no improvement and it jeopardizes the project, the issue will be officially escalated to the Module Lecturer with documented evidence (meeting minutes and task board records).</w:t>
      </w:r>
    </w:p>
    <w:p w:rsidR="00000000" w:rsidDel="00000000" w:rsidP="00000000" w:rsidRDefault="00000000" w:rsidRPr="00000000" w14:paraId="00000039">
      <w:pPr>
        <w:widowControl w:val="0"/>
        <w:spacing w:after="200" w:before="0" w:line="240" w:lineRule="auto"/>
        <w:ind w:right="199.920654296875"/>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widowControl w:val="0"/>
        <w:spacing w:after="200" w:before="0" w:line="240" w:lineRule="auto"/>
        <w:ind w:right="199.920654296875"/>
        <w:rPr/>
      </w:pPr>
      <w:bookmarkStart w:colFirst="0" w:colLast="0" w:name="_hxg39ciym665" w:id="8"/>
      <w:bookmarkEnd w:id="8"/>
      <w:r w:rsidDel="00000000" w:rsidR="00000000" w:rsidRPr="00000000">
        <w:rPr>
          <w:rtl w:val="0"/>
        </w:rPr>
        <w:t xml:space="preserve"> Agreement</w:t>
      </w:r>
    </w:p>
    <w:p w:rsidR="00000000" w:rsidDel="00000000" w:rsidP="00000000" w:rsidRDefault="00000000" w:rsidRPr="00000000" w14:paraId="0000003B">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signing below, I acknowledge that:</w:t>
      </w:r>
    </w:p>
    <w:p w:rsidR="00000000" w:rsidDel="00000000" w:rsidP="00000000" w:rsidRDefault="00000000" w:rsidRPr="00000000" w14:paraId="0000003C">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 participated in formulating the standards, roles, and procedures as stated in this contract.</w:t>
      </w:r>
    </w:p>
    <w:p w:rsidR="00000000" w:rsidDel="00000000" w:rsidP="00000000" w:rsidRDefault="00000000" w:rsidRPr="00000000" w14:paraId="0000003D">
      <w:pPr>
        <w:widowControl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 understand that I am obligated to abide by these terms and conditions.</w:t>
      </w:r>
    </w:p>
    <w:p w:rsidR="00000000" w:rsidDel="00000000" w:rsidP="00000000" w:rsidRDefault="00000000" w:rsidRPr="00000000" w14:paraId="0000003E">
      <w:pPr>
        <w:widowControl w:val="0"/>
        <w:spacing w:after="200" w:before="0" w:line="240" w:lineRule="auto"/>
        <w:rPr>
          <w:rFonts w:ascii="Times New Roman" w:cs="Times New Roman" w:eastAsia="Times New Roman" w:hAnsi="Times New Roman"/>
          <w:b w:val="1"/>
          <w:bCs w:val="1"/>
          <w:sz w:val="27.959999084472656"/>
          <w:szCs w:val="27.959999084472656"/>
        </w:rPr>
      </w:pPr>
      <w:r w:rsidDel="00000000" w:rsidR="00000000" w:rsidRPr="00000000">
        <w:rPr>
          <w:rFonts w:ascii="Times New Roman" w:cs="Times New Roman" w:eastAsia="Times New Roman" w:hAnsi="Times New Roman"/>
          <w:sz w:val="24"/>
          <w:szCs w:val="24"/>
          <w:rtl w:val="0"/>
        </w:rPr>
        <w:t xml:space="preserve">c) I understand that if I do not abide by these terms and conditions, I will suffer the consequences as stated in this contract.</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1)_________</w:t>
      </w: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Fonts w:ascii="Times New Roman" w:cs="Times New Roman" w:eastAsia="Times New Roman" w:hAnsi="Times New Roman"/>
          <w:sz w:val="24"/>
          <w:szCs w:val="24"/>
          <w:rtl w:val="0"/>
        </w:rPr>
        <w:t xml:space="preserve">_________date_____</w:t>
      </w: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Fonts w:ascii="Times New Roman" w:cs="Times New Roman" w:eastAsia="Times New Roman" w:hAnsi="Times New Roman"/>
          <w:sz w:val="24"/>
          <w:szCs w:val="24"/>
          <w:rtl w:val="0"/>
        </w:rPr>
        <w:t xml:space="preserve">__</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2)_________</w:t>
      </w: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1638300" cy="400050"/>
                <wp:docPr id="11" name=""/>
                <a:graphic>
                  <a:graphicData uri="http://schemas.microsoft.com/office/word/2010/wordprocessingGroup">
                    <wpg:wgp>
                      <wpg:cNvGrpSpPr/>
                      <wpg:grpSpPr>
                        <a:xfrm>
                          <a:off x="0" y="0"/>
                          <a:ext cx="1638300" cy="400050"/>
                          <a:chOff x="0" y="0"/>
                          <a:chExt cx="1638300" cy="400050"/>
                        </a:xfrm>
                      </wpg:grpSpPr>
                      <wps:wsp>
                        <wps:cNvSpPr/>
                        <wps:cNvPr id="22" name="Shape 22"/>
                        <wps:spPr>
                          <a:xfrm>
                            <a:off x="0" y="0"/>
                            <a:ext cx="1638300" cy="400050"/>
                          </a:xfrm>
                          <a:prstGeom prst="rect">
                            <a:avLst/>
                          </a:prstGeom>
                          <a:noFill/>
                        </wps:spPr>
                        <wps:bodyPr/>
                      </wps:wsp>
                      <wps:wsp>
                        <wps:cNvSpPr/>
                        <wps:cNvPr id="23" name="Shape 2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Fonts w:ascii="Times New Roman" w:cs="Times New Roman" w:eastAsia="Times New Roman" w:hAnsi="Times New Roman"/>
          <w:sz w:val="24"/>
          <w:szCs w:val="24"/>
          <w:rtl w:val="0"/>
        </w:rPr>
        <w:t xml:space="preserve">_________date__</w:t>
      </w: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3)_________</w:t>
      </w: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1638300" cy="400050"/>
                <wp:docPr id="8" name=""/>
                <a:graphic>
                  <a:graphicData uri="http://schemas.microsoft.com/office/word/2010/wordprocessingGroup">
                    <wpg:wgp>
                      <wpg:cNvGrpSpPr/>
                      <wpg:grpSpPr>
                        <a:xfrm>
                          <a:off x="0" y="0"/>
                          <a:ext cx="1638300" cy="400050"/>
                          <a:chOff x="0" y="0"/>
                          <a:chExt cx="1638300" cy="400050"/>
                        </a:xfrm>
                      </wpg:grpSpPr>
                      <wps:wsp>
                        <wps:cNvSpPr/>
                        <wps:cNvPr id="16" name="Shape 16"/>
                        <wps:spPr>
                          <a:xfrm>
                            <a:off x="0" y="0"/>
                            <a:ext cx="1638300" cy="400050"/>
                          </a:xfrm>
                          <a:prstGeom prst="rect">
                            <a:avLst/>
                          </a:prstGeom>
                          <a:noFill/>
                        </wps:spPr>
                        <wps:bodyPr/>
                      </wps:wsp>
                      <wps:wsp>
                        <wps:cNvSpPr/>
                        <wps:cNvPr id="17" name="Shape 1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Fonts w:ascii="Times New Roman" w:cs="Times New Roman" w:eastAsia="Times New Roman" w:hAnsi="Times New Roman"/>
          <w:sz w:val="24"/>
          <w:szCs w:val="24"/>
          <w:rtl w:val="0"/>
        </w:rPr>
        <w:t xml:space="preserve">_________date__</w:t>
      </w: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1638300" cy="400050"/>
                <wp:docPr id="10" name=""/>
                <a:graphic>
                  <a:graphicData uri="http://schemas.microsoft.com/office/word/2010/wordprocessingGroup">
                    <wpg:wgp>
                      <wpg:cNvGrpSpPr/>
                      <wpg:grpSpPr>
                        <a:xfrm>
                          <a:off x="0" y="0"/>
                          <a:ext cx="1638300" cy="400050"/>
                          <a:chOff x="0" y="0"/>
                          <a:chExt cx="1638300" cy="400050"/>
                        </a:xfrm>
                      </wpg:grpSpPr>
                      <wps:wsp>
                        <wps:cNvSpPr/>
                        <wps:cNvPr id="20" name="Shape 20"/>
                        <wps:spPr>
                          <a:xfrm>
                            <a:off x="0" y="0"/>
                            <a:ext cx="1638300" cy="400050"/>
                          </a:xfrm>
                          <a:prstGeom prst="rect">
                            <a:avLst/>
                          </a:prstGeom>
                          <a:noFill/>
                        </wps:spPr>
                        <wps:bodyPr/>
                      </wps:wsp>
                      <wps:wsp>
                        <wps:cNvSpPr/>
                        <wps:cNvPr id="21" name="Shape 21"/>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4)________</w:t>
      </w: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1638300" cy="400050"/>
                <wp:docPr id="7" name=""/>
                <a:graphic>
                  <a:graphicData uri="http://schemas.microsoft.com/office/word/2010/wordprocessingGroup">
                    <wpg:wgp>
                      <wpg:cNvGrpSpPr/>
                      <wpg:grpSpPr>
                        <a:xfrm>
                          <a:off x="0" y="0"/>
                          <a:ext cx="1638300" cy="400050"/>
                          <a:chOff x="0" y="0"/>
                          <a:chExt cx="1638300" cy="400050"/>
                        </a:xfrm>
                      </wpg:grpSpPr>
                      <wps:wsp>
                        <wps:cNvSpPr/>
                        <wps:cNvPr id="14" name="Shape 14"/>
                        <wps:spPr>
                          <a:xfrm>
                            <a:off x="0" y="0"/>
                            <a:ext cx="1638300" cy="400050"/>
                          </a:xfrm>
                          <a:prstGeom prst="rect">
                            <a:avLst/>
                          </a:prstGeom>
                          <a:noFill/>
                        </wps:spPr>
                        <wps:bodyPr/>
                      </wps:wsp>
                      <wps:wsp>
                        <wps:cNvSpPr/>
                        <wps:cNvPr id="15" name="Shape 1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Fonts w:ascii="Times New Roman" w:cs="Times New Roman" w:eastAsia="Times New Roman" w:hAnsi="Times New Roman"/>
          <w:sz w:val="24"/>
          <w:szCs w:val="24"/>
          <w:rtl w:val="0"/>
        </w:rPr>
        <w:t xml:space="preserve">________date__</w:t>
      </w: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1638300" cy="400050"/>
                <wp:docPr id="12" name=""/>
                <a:graphic>
                  <a:graphicData uri="http://schemas.microsoft.com/office/word/2010/wordprocessingGroup">
                    <wpg:wgp>
                      <wpg:cNvGrpSpPr/>
                      <wpg:grpSpPr>
                        <a:xfrm>
                          <a:off x="0" y="0"/>
                          <a:ext cx="1638300" cy="400050"/>
                          <a:chOff x="0" y="0"/>
                          <a:chExt cx="1638300" cy="400050"/>
                        </a:xfrm>
                      </wpg:grpSpPr>
                      <wps:wsp>
                        <wps:cNvSpPr/>
                        <wps:cNvPr id="24" name="Shape 24"/>
                        <wps:spPr>
                          <a:xfrm>
                            <a:off x="0" y="0"/>
                            <a:ext cx="1638300" cy="400050"/>
                          </a:xfrm>
                          <a:prstGeom prst="rect">
                            <a:avLst/>
                          </a:prstGeom>
                          <a:noFill/>
                        </wps:spPr>
                        <wps:bodyPr/>
                      </wps:wsp>
                      <wps:wsp>
                        <wps:cNvSpPr/>
                        <wps:cNvPr id="25" name="Shape 2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5)________</w:t>
      </w: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1638300" cy="400050"/>
                <wp:docPr id="9" name=""/>
                <a:graphic>
                  <a:graphicData uri="http://schemas.microsoft.com/office/word/2010/wordprocessingGroup">
                    <wpg:wgp>
                      <wpg:cNvGrpSpPr/>
                      <wpg:grpSpPr>
                        <a:xfrm>
                          <a:off x="0" y="0"/>
                          <a:ext cx="1638300" cy="400050"/>
                          <a:chOff x="0" y="0"/>
                          <a:chExt cx="1638300" cy="400050"/>
                        </a:xfrm>
                      </wpg:grpSpPr>
                      <wps:wsp>
                        <wps:cNvSpPr/>
                        <wps:cNvPr id="18" name="Shape 18"/>
                        <wps:spPr>
                          <a:xfrm>
                            <a:off x="0" y="0"/>
                            <a:ext cx="1638300" cy="400050"/>
                          </a:xfrm>
                          <a:prstGeom prst="rect">
                            <a:avLst/>
                          </a:prstGeom>
                          <a:noFill/>
                        </wps:spPr>
                        <wps:bodyPr/>
                      </wps:wsp>
                      <wps:wsp>
                        <wps:cNvSpPr/>
                        <wps:cNvPr id="19" name="Shape 1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Fonts w:ascii="Times New Roman" w:cs="Times New Roman" w:eastAsia="Times New Roman" w:hAnsi="Times New Roman"/>
          <w:sz w:val="24"/>
          <w:szCs w:val="24"/>
          <w:rtl w:val="0"/>
        </w:rPr>
        <w:t xml:space="preserve">_________date__</w:t>
      </w: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right="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6)_______</w:t>
      </w: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1638300" cy="400050"/>
                <wp:docPr id="6" name=""/>
                <a:graphic>
                  <a:graphicData uri="http://schemas.microsoft.com/office/word/2010/wordprocessingGroup">
                    <wpg:wgp>
                      <wpg:cNvGrpSpPr/>
                      <wpg:grpSpPr>
                        <a:xfrm>
                          <a:off x="0" y="0"/>
                          <a:ext cx="1638300" cy="400050"/>
                          <a:chOff x="0" y="0"/>
                          <a:chExt cx="1638300" cy="400050"/>
                        </a:xfrm>
                      </wpg:grpSpPr>
                      <wps:wsp>
                        <wps:cNvSpPr/>
                        <wps:cNvPr id="12" name="Shape 12"/>
                        <wps:spPr>
                          <a:xfrm>
                            <a:off x="0" y="0"/>
                            <a:ext cx="1638300" cy="400050"/>
                          </a:xfrm>
                          <a:prstGeom prst="rect">
                            <a:avLst/>
                          </a:prstGeom>
                          <a:noFill/>
                        </wps:spPr>
                        <wps:bodyPr/>
                      </wps:wsp>
                      <wps:wsp>
                        <wps:cNvSpPr/>
                        <wps:cNvPr id="13" name="Shape 1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Fonts w:ascii="Times New Roman" w:cs="Times New Roman" w:eastAsia="Times New Roman" w:hAnsi="Times New Roman"/>
          <w:sz w:val="24"/>
          <w:szCs w:val="24"/>
          <w:rtl w:val="0"/>
        </w:rPr>
        <w:t xml:space="preserve">_________date__</w:t>
      </w: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1638300" cy="400050"/>
                <wp:docPr id="5" name=""/>
                <a:graphic>
                  <a:graphicData uri="http://schemas.microsoft.com/office/word/2010/wordprocessingGroup">
                    <wpg:wgp>
                      <wpg:cNvGrpSpPr/>
                      <wpg:grpSpPr>
                        <a:xfrm>
                          <a:off x="0" y="0"/>
                          <a:ext cx="1638300" cy="400050"/>
                          <a:chOff x="0" y="0"/>
                          <a:chExt cx="1638300" cy="400050"/>
                        </a:xfrm>
                      </wpg:grpSpPr>
                      <wps:wsp>
                        <wps:cNvSpPr/>
                        <wps:cNvPr id="10" name="Shape 10"/>
                        <wps:spPr>
                          <a:xfrm>
                            <a:off x="0" y="0"/>
                            <a:ext cx="1638300" cy="400050"/>
                          </a:xfrm>
                          <a:prstGeom prst="rect">
                            <a:avLst/>
                          </a:prstGeom>
                          <a:noFill/>
                        </wps:spPr>
                        <wps:bodyPr/>
                      </wps:wsp>
                      <wps:wsp>
                        <wps:cNvSpPr/>
                        <wps:cNvPr id="11" name="Shape 11"/>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sectPr>
      <w:pgSz w:h="15840" w:w="12240" w:orient="portrait"/>
      <w:pgMar w:bottom="1689.6000671386719" w:top="1422.000732421875" w:left="1439.7599792480469" w:right="1390.798339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Signers xmlns:go="http://customooxmlschemas.google.com/" xmlns:r="http://schemas.openxmlformats.org/officeDocument/2006/relationships">
  <go:Signer>
    <go:Gdesa>{"SignerLabel":"Sunmin Lee","SignerId":"esignature.kj0cbna0tw4r","SignerColor":"#e8f0fe","SignerIndex":"1"}</go:Gdesa>
  </go:Signer>
  <go:Signer>
    <go:Gdesa>{"SignerLabel":"Youssef Bouarada","SignerId":"esignature.c7ikuuyuh2c4","SignerColor":"#b8d5c2","SignerIndex":"2"}</go:Gdesa>
  </go:Signer>
  <go:Signer>
    <go:Gdesa>{"SignerLabel":"Peiyou Yao","SignerId":"esignature.v3c1ogljqp6q","SignerColor":"#dfc2f7","SignerIndex":"3"}</go:Gdesa>
  </go:Signer>
  <go:Signer>
    <go:Gdesa>{"SignerLabel":"Wenfei Song","SignerId":"esignature.gy21d9lhmdm0","SignerColor":"#b2d6d9","SignerIndex":"4"}</go:Gdesa>
  </go:Signer>
  <go:Signer>
    <go:Gdesa>{"SignerLabel":"Tzu Yu Chang","SignerId":"esignature.ahanac5oh4j3","SignerColor":"#e3cdb2","SignerIndex":"5"}</go:Gdesa>
  </go:Signer>
  <go:Signer>
    <go:Gdesa>{"SignerLabel":"Adam Treanor","SignerId":"esignature.zcdvgbk76gtt","SignerColor":"#b6cbec","SignerIndex":"6"}</go:Gdesa>
  </go:Signer>
</go:Signers>
</file>

<file path=customXML/itemProps1.xml><?xml version="1.0" encoding="utf-8"?>
<ds:datastoreItem xmlns:ds="http://schemas.openxmlformats.org/officeDocument/2006/customXml" ds:itemID="{999-1234-1234-1234-123412341234}">
  <ds:schemaRefs>
    <ds:schemaRef ds:uri="http://customooxmlschemas.google.com/"/>
  </ds:schemaRefs>
</ds:datastoreItem>
</file>