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before="480" w:lineRule="auto"/>
        <w:ind w:left="0" w:firstLine="0"/>
        <w:rPr>
          <w:b w:val="1"/>
          <w:bCs w:val="1"/>
          <w:sz w:val="46"/>
          <w:szCs w:val="46"/>
        </w:rPr>
      </w:pPr>
      <w:bookmarkStart w:colFirst="0" w:colLast="0" w:name="_nhvd916fg6o8" w:id="0"/>
      <w:bookmarkEnd w:id="0"/>
      <w:r w:rsidDel="00000000" w:rsidR="00000000" w:rsidRPr="00000000">
        <w:rPr>
          <w:b w:val="1"/>
          <w:bCs w:val="1"/>
          <w:sz w:val="46"/>
          <w:szCs w:val="46"/>
          <w:rtl w:val="0"/>
        </w:rPr>
        <w:t xml:space="preserve">Weekly Sync Meeting Agenda - W3</w:t>
      </w:r>
    </w:p>
    <w:p w:rsidR="00000000" w:rsidDel="00000000" w:rsidP="00000000" w:rsidRDefault="00000000" w:rsidRPr="00000000" w14:paraId="00000002">
      <w:pPr>
        <w:pStyle w:val="Heading2"/>
        <w:keepNext w:val="0"/>
        <w:keepLines w:val="0"/>
        <w:widowControl w:val="0"/>
        <w:spacing w:after="80" w:lineRule="auto"/>
        <w:ind w:left="720" w:hanging="360"/>
        <w:rPr>
          <w:b w:val="1"/>
          <w:bCs w:val="1"/>
          <w:sz w:val="34"/>
          <w:szCs w:val="34"/>
        </w:rPr>
      </w:pPr>
      <w:bookmarkStart w:colFirst="0" w:colLast="0" w:name="_qxzfh788lz91" w:id="1"/>
      <w:bookmarkEnd w:id="1"/>
      <w:r w:rsidDel="00000000" w:rsidR="00000000" w:rsidRPr="00000000">
        <w:rPr>
          <w:b w:val="1"/>
          <w:bCs w:val="1"/>
          <w:sz w:val="34"/>
          <w:szCs w:val="34"/>
          <w:rtl w:val="0"/>
        </w:rPr>
        <w:t xml:space="preserve">Meeting Details</w:t>
      </w:r>
    </w:p>
    <w:p w:rsidR="00000000" w:rsidDel="00000000" w:rsidP="00000000" w:rsidRDefault="00000000" w:rsidRPr="00000000" w14:paraId="00000003">
      <w:pPr>
        <w:widowControl w:val="0"/>
        <w:numPr>
          <w:ilvl w:val="0"/>
          <w:numId w:val="1"/>
        </w:numPr>
        <w:spacing w:after="0" w:afterAutospacing="0" w:before="240" w:lineRule="auto"/>
        <w:ind w:left="720" w:hanging="360"/>
        <w:rPr/>
      </w:pPr>
      <w:r w:rsidDel="00000000" w:rsidR="00000000" w:rsidRPr="00000000">
        <w:rPr>
          <w:b w:val="1"/>
          <w:bCs w:val="1"/>
          <w:rtl w:val="0"/>
        </w:rPr>
        <w:t xml:space="preserve">Time</w:t>
      </w:r>
      <w:r w:rsidDel="00000000" w:rsidR="00000000" w:rsidRPr="00000000">
        <w:rPr>
          <w:rtl w:val="0"/>
        </w:rPr>
        <w:t xml:space="preserve">: Wednesday, June 10th  12:00 PM (30 mins max)</w:t>
      </w:r>
    </w:p>
    <w:p w:rsidR="00000000" w:rsidDel="00000000" w:rsidP="00000000" w:rsidRDefault="00000000" w:rsidRPr="00000000" w14:paraId="00000004">
      <w:pPr>
        <w:widowControl w:val="0"/>
        <w:numPr>
          <w:ilvl w:val="0"/>
          <w:numId w:val="1"/>
        </w:numPr>
        <w:spacing w:after="240" w:before="0" w:beforeAutospacing="0" w:lineRule="auto"/>
        <w:ind w:left="720" w:hanging="360"/>
        <w:rPr/>
      </w:pPr>
      <w:r w:rsidDel="00000000" w:rsidR="00000000" w:rsidRPr="00000000">
        <w:rPr>
          <w:b w:val="1"/>
          <w:bCs w:val="1"/>
          <w:rtl w:val="0"/>
        </w:rPr>
        <w:t xml:space="preserve">Objective</w:t>
      </w:r>
      <w:r w:rsidDel="00000000" w:rsidR="00000000" w:rsidRPr="00000000">
        <w:rPr>
          <w:rtl w:val="0"/>
        </w:rPr>
        <w:t xml:space="preserve">: Review Sprint 2 progress, align on role-specific deliverables, address supervisor feedback.</w:t>
      </w:r>
    </w:p>
    <w:p w:rsidR="00000000" w:rsidDel="00000000" w:rsidP="00000000" w:rsidRDefault="00000000" w:rsidRPr="00000000" w14:paraId="00000005">
      <w:pPr>
        <w:pStyle w:val="Heading2"/>
        <w:keepNext w:val="0"/>
        <w:keepLines w:val="0"/>
        <w:widowControl w:val="0"/>
        <w:spacing w:after="80" w:lineRule="auto"/>
        <w:ind w:left="720" w:hanging="360"/>
        <w:rPr>
          <w:b w:val="1"/>
          <w:bCs w:val="1"/>
          <w:sz w:val="34"/>
          <w:szCs w:val="34"/>
        </w:rPr>
      </w:pPr>
      <w:bookmarkStart w:colFirst="0" w:colLast="0" w:name="_hhamf0n76kke" w:id="2"/>
      <w:bookmarkEnd w:id="2"/>
      <w:r w:rsidDel="00000000" w:rsidR="00000000" w:rsidRPr="00000000">
        <w:rPr>
          <w:b w:val="1"/>
          <w:bCs w:val="1"/>
          <w:sz w:val="34"/>
          <w:szCs w:val="34"/>
          <w:rtl w:val="0"/>
        </w:rPr>
        <w:t xml:space="preserve">Agenda</w:t>
      </w:r>
    </w:p>
    <w:p w:rsidR="00000000" w:rsidDel="00000000" w:rsidP="00000000" w:rsidRDefault="00000000" w:rsidRPr="00000000" w14:paraId="00000006">
      <w:pPr>
        <w:pStyle w:val="Heading3"/>
        <w:keepNext w:val="0"/>
        <w:keepLines w:val="0"/>
        <w:widowControl w:val="0"/>
        <w:spacing w:before="280" w:lineRule="auto"/>
        <w:ind w:left="720" w:hanging="360"/>
        <w:rPr>
          <w:b w:val="1"/>
          <w:bCs w:val="1"/>
          <w:color w:val="000000"/>
          <w:sz w:val="26"/>
          <w:szCs w:val="26"/>
        </w:rPr>
      </w:pPr>
      <w:bookmarkStart w:colFirst="0" w:colLast="0" w:name="_km238yujc63j" w:id="3"/>
      <w:bookmarkEnd w:id="3"/>
      <w:r w:rsidDel="00000000" w:rsidR="00000000" w:rsidRPr="00000000">
        <w:rPr>
          <w:b w:val="1"/>
          <w:bCs w:val="1"/>
          <w:color w:val="000000"/>
          <w:sz w:val="26"/>
          <w:szCs w:val="26"/>
          <w:rtl w:val="0"/>
        </w:rPr>
        <w:t xml:space="preserve">1. Sprint Progress, Metrics, and Administration (7 mins)</w:t>
      </w:r>
    </w:p>
    <w:p w:rsidR="00000000" w:rsidDel="00000000" w:rsidP="00000000" w:rsidRDefault="00000000" w:rsidRPr="00000000" w14:paraId="00000007">
      <w:pPr>
        <w:widowControl w:val="0"/>
        <w:numPr>
          <w:ilvl w:val="0"/>
          <w:numId w:val="4"/>
        </w:numPr>
        <w:spacing w:after="0" w:afterAutospacing="0" w:before="240" w:lineRule="auto"/>
        <w:ind w:left="720" w:hanging="360"/>
        <w:rPr>
          <w:b w:val="1"/>
          <w:bCs w:val="1"/>
        </w:rPr>
      </w:pPr>
      <w:r w:rsidDel="00000000" w:rsidR="00000000" w:rsidRPr="00000000">
        <w:rPr>
          <w:b w:val="1"/>
          <w:bCs w:val="1"/>
          <w:rtl w:val="0"/>
        </w:rPr>
        <w:t xml:space="preserve">Jira Work Log Enforcements: </w:t>
      </w:r>
      <w:r w:rsidDel="00000000" w:rsidR="00000000" w:rsidRPr="00000000">
        <w:rPr>
          <w:rtl w:val="0"/>
        </w:rPr>
        <w:t xml:space="preserve">Group review of current Jira ticket tracking. Reminder to all team members regarding the strict usage and frequency of Logging Work Hours (Work Logs) on active tasks to maintain an accurate project Burndown Chart.</w:t>
      </w:r>
    </w:p>
    <w:p w:rsidR="00000000" w:rsidDel="00000000" w:rsidP="00000000" w:rsidRDefault="00000000" w:rsidRPr="00000000" w14:paraId="00000008">
      <w:pPr>
        <w:widowControl w:val="0"/>
        <w:numPr>
          <w:ilvl w:val="0"/>
          <w:numId w:val="4"/>
        </w:numPr>
        <w:spacing w:after="240" w:before="0" w:beforeAutospacing="0" w:lineRule="auto"/>
        <w:ind w:left="720" w:hanging="360"/>
        <w:rPr>
          <w:b w:val="1"/>
          <w:bCs w:val="1"/>
        </w:rPr>
      </w:pPr>
      <w:r w:rsidDel="00000000" w:rsidR="00000000" w:rsidRPr="00000000">
        <w:rPr>
          <w:b w:val="1"/>
          <w:bCs w:val="1"/>
          <w:rtl w:val="0"/>
        </w:rPr>
        <w:t xml:space="preserve">Overall Sprint 2 Progress Check: </w:t>
      </w:r>
      <w:r w:rsidDel="00000000" w:rsidR="00000000" w:rsidRPr="00000000">
        <w:rPr>
          <w:rtl w:val="0"/>
        </w:rPr>
        <w:t xml:space="preserve">Quick baseline check on which Sprint 2 tickets are currently in progress, blocked, or ready for testing.</w:t>
      </w:r>
    </w:p>
    <w:p w:rsidR="00000000" w:rsidDel="00000000" w:rsidP="00000000" w:rsidRDefault="00000000" w:rsidRPr="00000000" w14:paraId="00000009">
      <w:pPr>
        <w:pStyle w:val="Heading3"/>
        <w:keepNext w:val="0"/>
        <w:keepLines w:val="0"/>
        <w:widowControl w:val="0"/>
        <w:spacing w:before="280" w:lineRule="auto"/>
        <w:ind w:left="720" w:hanging="360"/>
        <w:rPr>
          <w:b w:val="1"/>
          <w:bCs w:val="1"/>
          <w:color w:val="000000"/>
          <w:sz w:val="26"/>
          <w:szCs w:val="26"/>
        </w:rPr>
      </w:pPr>
      <w:bookmarkStart w:colFirst="0" w:colLast="0" w:name="_trfe1s9ifzdi" w:id="4"/>
      <w:bookmarkEnd w:id="4"/>
      <w:r w:rsidDel="00000000" w:rsidR="00000000" w:rsidRPr="00000000">
        <w:rPr>
          <w:b w:val="1"/>
          <w:bCs w:val="1"/>
          <w:color w:val="000000"/>
          <w:sz w:val="26"/>
          <w:szCs w:val="26"/>
          <w:rtl w:val="0"/>
        </w:rPr>
        <w:t xml:space="preserve">2. Supervisor Feedback Alignment: App vs. Web Differentiation (8 mins)</w:t>
      </w:r>
    </w:p>
    <w:p w:rsidR="00000000" w:rsidDel="00000000" w:rsidP="00000000" w:rsidRDefault="00000000" w:rsidRPr="00000000" w14:paraId="0000000A">
      <w:pPr>
        <w:widowControl w:val="0"/>
        <w:numPr>
          <w:ilvl w:val="0"/>
          <w:numId w:val="3"/>
        </w:numPr>
        <w:spacing w:after="0" w:afterAutospacing="0" w:before="240" w:lineRule="auto"/>
        <w:ind w:left="720" w:hanging="360"/>
        <w:rPr>
          <w:b w:val="1"/>
          <w:bCs w:val="1"/>
        </w:rPr>
      </w:pPr>
      <w:r w:rsidDel="00000000" w:rsidR="00000000" w:rsidRPr="00000000">
        <w:rPr>
          <w:b w:val="1"/>
          <w:bCs w:val="1"/>
          <w:rtl w:val="0"/>
        </w:rPr>
        <w:t xml:space="preserve">Platform Scoping: </w:t>
      </w:r>
      <w:r w:rsidDel="00000000" w:rsidR="00000000" w:rsidRPr="00000000">
        <w:rPr>
          <w:rtl w:val="0"/>
        </w:rPr>
        <w:t xml:space="preserve">Specific functional differences between the Mobile App and the Web Application interfaces.</w:t>
      </w:r>
    </w:p>
    <w:p w:rsidR="00000000" w:rsidDel="00000000" w:rsidP="00000000" w:rsidRDefault="00000000" w:rsidRPr="00000000" w14:paraId="0000000B">
      <w:pPr>
        <w:widowControl w:val="0"/>
        <w:numPr>
          <w:ilvl w:val="0"/>
          <w:numId w:val="3"/>
        </w:numPr>
        <w:spacing w:after="240" w:before="0" w:beforeAutospacing="0" w:lineRule="auto"/>
        <w:ind w:left="720" w:hanging="360"/>
        <w:rPr>
          <w:b w:val="1"/>
          <w:bCs w:val="1"/>
        </w:rPr>
      </w:pPr>
      <w:r w:rsidDel="00000000" w:rsidR="00000000" w:rsidRPr="00000000">
        <w:rPr>
          <w:b w:val="1"/>
          <w:bCs w:val="1"/>
          <w:rtl w:val="0"/>
        </w:rPr>
        <w:t xml:space="preserve">Feature Allocation: </w:t>
      </w:r>
      <w:r w:rsidDel="00000000" w:rsidR="00000000" w:rsidRPr="00000000">
        <w:rPr>
          <w:rtl w:val="0"/>
        </w:rPr>
        <w:t xml:space="preserve">Defining unique mobile use cases (e.g., location-based GPS alerts, on-the-go quick bookings) versus desktop web capabilities to ensure both platforms complement each other rather than completely duplicating features.</w:t>
      </w:r>
    </w:p>
    <w:p w:rsidR="00000000" w:rsidDel="00000000" w:rsidP="00000000" w:rsidRDefault="00000000" w:rsidRPr="00000000" w14:paraId="0000000C">
      <w:pPr>
        <w:pStyle w:val="Heading3"/>
        <w:keepNext w:val="0"/>
        <w:keepLines w:val="0"/>
        <w:widowControl w:val="0"/>
        <w:spacing w:before="280" w:lineRule="auto"/>
        <w:ind w:left="720" w:hanging="360"/>
        <w:rPr>
          <w:b w:val="1"/>
          <w:bCs w:val="1"/>
          <w:color w:val="000000"/>
          <w:sz w:val="26"/>
          <w:szCs w:val="26"/>
        </w:rPr>
      </w:pPr>
      <w:bookmarkStart w:colFirst="0" w:colLast="0" w:name="_uqcm98e36wlt" w:id="5"/>
      <w:bookmarkEnd w:id="5"/>
      <w:r w:rsidDel="00000000" w:rsidR="00000000" w:rsidRPr="00000000">
        <w:rPr>
          <w:b w:val="1"/>
          <w:bCs w:val="1"/>
          <w:color w:val="000000"/>
          <w:sz w:val="26"/>
          <w:szCs w:val="26"/>
          <w:rtl w:val="0"/>
        </w:rPr>
        <w:t xml:space="preserve">3. Role-Specific Progress(12 mins - 2 mins per role)</w:t>
      </w:r>
    </w:p>
    <w:p w:rsidR="00000000" w:rsidDel="00000000" w:rsidP="00000000" w:rsidRDefault="00000000" w:rsidRPr="00000000" w14:paraId="0000000D">
      <w:pPr>
        <w:widowControl w:val="0"/>
        <w:spacing w:after="240" w:before="240" w:lineRule="auto"/>
        <w:rPr>
          <w:b w:val="1"/>
          <w:bCs w:val="1"/>
        </w:rPr>
      </w:pPr>
      <w:r w:rsidDel="00000000" w:rsidR="00000000" w:rsidRPr="00000000">
        <w:rPr>
          <w:b w:val="1"/>
          <w:bCs w:val="1"/>
          <w:rtl w:val="0"/>
        </w:rPr>
        <w:t xml:space="preserve">Each role will report on their technical checkpoints:</w:t>
      </w:r>
    </w:p>
    <w:p w:rsidR="00000000" w:rsidDel="00000000" w:rsidP="00000000" w:rsidRDefault="00000000" w:rsidRPr="00000000" w14:paraId="0000000E">
      <w:pPr>
        <w:widowControl w:val="0"/>
        <w:numPr>
          <w:ilvl w:val="0"/>
          <w:numId w:val="2"/>
        </w:numPr>
        <w:spacing w:after="0" w:afterAutospacing="0" w:before="240" w:lineRule="auto"/>
        <w:ind w:left="720" w:hanging="360"/>
        <w:rPr>
          <w:b w:val="1"/>
          <w:bCs w:val="1"/>
        </w:rPr>
      </w:pPr>
      <w:r w:rsidDel="00000000" w:rsidR="00000000" w:rsidRPr="00000000">
        <w:rPr>
          <w:b w:val="1"/>
          <w:bCs w:val="1"/>
          <w:rtl w:val="0"/>
        </w:rPr>
        <w:t xml:space="preserve">Scrum / Integration Lead</w:t>
      </w:r>
      <w:r w:rsidDel="00000000" w:rsidR="00000000" w:rsidRPr="00000000">
        <w:rPr>
          <w:rtl w:val="0"/>
        </w:rPr>
      </w:r>
    </w:p>
    <w:p w:rsidR="00000000" w:rsidDel="00000000" w:rsidP="00000000" w:rsidRDefault="00000000" w:rsidRPr="00000000" w14:paraId="0000000F">
      <w:pPr>
        <w:widowControl w:val="0"/>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PM / UX Lead</w:t>
      </w:r>
      <w:r w:rsidDel="00000000" w:rsidR="00000000" w:rsidRPr="00000000">
        <w:rPr>
          <w:rtl w:val="0"/>
        </w:rPr>
      </w:r>
    </w:p>
    <w:p w:rsidR="00000000" w:rsidDel="00000000" w:rsidP="00000000" w:rsidRDefault="00000000" w:rsidRPr="00000000" w14:paraId="00000010">
      <w:pPr>
        <w:widowControl w:val="0"/>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Backend</w:t>
      </w:r>
      <w:r w:rsidDel="00000000" w:rsidR="00000000" w:rsidRPr="00000000">
        <w:rPr>
          <w:rtl w:val="0"/>
        </w:rPr>
      </w:r>
    </w:p>
    <w:p w:rsidR="00000000" w:rsidDel="00000000" w:rsidP="00000000" w:rsidRDefault="00000000" w:rsidRPr="00000000" w14:paraId="00000011">
      <w:pPr>
        <w:widowControl w:val="0"/>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Data / ML</w:t>
      </w:r>
      <w:r w:rsidDel="00000000" w:rsidR="00000000" w:rsidRPr="00000000">
        <w:rPr>
          <w:rtl w:val="0"/>
        </w:rPr>
      </w:r>
    </w:p>
    <w:p w:rsidR="00000000" w:rsidDel="00000000" w:rsidP="00000000" w:rsidRDefault="00000000" w:rsidRPr="00000000" w14:paraId="00000012">
      <w:pPr>
        <w:widowControl w:val="0"/>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Frontend (Web)</w:t>
      </w:r>
      <w:r w:rsidDel="00000000" w:rsidR="00000000" w:rsidRPr="00000000">
        <w:rPr>
          <w:rtl w:val="0"/>
        </w:rPr>
      </w:r>
    </w:p>
    <w:p w:rsidR="00000000" w:rsidDel="00000000" w:rsidP="00000000" w:rsidRDefault="00000000" w:rsidRPr="00000000" w14:paraId="00000013">
      <w:pPr>
        <w:widowControl w:val="0"/>
        <w:numPr>
          <w:ilvl w:val="0"/>
          <w:numId w:val="2"/>
        </w:numPr>
        <w:spacing w:after="240" w:before="0" w:beforeAutospacing="0" w:lineRule="auto"/>
        <w:ind w:left="720" w:hanging="360"/>
        <w:rPr>
          <w:b w:val="1"/>
          <w:bCs w:val="1"/>
        </w:rPr>
      </w:pPr>
      <w:r w:rsidDel="00000000" w:rsidR="00000000" w:rsidRPr="00000000">
        <w:rPr>
          <w:b w:val="1"/>
          <w:bCs w:val="1"/>
          <w:rtl w:val="0"/>
        </w:rPr>
        <w:t xml:space="preserve">Frontend (Mobile)</w:t>
      </w:r>
    </w:p>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