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19.1304347826087" w:lineRule="auto"/>
        <w:rPr>
          <w:b w:val="1"/>
          <w:bCs w:val="1"/>
          <w:sz w:val="46"/>
          <w:szCs w:val="46"/>
        </w:rPr>
      </w:pPr>
      <w:bookmarkStart w:colFirst="0" w:colLast="0" w:name="_mdj0lf5cidg3" w:id="0"/>
      <w:bookmarkEnd w:id="0"/>
      <w:r w:rsidDel="00000000" w:rsidR="00000000" w:rsidRPr="00000000">
        <w:rPr>
          <w:b w:val="1"/>
          <w:bCs w:val="1"/>
          <w:sz w:val="46"/>
          <w:szCs w:val="46"/>
          <w:rtl w:val="0"/>
        </w:rPr>
        <w:t xml:space="preserve">Meeting Minutes: Sprint 3 Mid-Way Sync &amp; Integration</w:t>
      </w:r>
      <w:r w:rsidDel="00000000" w:rsidR="00000000" w:rsidRPr="00000000">
        <w:rPr>
          <w:rtl w:val="0"/>
        </w:rPr>
      </w:r>
    </w:p>
    <w:p w:rsidR="00000000" w:rsidDel="00000000" w:rsidP="00000000" w:rsidRDefault="00000000" w:rsidRPr="00000000" w14:paraId="00000002">
      <w:pPr>
        <w:numPr>
          <w:ilvl w:val="0"/>
          <w:numId w:val="4"/>
        </w:numPr>
        <w:spacing w:after="0" w:afterAutospacing="0" w:before="240" w:line="360" w:lineRule="auto"/>
        <w:ind w:left="720" w:hanging="360"/>
        <w:rPr>
          <w:color w:val="000000"/>
        </w:rPr>
      </w:pPr>
      <w:r w:rsidDel="00000000" w:rsidR="00000000" w:rsidRPr="00000000">
        <w:rPr>
          <w:b w:val="1"/>
          <w:bCs w:val="1"/>
          <w:sz w:val="21"/>
          <w:szCs w:val="21"/>
          <w:rtl w:val="0"/>
        </w:rPr>
        <w:t xml:space="preserve">Project Title:</w:t>
      </w:r>
      <w:r w:rsidDel="00000000" w:rsidR="00000000" w:rsidRPr="00000000">
        <w:rPr>
          <w:sz w:val="21"/>
          <w:szCs w:val="21"/>
          <w:rtl w:val="0"/>
        </w:rPr>
        <w:t xml:space="preserve"> Plug &amp; Wifi (Group 4)</w:t>
      </w:r>
    </w:p>
    <w:p w:rsidR="00000000" w:rsidDel="00000000" w:rsidP="00000000" w:rsidRDefault="00000000" w:rsidRPr="00000000" w14:paraId="00000003">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Date:</w:t>
      </w:r>
      <w:r w:rsidDel="00000000" w:rsidR="00000000" w:rsidRPr="00000000">
        <w:rPr>
          <w:sz w:val="21"/>
          <w:szCs w:val="21"/>
          <w:rtl w:val="0"/>
        </w:rPr>
        <w:t xml:space="preserve"> Wednesday, June 24, 2026 </w:t>
      </w:r>
    </w:p>
    <w:p w:rsidR="00000000" w:rsidDel="00000000" w:rsidP="00000000" w:rsidRDefault="00000000" w:rsidRPr="00000000" w14:paraId="00000004">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Time:</w:t>
      </w:r>
      <w:r w:rsidDel="00000000" w:rsidR="00000000" w:rsidRPr="00000000">
        <w:rPr>
          <w:sz w:val="21"/>
          <w:szCs w:val="21"/>
          <w:rtl w:val="0"/>
        </w:rPr>
        <w:t xml:space="preserve"> 12:27 PM – 12:57 PM </w:t>
      </w:r>
    </w:p>
    <w:p w:rsidR="00000000" w:rsidDel="00000000" w:rsidP="00000000" w:rsidRDefault="00000000" w:rsidRPr="00000000" w14:paraId="00000005">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Location:</w:t>
      </w:r>
      <w:r w:rsidDel="00000000" w:rsidR="00000000" w:rsidRPr="00000000">
        <w:rPr>
          <w:sz w:val="21"/>
          <w:szCs w:val="21"/>
          <w:rtl w:val="0"/>
        </w:rPr>
        <w:t xml:space="preserve"> Online Meeting</w:t>
      </w:r>
    </w:p>
    <w:p w:rsidR="00000000" w:rsidDel="00000000" w:rsidP="00000000" w:rsidRDefault="00000000" w:rsidRPr="00000000" w14:paraId="00000006">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Chair:</w:t>
      </w:r>
      <w:r w:rsidDel="00000000" w:rsidR="00000000" w:rsidRPr="00000000">
        <w:rPr>
          <w:sz w:val="21"/>
          <w:szCs w:val="21"/>
          <w:rtl w:val="0"/>
        </w:rPr>
        <w:t xml:space="preserve"> Tzu Yu Chang(Scrum Master)</w:t>
      </w:r>
    </w:p>
    <w:p w:rsidR="00000000" w:rsidDel="00000000" w:rsidP="00000000" w:rsidRDefault="00000000" w:rsidRPr="00000000" w14:paraId="00000007">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Minute Taker:</w:t>
      </w:r>
      <w:r w:rsidDel="00000000" w:rsidR="00000000" w:rsidRPr="00000000">
        <w:rPr>
          <w:sz w:val="21"/>
          <w:szCs w:val="21"/>
          <w:rtl w:val="0"/>
        </w:rPr>
        <w:t xml:space="preserve"> Tzu Yu Chang</w:t>
      </w:r>
    </w:p>
    <w:p w:rsidR="00000000" w:rsidDel="00000000" w:rsidP="00000000" w:rsidRDefault="00000000" w:rsidRPr="00000000" w14:paraId="00000008">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Attendees:</w:t>
      </w:r>
      <w:r w:rsidDel="00000000" w:rsidR="00000000" w:rsidRPr="00000000">
        <w:rPr>
          <w:sz w:val="21"/>
          <w:szCs w:val="21"/>
          <w:rtl w:val="0"/>
        </w:rPr>
        <w:t xml:space="preserve"> Tzu Yu Chang, Youssef Bouarada, Sunmin Lee, Wenfei Song, Adam Treanor </w:t>
      </w:r>
    </w:p>
    <w:p w:rsidR="00000000" w:rsidDel="00000000" w:rsidP="00000000" w:rsidRDefault="00000000" w:rsidRPr="00000000" w14:paraId="00000009">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Absentees:</w:t>
      </w:r>
      <w:r w:rsidDel="00000000" w:rsidR="00000000" w:rsidRPr="00000000">
        <w:rPr>
          <w:sz w:val="21"/>
          <w:szCs w:val="21"/>
          <w:rtl w:val="0"/>
        </w:rPr>
        <w:t xml:space="preserve"> Peiyou Yao</w:t>
      </w:r>
    </w:p>
    <w:p w:rsidR="00000000" w:rsidDel="00000000" w:rsidP="00000000" w:rsidRDefault="00000000" w:rsidRPr="00000000" w14:paraId="0000000A">
      <w:pPr>
        <w:numPr>
          <w:ilvl w:val="0"/>
          <w:numId w:val="4"/>
        </w:numPr>
        <w:spacing w:after="240" w:before="0" w:beforeAutospacing="0" w:line="360" w:lineRule="auto"/>
        <w:ind w:left="720" w:hanging="360"/>
        <w:rPr>
          <w:color w:val="000000"/>
        </w:rPr>
      </w:pPr>
      <w:r w:rsidDel="00000000" w:rsidR="00000000" w:rsidRPr="00000000">
        <w:rPr>
          <w:b w:val="1"/>
          <w:bCs w:val="1"/>
          <w:sz w:val="21"/>
          <w:szCs w:val="21"/>
          <w:rtl w:val="0"/>
        </w:rPr>
        <w:t xml:space="preserve">Objective:</w:t>
      </w:r>
      <w:r w:rsidDel="00000000" w:rsidR="00000000" w:rsidRPr="00000000">
        <w:rPr>
          <w:sz w:val="21"/>
          <w:szCs w:val="21"/>
          <w:rtl w:val="0"/>
        </w:rPr>
        <w:t xml:space="preserve"> Align on Core MVP architecture, report the past 3 days of development progress, and aggressively unblock cross-role dependencies. </w:t>
      </w:r>
    </w:p>
    <w:p w:rsidR="00000000" w:rsidDel="00000000" w:rsidP="00000000" w:rsidRDefault="00000000" w:rsidRPr="00000000" w14:paraId="0000000B">
      <w:pPr>
        <w:pStyle w:val="Heading2"/>
        <w:keepNext w:val="0"/>
        <w:keepLines w:val="0"/>
        <w:spacing w:after="0" w:before="0" w:lineRule="auto"/>
        <w:rPr>
          <w:sz w:val="34"/>
          <w:szCs w:val="34"/>
        </w:rPr>
      </w:pPr>
      <w:bookmarkStart w:colFirst="0" w:colLast="0" w:name="_3qtr3r6pc6w" w:id="1"/>
      <w:bookmarkEnd w:id="1"/>
      <w:r w:rsidDel="00000000" w:rsidR="00000000" w:rsidRPr="00000000">
        <w:rPr>
          <w:sz w:val="34"/>
          <w:szCs w:val="34"/>
          <w:rtl w:val="0"/>
        </w:rPr>
        <w:t xml:space="preserve">1. Overview</w:t>
      </w:r>
    </w:p>
    <w:p w:rsidR="00000000" w:rsidDel="00000000" w:rsidP="00000000" w:rsidRDefault="00000000" w:rsidRPr="00000000" w14:paraId="0000000C">
      <w:pPr>
        <w:spacing w:after="280" w:before="240" w:line="360" w:lineRule="auto"/>
        <w:rPr>
          <w:sz w:val="21"/>
          <w:szCs w:val="21"/>
        </w:rPr>
      </w:pPr>
      <w:r w:rsidDel="00000000" w:rsidR="00000000" w:rsidRPr="00000000">
        <w:rPr>
          <w:sz w:val="21"/>
          <w:szCs w:val="21"/>
          <w:rtl w:val="0"/>
        </w:rPr>
        <w:t xml:space="preserve">The team conducted a mid-sprint review focusing on the MVP scope, specifically the user/provider dashboards and the filtering/search engines. The primary goal of this sprint is to finalize the MVP features for deployment.</w:t>
      </w:r>
      <w:r w:rsidDel="00000000" w:rsidR="00000000" w:rsidRPr="00000000">
        <w:rPr>
          <w:rtl w:val="0"/>
        </w:rPr>
      </w:r>
    </w:p>
    <w:p w:rsidR="00000000" w:rsidDel="00000000" w:rsidP="00000000" w:rsidRDefault="00000000" w:rsidRPr="00000000" w14:paraId="0000000D">
      <w:pPr>
        <w:pStyle w:val="Heading2"/>
        <w:rPr/>
      </w:pPr>
      <w:bookmarkStart w:colFirst="0" w:colLast="0" w:name="_244t9dy2c69n" w:id="2"/>
      <w:bookmarkEnd w:id="2"/>
      <w:r w:rsidDel="00000000" w:rsidR="00000000" w:rsidRPr="00000000">
        <w:rPr>
          <w:rtl w:val="0"/>
        </w:rPr>
        <w:t xml:space="preserve">2. Backend Integration &amp; Deployment Progress</w:t>
      </w:r>
    </w:p>
    <w:p w:rsidR="00000000" w:rsidDel="00000000" w:rsidP="00000000" w:rsidRDefault="00000000" w:rsidRPr="00000000" w14:paraId="0000000E">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Infrastructure Health Check:</w:t>
      </w:r>
      <w:r w:rsidDel="00000000" w:rsidR="00000000" w:rsidRPr="00000000">
        <w:rPr>
          <w:sz w:val="21"/>
          <w:szCs w:val="21"/>
          <w:rtl w:val="0"/>
        </w:rPr>
        <w:t xml:space="preserve"> Tzu Yu Chang implemented an API health check (</w:t>
      </w:r>
      <w:r w:rsidDel="00000000" w:rsidR="00000000" w:rsidRPr="00000000">
        <w:rPr>
          <w:sz w:val="21"/>
          <w:szCs w:val="21"/>
          <w:rtl w:val="0"/>
        </w:rPr>
        <w:t xml:space="preserve">/api/health</w:t>
      </w:r>
      <w:r w:rsidDel="00000000" w:rsidR="00000000" w:rsidRPr="00000000">
        <w:rPr>
          <w:sz w:val="21"/>
          <w:szCs w:val="21"/>
          <w:rtl w:val="0"/>
        </w:rPr>
        <w:t xml:space="preserve">) on Google Cloud to automatically monitor the database connection during deployment. If the database is not functioning normally, the deployment process is rejected, and the system reverts to the previous stable version to prevent website downtime.</w:t>
      </w:r>
    </w:p>
    <w:p w:rsidR="00000000" w:rsidDel="00000000" w:rsidP="00000000" w:rsidRDefault="00000000" w:rsidRPr="00000000" w14:paraId="0000000F">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Database Updates:</w:t>
      </w:r>
      <w:r w:rsidDel="00000000" w:rsidR="00000000" w:rsidRPr="00000000">
        <w:rPr>
          <w:sz w:val="21"/>
          <w:szCs w:val="21"/>
          <w:rtl w:val="0"/>
        </w:rPr>
        <w:t xml:space="preserve"> Sunmin Lee reported that the backend is now successfully connected to Google Cloud SQL, and numerous data records have been imported.</w:t>
      </w:r>
    </w:p>
    <w:p w:rsidR="00000000" w:rsidDel="00000000" w:rsidP="00000000" w:rsidRDefault="00000000" w:rsidRPr="00000000" w14:paraId="00000010">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API Implementations:</w:t>
      </w:r>
      <w:r w:rsidDel="00000000" w:rsidR="00000000" w:rsidRPr="00000000">
        <w:rPr>
          <w:sz w:val="21"/>
          <w:szCs w:val="21"/>
          <w:rtl w:val="0"/>
        </w:rPr>
        <w:t xml:space="preserve"> Sunmin Lee also completed backend updates including provider role registration, authenticated booking history, booking cancellation with automatic inventory restoration, and a secure refresh token system.</w:t>
      </w:r>
    </w:p>
    <w:p w:rsidR="00000000" w:rsidDel="00000000" w:rsidP="00000000" w:rsidRDefault="00000000" w:rsidRPr="00000000" w14:paraId="00000011">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Payment Gateway:</w:t>
      </w:r>
      <w:r w:rsidDel="00000000" w:rsidR="00000000" w:rsidRPr="00000000">
        <w:rPr>
          <w:sz w:val="21"/>
          <w:szCs w:val="21"/>
          <w:rtl w:val="0"/>
        </w:rPr>
        <w:t xml:space="preserve"> It was confirmed, following lecturer feedback, that a fully functional third-party payment system (like Stripe) is not required for this stage. The team will implement a mock payment flow (e.g., bank transfer simulation) to demonstrate the successful booking result in the dashboard without actual payment processing.</w:t>
      </w:r>
    </w:p>
    <w:p w:rsidR="00000000" w:rsidDel="00000000" w:rsidP="00000000" w:rsidRDefault="00000000" w:rsidRPr="00000000" w14:paraId="00000012">
      <w:pPr>
        <w:numPr>
          <w:ilvl w:val="0"/>
          <w:numId w:val="2"/>
        </w:numPr>
        <w:spacing w:after="240" w:lineRule="auto"/>
        <w:ind w:left="720" w:hanging="360"/>
        <w:rPr>
          <w:sz w:val="21"/>
          <w:szCs w:val="21"/>
        </w:rPr>
      </w:pPr>
      <w:r w:rsidDel="00000000" w:rsidR="00000000" w:rsidRPr="00000000">
        <w:rPr>
          <w:b w:val="1"/>
          <w:bCs w:val="1"/>
          <w:sz w:val="21"/>
          <w:szCs w:val="21"/>
          <w:rtl w:val="0"/>
        </w:rPr>
        <w:t xml:space="preserve">Image Storage:</w:t>
      </w:r>
      <w:r w:rsidDel="00000000" w:rsidR="00000000" w:rsidRPr="00000000">
        <w:rPr>
          <w:sz w:val="21"/>
          <w:szCs w:val="21"/>
          <w:rtl w:val="0"/>
        </w:rPr>
        <w:t xml:space="preserve"> Sunmin Lee suggested using Google Cloud Storage for storing provider images rather than PostgreSQL, and will investigate the implementation details.</w:t>
      </w:r>
    </w:p>
    <w:p w:rsidR="00000000" w:rsidDel="00000000" w:rsidP="00000000" w:rsidRDefault="00000000" w:rsidRPr="00000000" w14:paraId="00000013">
      <w:pPr>
        <w:pStyle w:val="Heading2"/>
        <w:spacing w:after="240" w:lineRule="auto"/>
        <w:rPr/>
      </w:pPr>
      <w:bookmarkStart w:colFirst="0" w:colLast="0" w:name="_y381k9265zlz" w:id="3"/>
      <w:bookmarkEnd w:id="3"/>
      <w:r w:rsidDel="00000000" w:rsidR="00000000" w:rsidRPr="00000000">
        <w:rPr>
          <w:rtl w:val="0"/>
        </w:rPr>
        <w:t xml:space="preserve">3. Data / ML Progress</w:t>
      </w:r>
    </w:p>
    <w:p w:rsidR="00000000" w:rsidDel="00000000" w:rsidP="00000000" w:rsidRDefault="00000000" w:rsidRPr="00000000" w14:paraId="00000014">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Busyness ML Model:</w:t>
      </w:r>
      <w:r w:rsidDel="00000000" w:rsidR="00000000" w:rsidRPr="00000000">
        <w:rPr>
          <w:sz w:val="21"/>
          <w:szCs w:val="21"/>
          <w:rtl w:val="0"/>
        </w:rPr>
        <w:t xml:space="preserve"> Adam Treanor is currently developing the busyness score model using New York Subway turnstile data and venue location data (latitude/longitude). He is exploring regression models, starting with a Random Forest model, and plans to evaluate a K-Nearest Neighbors model for a more dynamic, location-specific score. This model does not require user geolocation data.</w:t>
      </w:r>
    </w:p>
    <w:p w:rsidR="00000000" w:rsidDel="00000000" w:rsidP="00000000" w:rsidRDefault="00000000" w:rsidRPr="00000000" w14:paraId="00000015">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Weighted Scoring:</w:t>
      </w:r>
      <w:r w:rsidDel="00000000" w:rsidR="00000000" w:rsidRPr="00000000">
        <w:rPr>
          <w:sz w:val="21"/>
          <w:szCs w:val="21"/>
          <w:rtl w:val="0"/>
        </w:rPr>
        <w:t xml:space="preserve"> The weighted scoring function requires the user's location and the time of day to dynamically retrieve the matching noise score for a venue at that specific time. The team can dynamically determine the weight of each feature (e.g., Wi-Fi, noise level) or potentially allow users to customize these weights.</w:t>
      </w:r>
    </w:p>
    <w:p w:rsidR="00000000" w:rsidDel="00000000" w:rsidP="00000000" w:rsidRDefault="00000000" w:rsidRPr="00000000" w14:paraId="00000016">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Map Visualization:</w:t>
      </w:r>
      <w:r w:rsidDel="00000000" w:rsidR="00000000" w:rsidRPr="00000000">
        <w:rPr>
          <w:sz w:val="21"/>
          <w:szCs w:val="21"/>
          <w:rtl w:val="0"/>
        </w:rPr>
        <w:t xml:space="preserve"> Adam Treanor suggested visualizing the busyness score by highlighting venue markers on the map with different colors (e.g., green for quiet, red for busy). Youssef Bouarada noted that venue types currently dictate marker colors, so this logic will need careful consideration.</w:t>
      </w:r>
    </w:p>
    <w:p w:rsidR="00000000" w:rsidDel="00000000" w:rsidP="00000000" w:rsidRDefault="00000000" w:rsidRPr="00000000" w14:paraId="00000017">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Venue Images:</w:t>
      </w:r>
      <w:r w:rsidDel="00000000" w:rsidR="00000000" w:rsidRPr="00000000">
        <w:rPr>
          <w:sz w:val="21"/>
          <w:szCs w:val="21"/>
          <w:rtl w:val="0"/>
        </w:rPr>
        <w:t xml:space="preserve"> Adam Treanor noted that OpenStreetMap does not provide venue images like Google Places API. Given the dataset size (~14,000 venues), the team agreed to use generic database photos rather than authentic venue images.</w:t>
      </w:r>
    </w:p>
    <w:p w:rsidR="00000000" w:rsidDel="00000000" w:rsidP="00000000" w:rsidRDefault="00000000" w:rsidRPr="00000000" w14:paraId="00000018">
      <w:pPr>
        <w:numPr>
          <w:ilvl w:val="0"/>
          <w:numId w:val="5"/>
        </w:numPr>
        <w:spacing w:after="240" w:lineRule="auto"/>
        <w:ind w:left="720" w:hanging="360"/>
        <w:rPr>
          <w:sz w:val="21"/>
          <w:szCs w:val="21"/>
        </w:rPr>
      </w:pPr>
      <w:r w:rsidDel="00000000" w:rsidR="00000000" w:rsidRPr="00000000">
        <w:rPr>
          <w:b w:val="1"/>
          <w:bCs w:val="1"/>
          <w:sz w:val="21"/>
          <w:szCs w:val="21"/>
          <w:rtl w:val="0"/>
        </w:rPr>
        <w:t xml:space="preserve">Jira Tracking:</w:t>
      </w:r>
      <w:r w:rsidDel="00000000" w:rsidR="00000000" w:rsidRPr="00000000">
        <w:rPr>
          <w:sz w:val="21"/>
          <w:szCs w:val="21"/>
          <w:rtl w:val="0"/>
        </w:rPr>
        <w:t xml:space="preserve"> Adam Treanor acknowledged falling behind on updating Jira and will coordinate with Tzu Yu Chang to accurately reflect his tasks.</w:t>
      </w:r>
    </w:p>
    <w:p w:rsidR="00000000" w:rsidDel="00000000" w:rsidP="00000000" w:rsidRDefault="00000000" w:rsidRPr="00000000" w14:paraId="00000019">
      <w:pPr>
        <w:pStyle w:val="Heading2"/>
        <w:spacing w:after="240" w:lineRule="auto"/>
        <w:rPr/>
      </w:pPr>
      <w:bookmarkStart w:colFirst="0" w:colLast="0" w:name="_kvq96vgral6k" w:id="4"/>
      <w:bookmarkEnd w:id="4"/>
      <w:r w:rsidDel="00000000" w:rsidR="00000000" w:rsidRPr="00000000">
        <w:rPr>
          <w:rtl w:val="0"/>
        </w:rPr>
        <w:t xml:space="preserve">4. Frontend &amp; Mobile App Progress</w:t>
      </w:r>
    </w:p>
    <w:p w:rsidR="00000000" w:rsidDel="00000000" w:rsidP="00000000" w:rsidRDefault="00000000" w:rsidRPr="00000000" w14:paraId="0000001A">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Figma/UI Updates:</w:t>
      </w:r>
      <w:r w:rsidDel="00000000" w:rsidR="00000000" w:rsidRPr="00000000">
        <w:rPr>
          <w:sz w:val="21"/>
          <w:szCs w:val="21"/>
          <w:rtl w:val="0"/>
        </w:rPr>
        <w:t xml:space="preserve"> Youssef Bouarada is waiting for AI tokens to be restored on Figma to advance UI work, expected by next week.</w:t>
      </w:r>
    </w:p>
    <w:p w:rsidR="00000000" w:rsidDel="00000000" w:rsidP="00000000" w:rsidRDefault="00000000" w:rsidRPr="00000000" w14:paraId="0000001B">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Mobile App Demo:</w:t>
      </w:r>
      <w:r w:rsidDel="00000000" w:rsidR="00000000" w:rsidRPr="00000000">
        <w:rPr>
          <w:sz w:val="21"/>
          <w:szCs w:val="21"/>
          <w:rtl w:val="0"/>
        </w:rPr>
        <w:t xml:space="preserve"> Wenfei Song presented a comprehensive demo of the mobile application. Key features demonstrated include:</w:t>
      </w:r>
    </w:p>
    <w:p w:rsidR="00000000" w:rsidDel="00000000" w:rsidP="00000000" w:rsidRDefault="00000000" w:rsidRPr="00000000" w14:paraId="0000001C">
      <w:pPr>
        <w:numPr>
          <w:ilvl w:val="1"/>
          <w:numId w:val="1"/>
        </w:numPr>
        <w:spacing w:after="0" w:afterAutospacing="0" w:lineRule="auto"/>
        <w:ind w:left="1440" w:hanging="360"/>
        <w:rPr>
          <w:sz w:val="21"/>
          <w:szCs w:val="21"/>
        </w:rPr>
      </w:pPr>
      <w:r w:rsidDel="00000000" w:rsidR="00000000" w:rsidRPr="00000000">
        <w:rPr>
          <w:sz w:val="21"/>
          <w:szCs w:val="21"/>
          <w:rtl w:val="0"/>
        </w:rPr>
        <w:t xml:space="preserve">Home page displaying nearest workspaces.</w:t>
      </w:r>
    </w:p>
    <w:p w:rsidR="00000000" w:rsidDel="00000000" w:rsidP="00000000" w:rsidRDefault="00000000" w:rsidRPr="00000000" w14:paraId="0000001D">
      <w:pPr>
        <w:numPr>
          <w:ilvl w:val="1"/>
          <w:numId w:val="1"/>
        </w:numPr>
        <w:spacing w:after="0" w:afterAutospacing="0" w:lineRule="auto"/>
        <w:ind w:left="1440" w:hanging="360"/>
        <w:rPr>
          <w:sz w:val="21"/>
          <w:szCs w:val="21"/>
        </w:rPr>
      </w:pPr>
      <w:r w:rsidDel="00000000" w:rsidR="00000000" w:rsidRPr="00000000">
        <w:rPr>
          <w:sz w:val="21"/>
          <w:szCs w:val="21"/>
          <w:rtl w:val="0"/>
        </w:rPr>
        <w:t xml:space="preserve">Location change functionality (e.g., searching for Manhattan).</w:t>
      </w:r>
    </w:p>
    <w:p w:rsidR="00000000" w:rsidDel="00000000" w:rsidP="00000000" w:rsidRDefault="00000000" w:rsidRPr="00000000" w14:paraId="0000001E">
      <w:pPr>
        <w:numPr>
          <w:ilvl w:val="1"/>
          <w:numId w:val="1"/>
        </w:numPr>
        <w:spacing w:after="0" w:afterAutospacing="0" w:lineRule="auto"/>
        <w:ind w:left="1440" w:hanging="360"/>
        <w:rPr>
          <w:sz w:val="21"/>
          <w:szCs w:val="21"/>
        </w:rPr>
      </w:pPr>
      <w:r w:rsidDel="00000000" w:rsidR="00000000" w:rsidRPr="00000000">
        <w:rPr>
          <w:sz w:val="21"/>
          <w:szCs w:val="21"/>
          <w:rtl w:val="0"/>
        </w:rPr>
        <w:t xml:space="preserve">Filtering workspaces by criteria (e.g., 3+ stars).</w:t>
      </w:r>
    </w:p>
    <w:p w:rsidR="00000000" w:rsidDel="00000000" w:rsidP="00000000" w:rsidRDefault="00000000" w:rsidRPr="00000000" w14:paraId="0000001F">
      <w:pPr>
        <w:numPr>
          <w:ilvl w:val="1"/>
          <w:numId w:val="1"/>
        </w:numPr>
        <w:spacing w:after="0" w:afterAutospacing="0" w:lineRule="auto"/>
        <w:ind w:left="1440" w:hanging="360"/>
        <w:rPr>
          <w:sz w:val="21"/>
          <w:szCs w:val="21"/>
        </w:rPr>
      </w:pPr>
      <w:r w:rsidDel="00000000" w:rsidR="00000000" w:rsidRPr="00000000">
        <w:rPr>
          <w:sz w:val="21"/>
          <w:szCs w:val="21"/>
          <w:rtl w:val="0"/>
        </w:rPr>
        <w:t xml:space="preserve">A mockup of the AI chat assistant floating action button.</w:t>
      </w:r>
    </w:p>
    <w:p w:rsidR="00000000" w:rsidDel="00000000" w:rsidP="00000000" w:rsidRDefault="00000000" w:rsidRPr="00000000" w14:paraId="00000020">
      <w:pPr>
        <w:numPr>
          <w:ilvl w:val="1"/>
          <w:numId w:val="1"/>
        </w:numPr>
        <w:spacing w:after="0" w:afterAutospacing="0" w:lineRule="auto"/>
        <w:ind w:left="1440" w:hanging="360"/>
        <w:rPr>
          <w:sz w:val="21"/>
          <w:szCs w:val="21"/>
        </w:rPr>
      </w:pPr>
      <w:r w:rsidDel="00000000" w:rsidR="00000000" w:rsidRPr="00000000">
        <w:rPr>
          <w:sz w:val="21"/>
          <w:szCs w:val="21"/>
          <w:rtl w:val="0"/>
        </w:rPr>
        <w:t xml:space="preserve">Map view with venue cards, using both Google Maps API and OpenStreetMap API.</w:t>
      </w:r>
    </w:p>
    <w:p w:rsidR="00000000" w:rsidDel="00000000" w:rsidP="00000000" w:rsidRDefault="00000000" w:rsidRPr="00000000" w14:paraId="00000021">
      <w:pPr>
        <w:numPr>
          <w:ilvl w:val="1"/>
          <w:numId w:val="1"/>
        </w:numPr>
        <w:spacing w:after="0" w:afterAutospacing="0" w:lineRule="auto"/>
        <w:ind w:left="1440" w:hanging="360"/>
        <w:rPr>
          <w:sz w:val="21"/>
          <w:szCs w:val="21"/>
        </w:rPr>
      </w:pPr>
      <w:r w:rsidDel="00000000" w:rsidR="00000000" w:rsidRPr="00000000">
        <w:rPr>
          <w:sz w:val="21"/>
          <w:szCs w:val="21"/>
          <w:rtl w:val="0"/>
        </w:rPr>
        <w:t xml:space="preserve">Navigation integration that opens Google Maps for directions.</w:t>
      </w:r>
    </w:p>
    <w:p w:rsidR="00000000" w:rsidDel="00000000" w:rsidP="00000000" w:rsidRDefault="00000000" w:rsidRPr="00000000" w14:paraId="00000022">
      <w:pPr>
        <w:numPr>
          <w:ilvl w:val="1"/>
          <w:numId w:val="1"/>
        </w:numPr>
        <w:spacing w:after="0" w:afterAutospacing="0" w:lineRule="auto"/>
        <w:ind w:left="1440" w:hanging="360"/>
        <w:rPr>
          <w:sz w:val="21"/>
          <w:szCs w:val="21"/>
        </w:rPr>
      </w:pPr>
      <w:r w:rsidDel="00000000" w:rsidR="00000000" w:rsidRPr="00000000">
        <w:rPr>
          <w:sz w:val="21"/>
          <w:szCs w:val="21"/>
          <w:rtl w:val="0"/>
        </w:rPr>
        <w:t xml:space="preserve">Saved workspaces page with a reminder toggle.</w:t>
      </w:r>
    </w:p>
    <w:p w:rsidR="00000000" w:rsidDel="00000000" w:rsidP="00000000" w:rsidRDefault="00000000" w:rsidRPr="00000000" w14:paraId="00000023">
      <w:pPr>
        <w:numPr>
          <w:ilvl w:val="1"/>
          <w:numId w:val="1"/>
        </w:numPr>
        <w:spacing w:after="0" w:afterAutospacing="0" w:lineRule="auto"/>
        <w:ind w:left="1440" w:hanging="360"/>
        <w:rPr>
          <w:sz w:val="21"/>
          <w:szCs w:val="21"/>
        </w:rPr>
      </w:pPr>
      <w:r w:rsidDel="00000000" w:rsidR="00000000" w:rsidRPr="00000000">
        <w:rPr>
          <w:sz w:val="21"/>
          <w:szCs w:val="21"/>
          <w:rtl w:val="0"/>
        </w:rPr>
        <w:t xml:space="preserve">User authentication flow (login/register).</w:t>
      </w:r>
    </w:p>
    <w:p w:rsidR="00000000" w:rsidDel="00000000" w:rsidP="00000000" w:rsidRDefault="00000000" w:rsidRPr="00000000" w14:paraId="00000024">
      <w:pPr>
        <w:numPr>
          <w:ilvl w:val="1"/>
          <w:numId w:val="1"/>
        </w:numPr>
        <w:spacing w:after="0" w:afterAutospacing="0" w:lineRule="auto"/>
        <w:ind w:left="1440" w:hanging="360"/>
        <w:rPr>
          <w:sz w:val="21"/>
          <w:szCs w:val="21"/>
        </w:rPr>
      </w:pPr>
      <w:r w:rsidDel="00000000" w:rsidR="00000000" w:rsidRPr="00000000">
        <w:rPr>
          <w:sz w:val="21"/>
          <w:szCs w:val="21"/>
          <w:rtl w:val="0"/>
        </w:rPr>
        <w:t xml:space="preserve">Profile page with booking information.</w:t>
      </w:r>
    </w:p>
    <w:p w:rsidR="00000000" w:rsidDel="00000000" w:rsidP="00000000" w:rsidRDefault="00000000" w:rsidRPr="00000000" w14:paraId="00000025">
      <w:pPr>
        <w:numPr>
          <w:ilvl w:val="1"/>
          <w:numId w:val="1"/>
        </w:numPr>
        <w:spacing w:after="0" w:afterAutospacing="0" w:lineRule="auto"/>
        <w:ind w:left="1440" w:hanging="360"/>
        <w:rPr>
          <w:sz w:val="21"/>
          <w:szCs w:val="21"/>
        </w:rPr>
      </w:pPr>
      <w:r w:rsidDel="00000000" w:rsidR="00000000" w:rsidRPr="00000000">
        <w:rPr>
          <w:sz w:val="21"/>
          <w:szCs w:val="21"/>
          <w:rtl w:val="0"/>
        </w:rPr>
        <w:t xml:space="preserve">Settings page with language selection and a light/dark mode toggle.</w:t>
      </w:r>
    </w:p>
    <w:p w:rsidR="00000000" w:rsidDel="00000000" w:rsidP="00000000" w:rsidRDefault="00000000" w:rsidRPr="00000000" w14:paraId="00000026">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Provider Flow on Mobile:</w:t>
      </w:r>
      <w:r w:rsidDel="00000000" w:rsidR="00000000" w:rsidRPr="00000000">
        <w:rPr>
          <w:sz w:val="21"/>
          <w:szCs w:val="21"/>
          <w:rtl w:val="0"/>
        </w:rPr>
        <w:t xml:space="preserve"> Wenfei Song proposed that the "Offer your space" functionality (Provider role) on the mobile app should redirect users to the web application. This decision is based on user experience considerations, avoiding a complicated app hierarchy for a feature primarily used by a small subset of users, a pattern observed in similar apps like Too Good To Go.</w:t>
      </w:r>
    </w:p>
    <w:p w:rsidR="00000000" w:rsidDel="00000000" w:rsidP="00000000" w:rsidRDefault="00000000" w:rsidRPr="00000000" w14:paraId="00000027">
      <w:pPr>
        <w:numPr>
          <w:ilvl w:val="0"/>
          <w:numId w:val="1"/>
        </w:numPr>
        <w:spacing w:after="240" w:lineRule="auto"/>
        <w:ind w:left="720" w:hanging="360"/>
        <w:rPr>
          <w:sz w:val="21"/>
          <w:szCs w:val="21"/>
        </w:rPr>
      </w:pPr>
      <w:r w:rsidDel="00000000" w:rsidR="00000000" w:rsidRPr="00000000">
        <w:rPr>
          <w:b w:val="1"/>
          <w:bCs w:val="1"/>
          <w:sz w:val="21"/>
          <w:szCs w:val="21"/>
          <w:rtl w:val="0"/>
        </w:rPr>
        <w:t xml:space="preserve">Database Connectivity:</w:t>
      </w:r>
      <w:r w:rsidDel="00000000" w:rsidR="00000000" w:rsidRPr="00000000">
        <w:rPr>
          <w:sz w:val="21"/>
          <w:szCs w:val="21"/>
          <w:rtl w:val="0"/>
        </w:rPr>
        <w:t xml:space="preserve"> Wenfei Song confirmed the mobile app is connected to the true database.</w:t>
      </w:r>
    </w:p>
    <w:p w:rsidR="00000000" w:rsidDel="00000000" w:rsidP="00000000" w:rsidRDefault="00000000" w:rsidRPr="00000000" w14:paraId="00000028">
      <w:pPr>
        <w:pStyle w:val="Heading2"/>
        <w:spacing w:after="240" w:lineRule="auto"/>
        <w:rPr/>
      </w:pPr>
      <w:bookmarkStart w:colFirst="0" w:colLast="0" w:name="_aum8he7glsgh" w:id="5"/>
      <w:bookmarkEnd w:id="5"/>
      <w:r w:rsidDel="00000000" w:rsidR="00000000" w:rsidRPr="00000000">
        <w:rPr>
          <w:rtl w:val="0"/>
        </w:rPr>
        <w:t xml:space="preserve">5. Action Items &amp; Next Steps</w:t>
      </w:r>
    </w:p>
    <w:p w:rsidR="00000000" w:rsidDel="00000000" w:rsidP="00000000" w:rsidRDefault="00000000" w:rsidRPr="00000000" w14:paraId="00000029">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Tzu Yu Chang:</w:t>
      </w:r>
    </w:p>
    <w:p w:rsidR="00000000" w:rsidDel="00000000" w:rsidP="00000000" w:rsidRDefault="00000000" w:rsidRPr="00000000" w14:paraId="0000002A">
      <w:pPr>
        <w:numPr>
          <w:ilvl w:val="1"/>
          <w:numId w:val="3"/>
        </w:numPr>
        <w:spacing w:after="0" w:afterAutospacing="0" w:lineRule="auto"/>
        <w:ind w:left="1440" w:hanging="360"/>
        <w:rPr>
          <w:sz w:val="21"/>
          <w:szCs w:val="21"/>
        </w:rPr>
      </w:pPr>
      <w:r w:rsidDel="00000000" w:rsidR="00000000" w:rsidRPr="00000000">
        <w:rPr>
          <w:sz w:val="21"/>
          <w:szCs w:val="21"/>
          <w:rtl w:val="0"/>
        </w:rPr>
        <w:t xml:space="preserve">Discuss the integration of the weighted scoring system into the frontend with Youssef.</w:t>
      </w:r>
    </w:p>
    <w:p w:rsidR="00000000" w:rsidDel="00000000" w:rsidP="00000000" w:rsidRDefault="00000000" w:rsidRPr="00000000" w14:paraId="0000002B">
      <w:pPr>
        <w:numPr>
          <w:ilvl w:val="1"/>
          <w:numId w:val="3"/>
        </w:numPr>
        <w:spacing w:after="0" w:afterAutospacing="0" w:lineRule="auto"/>
        <w:ind w:left="1440" w:hanging="360"/>
        <w:rPr>
          <w:sz w:val="21"/>
          <w:szCs w:val="21"/>
        </w:rPr>
      </w:pPr>
      <w:r w:rsidDel="00000000" w:rsidR="00000000" w:rsidRPr="00000000">
        <w:rPr>
          <w:sz w:val="21"/>
          <w:szCs w:val="21"/>
          <w:rtl w:val="0"/>
        </w:rPr>
        <w:t xml:space="preserve">Communicate with the frontend web developer to synchronize map functionalities (OpenStreetMap) to match the mobile app's progress.</w:t>
      </w:r>
    </w:p>
    <w:p w:rsidR="00000000" w:rsidDel="00000000" w:rsidP="00000000" w:rsidRDefault="00000000" w:rsidRPr="00000000" w14:paraId="0000002C">
      <w:pPr>
        <w:numPr>
          <w:ilvl w:val="1"/>
          <w:numId w:val="3"/>
        </w:numPr>
        <w:spacing w:after="0" w:afterAutospacing="0" w:lineRule="auto"/>
        <w:ind w:left="1440" w:hanging="360"/>
        <w:rPr>
          <w:sz w:val="21"/>
          <w:szCs w:val="21"/>
        </w:rPr>
      </w:pPr>
      <w:r w:rsidDel="00000000" w:rsidR="00000000" w:rsidRPr="00000000">
        <w:rPr>
          <w:sz w:val="21"/>
          <w:szCs w:val="21"/>
          <w:rtl w:val="0"/>
        </w:rPr>
        <w:t xml:space="preserve">Create a PR and merge Wenfei Song's mobile code to the develop branch on GitHub.</w:t>
      </w:r>
    </w:p>
    <w:p w:rsidR="00000000" w:rsidDel="00000000" w:rsidP="00000000" w:rsidRDefault="00000000" w:rsidRPr="00000000" w14:paraId="0000002D">
      <w:pPr>
        <w:numPr>
          <w:ilvl w:val="1"/>
          <w:numId w:val="3"/>
        </w:numPr>
        <w:spacing w:after="0" w:afterAutospacing="0" w:lineRule="auto"/>
        <w:ind w:left="1440" w:hanging="360"/>
        <w:rPr>
          <w:sz w:val="21"/>
          <w:szCs w:val="21"/>
        </w:rPr>
      </w:pPr>
      <w:r w:rsidDel="00000000" w:rsidR="00000000" w:rsidRPr="00000000">
        <w:rPr>
          <w:sz w:val="21"/>
          <w:szCs w:val="21"/>
          <w:rtl w:val="0"/>
        </w:rPr>
        <w:t xml:space="preserve">Investigate Google Cloud Storage setup for image handling with Sunmin Lee.</w:t>
      </w:r>
    </w:p>
    <w:p w:rsidR="00000000" w:rsidDel="00000000" w:rsidP="00000000" w:rsidRDefault="00000000" w:rsidRPr="00000000" w14:paraId="0000002E">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Adam Treanor:</w:t>
      </w:r>
    </w:p>
    <w:p w:rsidR="00000000" w:rsidDel="00000000" w:rsidP="00000000" w:rsidRDefault="00000000" w:rsidRPr="00000000" w14:paraId="0000002F">
      <w:pPr>
        <w:numPr>
          <w:ilvl w:val="1"/>
          <w:numId w:val="3"/>
        </w:numPr>
        <w:spacing w:after="0" w:afterAutospacing="0" w:lineRule="auto"/>
        <w:ind w:left="1440" w:hanging="360"/>
        <w:rPr>
          <w:sz w:val="21"/>
          <w:szCs w:val="21"/>
        </w:rPr>
      </w:pPr>
      <w:r w:rsidDel="00000000" w:rsidR="00000000" w:rsidRPr="00000000">
        <w:rPr>
          <w:sz w:val="21"/>
          <w:szCs w:val="21"/>
          <w:rtl w:val="0"/>
        </w:rPr>
        <w:t xml:space="preserve">Provide task updates to Tzu Yu Chang via text to update Jira accurately.</w:t>
      </w:r>
    </w:p>
    <w:p w:rsidR="00000000" w:rsidDel="00000000" w:rsidP="00000000" w:rsidRDefault="00000000" w:rsidRPr="00000000" w14:paraId="00000030">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Wenfei Song:</w:t>
      </w:r>
    </w:p>
    <w:p w:rsidR="00000000" w:rsidDel="00000000" w:rsidP="00000000" w:rsidRDefault="00000000" w:rsidRPr="00000000" w14:paraId="00000031">
      <w:pPr>
        <w:numPr>
          <w:ilvl w:val="1"/>
          <w:numId w:val="3"/>
        </w:numPr>
        <w:spacing w:after="0" w:afterAutospacing="0" w:lineRule="auto"/>
        <w:ind w:left="1440" w:hanging="360"/>
        <w:rPr>
          <w:sz w:val="21"/>
          <w:szCs w:val="21"/>
        </w:rPr>
      </w:pPr>
      <w:r w:rsidDel="00000000" w:rsidR="00000000" w:rsidRPr="00000000">
        <w:rPr>
          <w:sz w:val="21"/>
          <w:szCs w:val="21"/>
          <w:rtl w:val="0"/>
        </w:rPr>
        <w:t xml:space="preserve">Push the latest mobile code to GitHub.</w:t>
      </w:r>
    </w:p>
    <w:p w:rsidR="00000000" w:rsidDel="00000000" w:rsidP="00000000" w:rsidRDefault="00000000" w:rsidRPr="00000000" w14:paraId="00000032">
      <w:pPr>
        <w:numPr>
          <w:ilvl w:val="1"/>
          <w:numId w:val="3"/>
        </w:numPr>
        <w:spacing w:after="0" w:afterAutospacing="0" w:lineRule="auto"/>
        <w:ind w:left="1440" w:hanging="360"/>
        <w:rPr>
          <w:sz w:val="21"/>
          <w:szCs w:val="21"/>
        </w:rPr>
      </w:pPr>
      <w:r w:rsidDel="00000000" w:rsidR="00000000" w:rsidRPr="00000000">
        <w:rPr>
          <w:sz w:val="21"/>
          <w:szCs w:val="21"/>
          <w:rtl w:val="0"/>
        </w:rPr>
        <w:t xml:space="preserve">Refine the light/dark mode feature during this sprint.</w:t>
      </w:r>
    </w:p>
    <w:p w:rsidR="00000000" w:rsidDel="00000000" w:rsidP="00000000" w:rsidRDefault="00000000" w:rsidRPr="00000000" w14:paraId="00000033">
      <w:pPr>
        <w:numPr>
          <w:ilvl w:val="0"/>
          <w:numId w:val="3"/>
        </w:numPr>
        <w:spacing w:after="240" w:lineRule="auto"/>
        <w:ind w:left="720" w:hanging="360"/>
        <w:rPr>
          <w:sz w:val="21"/>
          <w:szCs w:val="21"/>
        </w:rPr>
      </w:pPr>
      <w:r w:rsidDel="00000000" w:rsidR="00000000" w:rsidRPr="00000000">
        <w:rPr>
          <w:b w:val="1"/>
          <w:bCs w:val="1"/>
          <w:sz w:val="21"/>
          <w:szCs w:val="21"/>
          <w:rtl w:val="0"/>
        </w:rPr>
        <w:t xml:space="preserve">All Members:</w:t>
      </w:r>
      <w:r w:rsidDel="00000000" w:rsidR="00000000" w:rsidRPr="00000000">
        <w:rPr>
          <w:sz w:val="21"/>
          <w:szCs w:val="21"/>
          <w:rtl w:val="0"/>
        </w:rPr>
        <w:t xml:space="preserve"> Prepare for the online Sprint Review on Friday.</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