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3571" w14:textId="77777777" w:rsidR="007D525D" w:rsidRPr="00E62603" w:rsidRDefault="00000000" w:rsidP="00E62603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E62603">
        <w:rPr>
          <w:rFonts w:ascii="Times New Roman" w:hAnsi="Times New Roman" w:cs="Times New Roman"/>
          <w:color w:val="auto"/>
        </w:rPr>
        <w:t>SSD IoT: A Cloud-Integrated Single Shot Detector Algorithm for Smart Home Automation</w:t>
      </w:r>
    </w:p>
    <w:p w14:paraId="7949A15C" w14:textId="1B010FBF" w:rsidR="007D525D" w:rsidRPr="00F4181A" w:rsidRDefault="007D525D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03E4F" w14:textId="77777777" w:rsidR="007D525D" w:rsidRPr="00F4181A" w:rsidRDefault="0000000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81A">
        <w:rPr>
          <w:rFonts w:ascii="Times New Roman" w:hAnsi="Times New Roman" w:cs="Times New Roman"/>
          <w:color w:val="auto"/>
          <w:sz w:val="24"/>
          <w:szCs w:val="24"/>
        </w:rPr>
        <w:t>Abstract</w:t>
      </w:r>
    </w:p>
    <w:p w14:paraId="22232827" w14:textId="77777777" w:rsidR="007D525D" w:rsidRPr="00F4181A" w:rsidRDefault="00000000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81A">
        <w:rPr>
          <w:rFonts w:ascii="Times New Roman" w:hAnsi="Times New Roman" w:cs="Times New Roman"/>
          <w:sz w:val="24"/>
          <w:szCs w:val="24"/>
        </w:rPr>
        <w:t>This research introduces an optimized Single Shot Detector IoT (SSD IoT) algorithm that enhances object detection efficiency within smart environments using cloud-layered processing and IoT device integration. The model is evaluated on the COCO 2017 dataset and compared with YOLOv4, YOLOv5, Faster R-CNN, and standard SSD models. The proposed SSD IoT achieves a precision of 92.4%, recall of 90%, and an F1-score of 91.18%, demonstrating superior performance for smart home security and automation.</w:t>
      </w:r>
    </w:p>
    <w:p w14:paraId="39C836A3" w14:textId="77777777" w:rsidR="007D525D" w:rsidRPr="00F4181A" w:rsidRDefault="0000000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81A">
        <w:rPr>
          <w:rFonts w:ascii="Times New Roman" w:hAnsi="Times New Roman" w:cs="Times New Roman"/>
          <w:color w:val="auto"/>
          <w:sz w:val="24"/>
          <w:szCs w:val="24"/>
        </w:rPr>
        <w:t>Features</w:t>
      </w:r>
    </w:p>
    <w:p w14:paraId="50E4D638" w14:textId="5D635601" w:rsidR="007D525D" w:rsidRPr="00E62603" w:rsidRDefault="00000000" w:rsidP="00E62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603">
        <w:rPr>
          <w:rFonts w:ascii="Times New Roman" w:hAnsi="Times New Roman" w:cs="Times New Roman"/>
          <w:sz w:val="24"/>
          <w:szCs w:val="24"/>
        </w:rPr>
        <w:t>Real-time object detection in smart environments.</w:t>
      </w:r>
    </w:p>
    <w:p w14:paraId="75FAF55D" w14:textId="1D0D32C2" w:rsidR="007D525D" w:rsidRPr="00E62603" w:rsidRDefault="00000000" w:rsidP="00E62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603">
        <w:rPr>
          <w:rFonts w:ascii="Times New Roman" w:hAnsi="Times New Roman" w:cs="Times New Roman"/>
          <w:sz w:val="24"/>
          <w:szCs w:val="24"/>
        </w:rPr>
        <w:t>Cloud-layered processing for optimized computational efficiency.</w:t>
      </w:r>
    </w:p>
    <w:p w14:paraId="37A3D484" w14:textId="5624DE95" w:rsidR="007D525D" w:rsidRPr="00E62603" w:rsidRDefault="00000000" w:rsidP="00E62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603">
        <w:rPr>
          <w:rFonts w:ascii="Times New Roman" w:hAnsi="Times New Roman" w:cs="Times New Roman"/>
          <w:sz w:val="24"/>
          <w:szCs w:val="24"/>
        </w:rPr>
        <w:t>MQTT-based communication for seamless IoT device integration.</w:t>
      </w:r>
    </w:p>
    <w:p w14:paraId="231C9CCE" w14:textId="249C0EE7" w:rsidR="007D525D" w:rsidRPr="00E62603" w:rsidRDefault="00000000" w:rsidP="00E62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603">
        <w:rPr>
          <w:rFonts w:ascii="Times New Roman" w:hAnsi="Times New Roman" w:cs="Times New Roman"/>
          <w:sz w:val="24"/>
          <w:szCs w:val="24"/>
        </w:rPr>
        <w:t>Adaptive feature extraction to enhance robustness under varying conditions.</w:t>
      </w:r>
    </w:p>
    <w:p w14:paraId="1EE87AC9" w14:textId="77777777" w:rsidR="00E62603" w:rsidRDefault="00E62603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B83DF1" w14:textId="37A3B877" w:rsidR="007D525D" w:rsidRPr="00F4181A" w:rsidRDefault="0000000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81A">
        <w:rPr>
          <w:rFonts w:ascii="Times New Roman" w:hAnsi="Times New Roman" w:cs="Times New Roman"/>
          <w:color w:val="auto"/>
          <w:sz w:val="24"/>
          <w:szCs w:val="24"/>
        </w:rPr>
        <w:t>Dataset Used</w:t>
      </w:r>
    </w:p>
    <w:p w14:paraId="41710DF0" w14:textId="77777777" w:rsidR="00E62603" w:rsidRDefault="00000000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81A">
        <w:rPr>
          <w:rFonts w:ascii="Times New Roman" w:hAnsi="Times New Roman" w:cs="Times New Roman"/>
          <w:sz w:val="24"/>
          <w:szCs w:val="24"/>
        </w:rPr>
        <w:t xml:space="preserve">COCO 2017 Dataset </w:t>
      </w:r>
    </w:p>
    <w:p w14:paraId="062CF563" w14:textId="50D5F5A2" w:rsidR="007D525D" w:rsidRDefault="00000000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81A">
        <w:rPr>
          <w:rFonts w:ascii="Times New Roman" w:hAnsi="Times New Roman" w:cs="Times New Roman"/>
          <w:sz w:val="24"/>
          <w:szCs w:val="24"/>
        </w:rPr>
        <w:t xml:space="preserve">(Available on Kaggle: </w:t>
      </w:r>
      <w:hyperlink r:id="rId6" w:history="1">
        <w:r w:rsidR="00E62603" w:rsidRPr="008A495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https://www.kaggle.com/datasets/awsaf49/coco-2017-dataset/data</w:t>
        </w:r>
      </w:hyperlink>
      <w:r w:rsidRPr="00F4181A">
        <w:rPr>
          <w:rFonts w:ascii="Times New Roman" w:hAnsi="Times New Roman" w:cs="Times New Roman"/>
          <w:sz w:val="24"/>
          <w:szCs w:val="24"/>
        </w:rPr>
        <w:t>)</w:t>
      </w:r>
    </w:p>
    <w:p w14:paraId="46B8D9E1" w14:textId="77777777" w:rsidR="00E62603" w:rsidRDefault="00E62603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688B8" w14:textId="77777777" w:rsidR="00877F19" w:rsidRDefault="00877F19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9DE8F" w14:textId="77777777" w:rsidR="00877F19" w:rsidRDefault="00877F19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E8554" w14:textId="77777777" w:rsidR="00877F19" w:rsidRDefault="00877F19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2E9BA" w14:textId="77777777" w:rsidR="00877F19" w:rsidRPr="00F4181A" w:rsidRDefault="00877F19" w:rsidP="00E62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E783D" w14:textId="77777777" w:rsidR="007D525D" w:rsidRPr="00F4181A" w:rsidRDefault="0000000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81A">
        <w:rPr>
          <w:rFonts w:ascii="Times New Roman" w:hAnsi="Times New Roman" w:cs="Times New Roman"/>
          <w:color w:val="auto"/>
          <w:sz w:val="24"/>
          <w:szCs w:val="24"/>
        </w:rPr>
        <w:lastRenderedPageBreak/>
        <w:t>Performance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422"/>
        <w:gridCol w:w="1407"/>
        <w:gridCol w:w="1403"/>
        <w:gridCol w:w="1430"/>
        <w:gridCol w:w="1763"/>
      </w:tblGrid>
      <w:tr w:rsidR="00F4181A" w:rsidRPr="00F4181A" w14:paraId="22394383" w14:textId="77777777">
        <w:tc>
          <w:tcPr>
            <w:tcW w:w="1440" w:type="dxa"/>
          </w:tcPr>
          <w:p w14:paraId="5CE76226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440" w:type="dxa"/>
          </w:tcPr>
          <w:p w14:paraId="33AD292B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Precision (%)</w:t>
            </w:r>
          </w:p>
        </w:tc>
        <w:tc>
          <w:tcPr>
            <w:tcW w:w="1440" w:type="dxa"/>
          </w:tcPr>
          <w:p w14:paraId="1511168A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Recall (%)</w:t>
            </w:r>
          </w:p>
        </w:tc>
        <w:tc>
          <w:tcPr>
            <w:tcW w:w="1440" w:type="dxa"/>
          </w:tcPr>
          <w:p w14:paraId="4B9A5D49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F1-Score (%)</w:t>
            </w:r>
          </w:p>
        </w:tc>
        <w:tc>
          <w:tcPr>
            <w:tcW w:w="1440" w:type="dxa"/>
          </w:tcPr>
          <w:p w14:paraId="7BF99959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Processing Time (s)</w:t>
            </w:r>
          </w:p>
        </w:tc>
        <w:tc>
          <w:tcPr>
            <w:tcW w:w="1440" w:type="dxa"/>
          </w:tcPr>
          <w:p w14:paraId="317CF7C0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Communication Time (s)</w:t>
            </w:r>
          </w:p>
        </w:tc>
      </w:tr>
      <w:tr w:rsidR="00F4181A" w:rsidRPr="00F4181A" w14:paraId="0742E84C" w14:textId="77777777">
        <w:tc>
          <w:tcPr>
            <w:tcW w:w="1440" w:type="dxa"/>
          </w:tcPr>
          <w:p w14:paraId="09DFCC5D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SSD IoT (Proposed)</w:t>
            </w:r>
          </w:p>
        </w:tc>
        <w:tc>
          <w:tcPr>
            <w:tcW w:w="1440" w:type="dxa"/>
          </w:tcPr>
          <w:p w14:paraId="69AFC21B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92.4</w:t>
            </w:r>
          </w:p>
        </w:tc>
        <w:tc>
          <w:tcPr>
            <w:tcW w:w="1440" w:type="dxa"/>
          </w:tcPr>
          <w:p w14:paraId="16B67A1A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40" w:type="dxa"/>
          </w:tcPr>
          <w:p w14:paraId="7176E752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91.18</w:t>
            </w:r>
          </w:p>
        </w:tc>
        <w:tc>
          <w:tcPr>
            <w:tcW w:w="1440" w:type="dxa"/>
          </w:tcPr>
          <w:p w14:paraId="7995379C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440" w:type="dxa"/>
          </w:tcPr>
          <w:p w14:paraId="6C836191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F4181A" w:rsidRPr="00F4181A" w14:paraId="14C53204" w14:textId="77777777">
        <w:tc>
          <w:tcPr>
            <w:tcW w:w="1440" w:type="dxa"/>
          </w:tcPr>
          <w:p w14:paraId="2CD65F63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SSD (Standard)</w:t>
            </w:r>
          </w:p>
        </w:tc>
        <w:tc>
          <w:tcPr>
            <w:tcW w:w="1440" w:type="dxa"/>
          </w:tcPr>
          <w:p w14:paraId="37162026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74.3</w:t>
            </w:r>
          </w:p>
        </w:tc>
        <w:tc>
          <w:tcPr>
            <w:tcW w:w="1440" w:type="dxa"/>
          </w:tcPr>
          <w:p w14:paraId="66DC1AB5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66.6</w:t>
            </w:r>
          </w:p>
        </w:tc>
        <w:tc>
          <w:tcPr>
            <w:tcW w:w="1440" w:type="dxa"/>
          </w:tcPr>
          <w:p w14:paraId="24F987D8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70.2</w:t>
            </w:r>
          </w:p>
        </w:tc>
        <w:tc>
          <w:tcPr>
            <w:tcW w:w="1440" w:type="dxa"/>
          </w:tcPr>
          <w:p w14:paraId="13DD2723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1440" w:type="dxa"/>
          </w:tcPr>
          <w:p w14:paraId="26333000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</w:tr>
      <w:tr w:rsidR="00F4181A" w:rsidRPr="00F4181A" w14:paraId="13909EDE" w14:textId="77777777">
        <w:tc>
          <w:tcPr>
            <w:tcW w:w="1440" w:type="dxa"/>
          </w:tcPr>
          <w:p w14:paraId="6C1C77E7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YOLOv4</w:t>
            </w:r>
          </w:p>
        </w:tc>
        <w:tc>
          <w:tcPr>
            <w:tcW w:w="1440" w:type="dxa"/>
          </w:tcPr>
          <w:p w14:paraId="1B30B874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88.7</w:t>
            </w:r>
          </w:p>
        </w:tc>
        <w:tc>
          <w:tcPr>
            <w:tcW w:w="1440" w:type="dxa"/>
          </w:tcPr>
          <w:p w14:paraId="37210465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84.9</w:t>
            </w:r>
          </w:p>
        </w:tc>
        <w:tc>
          <w:tcPr>
            <w:tcW w:w="1440" w:type="dxa"/>
          </w:tcPr>
          <w:p w14:paraId="08B270C2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86.75</w:t>
            </w:r>
          </w:p>
        </w:tc>
        <w:tc>
          <w:tcPr>
            <w:tcW w:w="1440" w:type="dxa"/>
          </w:tcPr>
          <w:p w14:paraId="409C82B1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1440" w:type="dxa"/>
          </w:tcPr>
          <w:p w14:paraId="4F4E8D54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</w:tr>
      <w:tr w:rsidR="00F4181A" w:rsidRPr="00F4181A" w14:paraId="4CFE95A3" w14:textId="77777777">
        <w:tc>
          <w:tcPr>
            <w:tcW w:w="1440" w:type="dxa"/>
          </w:tcPr>
          <w:p w14:paraId="2E2B6BD6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Faster R-CNN</w:t>
            </w:r>
          </w:p>
        </w:tc>
        <w:tc>
          <w:tcPr>
            <w:tcW w:w="1440" w:type="dxa"/>
          </w:tcPr>
          <w:p w14:paraId="52D4CBA1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76.4</w:t>
            </w:r>
          </w:p>
        </w:tc>
        <w:tc>
          <w:tcPr>
            <w:tcW w:w="1440" w:type="dxa"/>
          </w:tcPr>
          <w:p w14:paraId="4894C5FD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70.2</w:t>
            </w:r>
          </w:p>
        </w:tc>
        <w:tc>
          <w:tcPr>
            <w:tcW w:w="1440" w:type="dxa"/>
          </w:tcPr>
          <w:p w14:paraId="0E7C6756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73.2</w:t>
            </w:r>
          </w:p>
        </w:tc>
        <w:tc>
          <w:tcPr>
            <w:tcW w:w="1440" w:type="dxa"/>
          </w:tcPr>
          <w:p w14:paraId="5594FB59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0.198</w:t>
            </w:r>
          </w:p>
        </w:tc>
        <w:tc>
          <w:tcPr>
            <w:tcW w:w="1440" w:type="dxa"/>
          </w:tcPr>
          <w:p w14:paraId="4F7B6C82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0.215</w:t>
            </w:r>
          </w:p>
        </w:tc>
      </w:tr>
      <w:tr w:rsidR="00F4181A" w:rsidRPr="00F4181A" w14:paraId="5DD2871C" w14:textId="77777777">
        <w:tc>
          <w:tcPr>
            <w:tcW w:w="1440" w:type="dxa"/>
          </w:tcPr>
          <w:p w14:paraId="5DBF62F5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YOLOv5</w:t>
            </w:r>
          </w:p>
        </w:tc>
        <w:tc>
          <w:tcPr>
            <w:tcW w:w="1440" w:type="dxa"/>
          </w:tcPr>
          <w:p w14:paraId="12443B8E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91.2</w:t>
            </w:r>
          </w:p>
        </w:tc>
        <w:tc>
          <w:tcPr>
            <w:tcW w:w="1440" w:type="dxa"/>
          </w:tcPr>
          <w:p w14:paraId="5EAD754D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1440" w:type="dxa"/>
          </w:tcPr>
          <w:p w14:paraId="3F79E616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89.5</w:t>
            </w:r>
          </w:p>
        </w:tc>
        <w:tc>
          <w:tcPr>
            <w:tcW w:w="1440" w:type="dxa"/>
          </w:tcPr>
          <w:p w14:paraId="427CAF09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440" w:type="dxa"/>
          </w:tcPr>
          <w:p w14:paraId="4453CC54" w14:textId="77777777" w:rsidR="007D525D" w:rsidRPr="00F4181A" w:rsidRDefault="00000000" w:rsidP="00E626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81A"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</w:tr>
    </w:tbl>
    <w:p w14:paraId="4E2E7294" w14:textId="77777777" w:rsidR="00877F19" w:rsidRDefault="00877F19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6B99FC3" w14:textId="77777777" w:rsidR="00877F19" w:rsidRDefault="00877F19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09619C8" w14:textId="66EE8037" w:rsidR="007D525D" w:rsidRPr="00F4181A" w:rsidRDefault="0000000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81A">
        <w:rPr>
          <w:rFonts w:ascii="Times New Roman" w:hAnsi="Times New Roman" w:cs="Times New Roman"/>
          <w:color w:val="auto"/>
          <w:sz w:val="24"/>
          <w:szCs w:val="24"/>
        </w:rPr>
        <w:t>System Architecture</w:t>
      </w:r>
    </w:p>
    <w:p w14:paraId="4967FAFA" w14:textId="476413F6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Initialization: IoT devices (cameras, sensors) and SSD model are initialized.</w:t>
      </w:r>
    </w:p>
    <w:p w14:paraId="35142342" w14:textId="72EC3DF6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Data Collection: Real-time data from IoT devices is gathered.</w:t>
      </w:r>
    </w:p>
    <w:p w14:paraId="60997E08" w14:textId="66DD0B26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Preprocessing: Image resizing, normalization, and augmentation.</w:t>
      </w:r>
    </w:p>
    <w:p w14:paraId="7B84D7B0" w14:textId="4EFCD7CC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Object Detection: The SSD algorithm detects and classifies objects.</w:t>
      </w:r>
    </w:p>
    <w:p w14:paraId="32537286" w14:textId="3E9DA100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Cloud-Based Processing: Detection results are sent to the cloud via MQTT.</w:t>
      </w:r>
    </w:p>
    <w:p w14:paraId="465D549F" w14:textId="0D5F1663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Action Execution: Based on detected objects, actions are triggered (alerts, automation, etc.).</w:t>
      </w:r>
    </w:p>
    <w:p w14:paraId="05843EB8" w14:textId="1EC7D8EE" w:rsidR="007D525D" w:rsidRPr="00877F19" w:rsidRDefault="00000000" w:rsidP="00877F1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F19">
        <w:rPr>
          <w:rFonts w:ascii="Times New Roman" w:hAnsi="Times New Roman" w:cs="Times New Roman"/>
          <w:sz w:val="24"/>
          <w:szCs w:val="24"/>
        </w:rPr>
        <w:t>Continuous Learning: Algorithm retrains based on user feedback.</w:t>
      </w:r>
    </w:p>
    <w:p w14:paraId="73DB7CD4" w14:textId="77777777" w:rsidR="00916430" w:rsidRDefault="0091643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D66BBFC" w14:textId="6DB27FBE" w:rsidR="007D525D" w:rsidRPr="00F4181A" w:rsidRDefault="00000000" w:rsidP="00E62603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4181A">
        <w:rPr>
          <w:rFonts w:ascii="Times New Roman" w:hAnsi="Times New Roman" w:cs="Times New Roman"/>
          <w:color w:val="auto"/>
          <w:sz w:val="24"/>
          <w:szCs w:val="24"/>
        </w:rPr>
        <w:t>Future Work</w:t>
      </w:r>
    </w:p>
    <w:p w14:paraId="294693A8" w14:textId="226804D6" w:rsidR="007D525D" w:rsidRPr="00916430" w:rsidRDefault="00000000" w:rsidP="0091643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30">
        <w:rPr>
          <w:rFonts w:ascii="Times New Roman" w:hAnsi="Times New Roman" w:cs="Times New Roman"/>
          <w:sz w:val="24"/>
          <w:szCs w:val="24"/>
        </w:rPr>
        <w:t>Optimization of computational efficiency using edge computing.</w:t>
      </w:r>
    </w:p>
    <w:p w14:paraId="139B5718" w14:textId="5E798155" w:rsidR="007D525D" w:rsidRPr="00916430" w:rsidRDefault="00000000" w:rsidP="0091643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30">
        <w:rPr>
          <w:rFonts w:ascii="Times New Roman" w:hAnsi="Times New Roman" w:cs="Times New Roman"/>
          <w:sz w:val="24"/>
          <w:szCs w:val="24"/>
        </w:rPr>
        <w:t>Integration of federated learning for adaptive model improvement.</w:t>
      </w:r>
    </w:p>
    <w:p w14:paraId="4968FD00" w14:textId="44B21698" w:rsidR="007D525D" w:rsidRPr="00916430" w:rsidRDefault="00000000" w:rsidP="00916430">
      <w:pPr>
        <w:pStyle w:val="ListParagraph"/>
        <w:keepNext/>
        <w:keepLines/>
        <w:numPr>
          <w:ilvl w:val="0"/>
          <w:numId w:val="21"/>
        </w:numPr>
        <w:spacing w:before="200"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16430">
        <w:rPr>
          <w:rFonts w:ascii="Times New Roman" w:hAnsi="Times New Roman" w:cs="Times New Roman"/>
          <w:sz w:val="24"/>
          <w:szCs w:val="24"/>
        </w:rPr>
        <w:t>Privacy-preserving techniques using homomorphic encryption and blockchain.</w:t>
      </w:r>
      <w:r w:rsidR="00916430" w:rsidRPr="0091643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D525D" w:rsidRPr="009164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95468"/>
    <w:multiLevelType w:val="hybridMultilevel"/>
    <w:tmpl w:val="AE32263C"/>
    <w:lvl w:ilvl="0" w:tplc="97180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E10A4"/>
    <w:multiLevelType w:val="hybridMultilevel"/>
    <w:tmpl w:val="43301D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1C8D"/>
    <w:multiLevelType w:val="hybridMultilevel"/>
    <w:tmpl w:val="6B701216"/>
    <w:lvl w:ilvl="0" w:tplc="81726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A0637"/>
    <w:multiLevelType w:val="hybridMultilevel"/>
    <w:tmpl w:val="521C62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D1409"/>
    <w:multiLevelType w:val="hybridMultilevel"/>
    <w:tmpl w:val="3F005D9A"/>
    <w:lvl w:ilvl="0" w:tplc="5F4C4A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A37F5"/>
    <w:multiLevelType w:val="hybridMultilevel"/>
    <w:tmpl w:val="D632C9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20444"/>
    <w:multiLevelType w:val="hybridMultilevel"/>
    <w:tmpl w:val="3154C7E8"/>
    <w:lvl w:ilvl="0" w:tplc="71E85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A2696"/>
    <w:multiLevelType w:val="hybridMultilevel"/>
    <w:tmpl w:val="BC767472"/>
    <w:lvl w:ilvl="0" w:tplc="2E666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565FC"/>
    <w:multiLevelType w:val="hybridMultilevel"/>
    <w:tmpl w:val="F1A614EA"/>
    <w:lvl w:ilvl="0" w:tplc="3EEEA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D6957"/>
    <w:multiLevelType w:val="hybridMultilevel"/>
    <w:tmpl w:val="0F3A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333F0"/>
    <w:multiLevelType w:val="hybridMultilevel"/>
    <w:tmpl w:val="9A9CD646"/>
    <w:lvl w:ilvl="0" w:tplc="F058E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666D9"/>
    <w:multiLevelType w:val="hybridMultilevel"/>
    <w:tmpl w:val="F1804BEE"/>
    <w:lvl w:ilvl="0" w:tplc="FD88C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623FD"/>
    <w:multiLevelType w:val="hybridMultilevel"/>
    <w:tmpl w:val="0B869210"/>
    <w:lvl w:ilvl="0" w:tplc="BE9023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443958">
    <w:abstractNumId w:val="8"/>
  </w:num>
  <w:num w:numId="2" w16cid:durableId="911088125">
    <w:abstractNumId w:val="6"/>
  </w:num>
  <w:num w:numId="3" w16cid:durableId="1715077791">
    <w:abstractNumId w:val="5"/>
  </w:num>
  <w:num w:numId="4" w16cid:durableId="2053651177">
    <w:abstractNumId w:val="4"/>
  </w:num>
  <w:num w:numId="5" w16cid:durableId="2059472838">
    <w:abstractNumId w:val="7"/>
  </w:num>
  <w:num w:numId="6" w16cid:durableId="455565827">
    <w:abstractNumId w:val="3"/>
  </w:num>
  <w:num w:numId="7" w16cid:durableId="676659279">
    <w:abstractNumId w:val="2"/>
  </w:num>
  <w:num w:numId="8" w16cid:durableId="921835824">
    <w:abstractNumId w:val="1"/>
  </w:num>
  <w:num w:numId="9" w16cid:durableId="378018587">
    <w:abstractNumId w:val="0"/>
  </w:num>
  <w:num w:numId="10" w16cid:durableId="508716768">
    <w:abstractNumId w:val="18"/>
  </w:num>
  <w:num w:numId="11" w16cid:durableId="1535076736">
    <w:abstractNumId w:val="13"/>
  </w:num>
  <w:num w:numId="12" w16cid:durableId="429392726">
    <w:abstractNumId w:val="12"/>
  </w:num>
  <w:num w:numId="13" w16cid:durableId="1815484576">
    <w:abstractNumId w:val="14"/>
  </w:num>
  <w:num w:numId="14" w16cid:durableId="781655282">
    <w:abstractNumId w:val="15"/>
  </w:num>
  <w:num w:numId="15" w16cid:durableId="1862864405">
    <w:abstractNumId w:val="20"/>
  </w:num>
  <w:num w:numId="16" w16cid:durableId="740100853">
    <w:abstractNumId w:val="19"/>
  </w:num>
  <w:num w:numId="17" w16cid:durableId="1725569373">
    <w:abstractNumId w:val="11"/>
  </w:num>
  <w:num w:numId="18" w16cid:durableId="65346281">
    <w:abstractNumId w:val="17"/>
  </w:num>
  <w:num w:numId="19" w16cid:durableId="1732996894">
    <w:abstractNumId w:val="16"/>
  </w:num>
  <w:num w:numId="20" w16cid:durableId="277226162">
    <w:abstractNumId w:val="9"/>
  </w:num>
  <w:num w:numId="21" w16cid:durableId="115610098">
    <w:abstractNumId w:val="10"/>
  </w:num>
  <w:num w:numId="22" w16cid:durableId="13561561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8A4"/>
    <w:rsid w:val="007D525D"/>
    <w:rsid w:val="00877F19"/>
    <w:rsid w:val="00916430"/>
    <w:rsid w:val="00AA1D8D"/>
    <w:rsid w:val="00B47730"/>
    <w:rsid w:val="00CB0664"/>
    <w:rsid w:val="00E62603"/>
    <w:rsid w:val="00F418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D6D74"/>
  <w14:defaultImageDpi w14:val="300"/>
  <w15:docId w15:val="{BFCBF38F-E6A8-401A-90FB-C61A4E46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2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wsaf49/coco-2017-dataset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Sumit Kushwaha</cp:lastModifiedBy>
  <cp:revision>5</cp:revision>
  <dcterms:created xsi:type="dcterms:W3CDTF">2013-12-23T23:15:00Z</dcterms:created>
  <dcterms:modified xsi:type="dcterms:W3CDTF">2025-02-08T07:31:00Z</dcterms:modified>
  <cp:category/>
</cp:coreProperties>
</file>