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Pr>
          <w:b/>
        </w:rPr>
      </w:pPr>
      <w:r w:rsidR="00000000" w:rsidDel="00000000" w:rsidRPr="00000000">
        <w:rPr>
          <w:rtl w:val="0"/>
          <w:b/>
        </w:rPr>
        <w:t>Introduction/Business Problem</w:t>
      </w:r>
    </w:p>
    <w:p w:rsidR="00000000" w:rsidDel="00000000" w:rsidRDefault="00000000" w14:paraId="00000002" w:rsidP="00000000" w:rsidRPr="00000000">
      <w:pPr/>
      <w:r w:rsidR="00000000" w:rsidDel="00000000" w:rsidRPr="00000000">
        <w:rPr>
          <w:rtl w:val="0"/>
        </w:rPr>
      </w:r>
    </w:p>
    <w:p w:rsidR="00000000" w:rsidDel="00000000" w:rsidRDefault="00000000" w14:paraId="00000003" w:rsidP="00000000" w:rsidRPr="00000000">
      <w:pPr/>
      <w:r w:rsidR="00000000" w:rsidDel="00000000" w:rsidRPr="00000000">
        <w:rPr>
          <w:rtl w:val="0"/>
        </w:rPr>
        <w:t>I am a small business owner, currently running my business from an office in Los Angeles. I have decided to relocate to either Toronto or New York City to open another office, but need help in deciding which location is the better fit. In order to make the decision, I will need insight into the neighborhoods and local businesses in the cities - things to do, places to eat. This project will explore the similarities and differences between neighborhoods of the two cities and determine which best fit the lifestyle of my employees.</w:t>
      </w:r>
    </w:p>
    <w:p w:rsidR="00000000" w:rsidDel="00000000" w:rsidRDefault="00000000" w14:paraId="00000004" w:rsidP="00000000" w:rsidRPr="00000000">
      <w:pPr/>
      <w:r w:rsidR="00000000" w:rsidDel="00000000" w:rsidRPr="00000000">
        <w:rPr>
          <w:rtl w:val="0"/>
        </w:rPr>
      </w:r>
    </w:p>
    <w:p w:rsidR="00000000" w:rsidDel="00000000" w:rsidRDefault="00000000" w14:paraId="00000005" w:rsidP="00000000" w:rsidRPr="00000000">
      <w:pPr>
        <w:rPr>
          <w:b/>
        </w:rPr>
      </w:pPr>
      <w:r w:rsidR="00000000" w:rsidDel="00000000" w:rsidRPr="00000000">
        <w:rPr>
          <w:rtl w:val="0"/>
          <w:b/>
        </w:rPr>
        <w:t>Methodology/Data</w:t>
      </w:r>
    </w:p>
    <w:p w:rsidR="00000000" w:rsidDel="00000000" w:rsidRDefault="00000000" w14:paraId="00000006" w:rsidP="00000000" w:rsidRPr="00000000">
      <w:pPr/>
      <w:r w:rsidR="00000000" w:rsidDel="00000000" w:rsidRPr="00000000">
        <w:rPr>
          <w:rtl w:val="0"/>
        </w:rPr>
      </w:r>
    </w:p>
    <w:p w:rsidR="00000000" w:rsidDel="00000000" w:rsidRDefault="00000000" w14:paraId="00000007" w:rsidP="00000000" w:rsidRPr="00000000">
      <w:pPr/>
      <w:r w:rsidR="00000000" w:rsidDel="00000000" w:rsidRPr="00000000">
        <w:rPr>
          <w:rtl w:val="0"/>
        </w:rPr>
        <w:t>The data for this project will be scraped from the website pages below. This data consists of postal codes, neighborhood names, latitudes and longitudes for each neighborhood. Foursquare API search feature will be used to collect neighborhood venue data, while details about local venues and businesses will provide insight into the qualities of a neighborhood. In addition to Foursquare, various Python packages will be used to create maps and machine learning modeling techniques will be used for deeper insight into each neighborhood.</w:t>
      </w:r>
    </w:p>
    <w:p w:rsidR="00000000" w:rsidDel="00000000" w:rsidRDefault="00000000" w14:paraId="00000008" w:rsidP="00000000" w:rsidRPr="00000000">
      <w:pPr/>
      <w:r w:rsidR="00000000" w:rsidDel="00000000" w:rsidRPr="00000000">
        <w:rPr>
          <w:rtl w:val="0"/>
        </w:rPr>
      </w:r>
    </w:p>
    <w:p w:rsidR="00000000" w:rsidDel="00000000" w:rsidRDefault="00000000" w14:paraId="00000009" w:rsidP="00000000" w:rsidRPr="00000000">
      <w:pPr/>
      <w:r w:rsidR="00000000" w:rsidDel="00000000" w:rsidRPr="00000000">
        <w:rPr>
          <w:rtl w:val="0"/>
        </w:rPr>
        <w:t>Website pages used.</w:t>
      </w:r>
    </w:p>
    <w:p w:rsidR="00000000" w:rsidDel="00000000" w:rsidRDefault="00000000" w14:paraId="0000000A" w:rsidP="00000000" w:rsidRPr="00000000">
      <w:pPr/>
      <w:r w:rsidR="00000000" w:rsidDel="00000000" w:rsidRPr="00000000">
        <w:rPr>
          <w:rtl w:val="0"/>
        </w:rPr>
        <w:t xml:space="preserve">Toronto Neighborhoods: </w:t>
      </w:r>
      <w:hyperlink r:id="rId6">
        <w:r w:rsidR="00000000" w:rsidDel="00000000" w:rsidRPr="00000000">
          <w:rPr>
            <w:rtl w:val="0"/>
            <w:u w:val="single"/>
            <w:color w:val="1155CC"/>
          </w:rPr>
          <w:t>https://en.wikipedia.org/wiki/List_of_postal_codes_of_Canada:_M</w:t>
        </w:r>
      </w:hyperlink>
      <w:r w:rsidR="00000000" w:rsidDel="00000000" w:rsidRPr="00000000">
        <w:rPr>
          <w:rtl w:val="0"/>
        </w:rPr>
      </w:r>
    </w:p>
    <w:p w:rsidR="00000000" w:rsidDel="00000000" w:rsidRDefault="00000000" w14:paraId="0000000B" w:rsidP="00000000" w:rsidRPr="00000000">
      <w:pPr/>
      <w:r w:rsidR="00000000" w:rsidDel="00000000" w:rsidRPr="00000000">
        <w:rPr>
          <w:rtl w:val="0"/>
        </w:rPr>
        <w:t xml:space="preserve">Toronto Latitude and Longitude: </w:t>
      </w:r>
      <w:hyperlink r:id="rId7">
        <w:r w:rsidR="00000000" w:rsidDel="00000000" w:rsidRPr="00000000">
          <w:rPr>
            <w:rtl w:val="0"/>
            <w:u w:val="single"/>
            <w:color w:val="2972D1"/>
            <w:highlight w:val="white"/>
            <w:sz w:val="21"/>
            <w:szCs w:val="21"/>
          </w:rPr>
          <w:t>http://cocl.us/Geospatial_data</w:t>
        </w:r>
      </w:hyperlink>
      <w:r w:rsidR="00000000" w:rsidDel="00000000" w:rsidRPr="00000000">
        <w:rPr>
          <w:rtl w:val="0"/>
        </w:rPr>
      </w:r>
    </w:p>
    <w:p w:rsidR="00000000" w:rsidDel="00000000" w:rsidRDefault="00000000" w14:paraId="0000000C" w:rsidP="00000000" w:rsidRPr="00000000">
      <w:pPr/>
      <w:r w:rsidR="00000000" w:rsidDel="00000000" w:rsidRPr="00000000">
        <w:rPr>
          <w:rtl w:val="0"/>
        </w:rPr>
        <w:t xml:space="preserve">New York City Neighborhoods: </w:t>
      </w:r>
      <w:hyperlink r:id="rId8">
        <w:r w:rsidR="00000000" w:rsidDel="00000000" w:rsidRPr="00000000">
          <w:rPr>
            <w:rtl w:val="0"/>
            <w:u w:val="single"/>
            <w:color w:val="1155CC"/>
          </w:rPr>
          <w:t>https://geo.nyu.edu/catalog/nyu_2451_34572</w:t>
        </w:r>
      </w:hyperlink>
      <w:r w:rsidR="00000000" w:rsidDel="00000000" w:rsidRPr="00000000">
        <w:rPr>
          <w:rtl w:val="0"/>
        </w:rPr>
      </w:r>
    </w:p>
    <w:p w:rsidR="00000000" w:rsidDel="00000000" w:rsidRDefault="00000000" w14:paraId="0000000D" w:rsidP="00000000" w:rsidRPr="00000000">
      <w:pPr/>
      <w:r w:rsidR="00000000" w:rsidDel="00000000" w:rsidRPr="00000000">
        <w:rPr>
          <w:rtl w:val="0"/>
        </w:rPr>
        <w:t>New York City Latitude and Longitude: Python Geopy</w:t>
      </w:r>
    </w:p>
    <w:p w:rsidR="00000000" w:rsidDel="00000000" w:rsidRDefault="00000000" w14:paraId="0000000E" w:rsidP="00000000" w:rsidRPr="00000000">
      <w:pPr/>
      <w:r w:rsidR="00000000" w:rsidDel="00000000" w:rsidRPr="00000000">
        <w:rPr>
          <w:rtl w:val="0"/>
        </w:rPr>
      </w:r>
    </w:p>
    <w:p w:rsidR="00000000" w:rsidDel="00000000" w:rsidRDefault="00000000" w14:paraId="0000000F" w:rsidP="00000000" w:rsidRPr="00000000">
      <w:pPr>
        <w:numPr>
          <w:ilvl w:val="0"/>
          <w:numId w:val="1"/>
        </w:numPr>
        <w:ind w:left="720"/>
        <w:ind w:hanging="360"/>
        <w:rPr>
          <w:u w:val="none"/>
        </w:rPr>
      </w:pPr>
      <w:r w:rsidR="00000000" w:rsidDel="00000000" w:rsidRPr="00000000">
        <w:rPr>
          <w:rtl w:val="0"/>
        </w:rPr>
        <w:t>Using postal codes, Foursquare API server will pull location (latitude and longitude) information.</w:t>
      </w:r>
    </w:p>
    <w:p w:rsidR="00000000" w:rsidDel="00000000" w:rsidRDefault="00000000" w14:paraId="00000010" w:rsidP="00000000" w:rsidRPr="00000000">
      <w:pPr>
        <w:numPr>
          <w:ilvl w:val="0"/>
          <w:numId w:val="1"/>
        </w:numPr>
        <w:ind w:left="720"/>
        <w:ind w:hanging="360"/>
        <w:rPr>
          <w:u w:val="none"/>
        </w:rPr>
      </w:pPr>
      <w:r w:rsidR="00000000" w:rsidDel="00000000" w:rsidRPr="00000000">
        <w:rPr>
          <w:rtl w:val="0"/>
        </w:rPr>
        <w:t>Foursquare API search feature will be enabled to collect the nearby venues of each neighborhood. Due to call request limitations, the number of places per neighborhood parameter would be set to 100, while the radius parameter would be set to 500.</w:t>
      </w:r>
    </w:p>
    <w:p w:rsidR="00000000" w:rsidDel="00000000" w:rsidRDefault="00000000" w14:paraId="00000012" w:rsidP="00000000" w:rsidRPr="00000000">
      <w:pPr>
        <w:numPr>
          <w:ilvl w:val="0"/>
          <w:numId w:val="1"/>
        </w:numPr>
        <w:ind w:left="720"/>
        <w:ind w:hanging="360"/>
        <w:rPr>
          <w:u w:val="none"/>
        </w:rPr>
      </w:pPr>
      <w:r w:rsidR="00000000" w:rsidDel="00000000" w:rsidRPr="00000000">
        <w:rPr>
          <w:rtl w:val="0"/>
        </w:rPr>
        <w:t>Unsupervised machine learning algorithm K-mean clustering would be applied to form clusters of different categories of places residing in and around the neighborhoods.These clusters would be analyzed compile conclusions.</w:t>
      </w:r>
    </w:p>
    <w:p>
      <w:pPr>
        <w:ind w:left="720"/>
        <w:ind w:hanging="360"/>
      </w:pPr>
      <w:r/>
    </w:p>
    <w:p>
      <w:pPr>
        <w:ind w:left="720"/>
        <w:ind w:hanging="360"/>
      </w:pPr>
      <w:r/>
    </w:p>
    <w:p>
      <w:pPr>
        <w:ind w:left="720"/>
        <w:ind w:hanging="360"/>
        <w:rPr>
          <w:b/>
        </w:rPr>
      </w:pPr>
      <w:r>
        <w:rPr>
          <w:b/>
        </w:rPr>
        <w:t>Results</w:t>
      </w:r>
    </w:p>
    <w:p>
      <w:pPr>
        <w:ind w:left="720"/>
        <w:ind w:hanging="360"/>
      </w:pPr>
      <w:r>
        <w:rPr>
          <w:b/>
        </w:rPr>
      </w:r>
    </w:p>
    <w:p>
      <w:pPr>
        <w:numPr>
          <w:ilvl w:val="0"/>
          <w:numId w:val="1"/>
        </w:numPr>
        <w:ind w:left="720"/>
        <w:ind w:hanging="360"/>
      </w:pPr>
      <w:r>
        <w:rPr>
          <w:b/>
        </w:rPr>
        <w:t xml:space="preserve">Toronto has 2242 distinct venues in 273 categories; </w:t>
      </w:r>
      <w:r>
        <w:t>Most common venues being coffee shops, dessert shops, parks, clothing stores, gyms</w:t>
      </w:r>
    </w:p>
    <w:p>
      <w:pPr>
        <w:numPr>
          <w:ilvl w:val="0"/>
          <w:numId w:val="1"/>
        </w:numPr>
        <w:ind w:left="720"/>
        <w:ind w:hanging="360"/>
      </w:pPr>
      <w:r>
        <w:rPr>
          <w:b/>
        </w:rPr>
        <w:t>New York has 2902 distinct venues in 330 categories</w:t>
      </w:r>
      <w:r>
        <w:t xml:space="preserve">; </w:t>
      </w:r>
      <w:r>
        <w:t>Most common venues being park, coffee shop, hotel, gym, bar</w:t>
      </w:r>
    </w:p>
    <w:p>
      <w:pPr>
        <w:ind w:left="720"/>
        <w:ind w:hanging="360"/>
      </w:pPr>
      <w:r/>
    </w:p>
    <w:p>
      <w:pPr>
        <w:ind w:left="720"/>
        <w:ind w:hanging="360"/>
      </w:pPr>
      <w:r/>
    </w:p>
    <w:p>
      <w:pPr>
        <w:ind w:left="720"/>
        <w:ind w:hanging="360"/>
      </w:pPr>
      <w:r>
        <w:rPr>
          <w:b/>
        </w:rPr>
      </w:r>
    </w:p>
    <w:p>
      <w:pPr>
        <w:ind w:left="720"/>
        <w:ind w:hanging="360"/>
        <w:rPr>
          <w:b/>
        </w:rPr>
      </w:pPr>
      <w:r>
        <w:rPr>
          <w:b/>
        </w:rPr>
        <w:t>Conclusion</w:t>
      </w:r>
    </w:p>
    <w:p>
      <w:pPr>
        <w:ind w:left="720"/>
        <w:ind w:hanging="360"/>
      </w:pPr>
      <w:r>
        <w:rPr>
          <w:b/>
        </w:rPr>
      </w:r>
    </w:p>
    <w:p>
      <w:pPr>
        <w:jc w:val="both"/>
        <w:ind w:left="720"/>
        <w:ind w:hanging="360"/>
        <w:rPr>
          <w:b w:val="0"/>
        </w:rPr>
      </w:pPr>
      <w:r>
        <w:rPr>
          <w:b w:val="0"/>
        </w:rPr>
        <w:t>Based on the total numbers of venues and categories of venues, New York is a more suitable city to open an additional office. New York offers a greater number of gyms, coffee shops, cafes, parks, jazz clubs and bodegas-- a better culture and lifestyle for my employees.</w:t>
      </w:r>
    </w:p>
    <w:p>
      <w:pPr>
        <w:ind w:left="720"/>
        <w:ind w:hanging="360"/>
      </w:pPr>
      <w:r/>
    </w:p>
    <w:p>
      <w:pPr>
        <w:ind w:left="720"/>
        <w:ind w:hanging="360"/>
      </w:pPr>
    </w:p>
    <w:p>
      <w:pPr>
        <w:ind w:left="720"/>
        <w:ind w:hanging="360"/>
      </w:pPr>
      <w:r/>
    </w:p>
    <w:p>
      <w:pPr>
        <w:ind w:left="720"/>
        <w:ind w:hanging="360"/>
      </w:pPr>
    </w:p>
    <w:p>
      <w:pPr>
        <w:ind w:left="720"/>
        <w:ind w:hanging="360"/>
      </w:pPr>
    </w:p>
    <w:p>
      <w:pPr>
        <w:ind w:left="720"/>
        <w:ind w:hanging="360"/>
      </w:pPr>
    </w:p>
    <w:p>
      <w:pPr>
        <w:ind w:left="720"/>
        <w:ind w:hanging="360"/>
      </w:pPr>
      <w:r/>
    </w:p>
    <w:p>
      <w:pPr>
        <w:ind w:left="720"/>
        <w:ind w:hanging="360"/>
      </w:pPr>
    </w:p>
    <w:sectPr>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postal_codes_of_Canada:_M" TargetMode="External"/><Relationship Id="rId7" Type="http://schemas.openxmlformats.org/officeDocument/2006/relationships/hyperlink" Target="https://cocl.us/Geospatial_data" TargetMode="External"/><Relationship Id="rId8" Type="http://schemas.openxmlformats.org/officeDocument/2006/relationships/hyperlink" Target="https://geo.nyu.edu/catalog/nyu_2451_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