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175" w:rsidRPr="003F6EBA" w:rsidRDefault="003F6EBA" w:rsidP="006B4585">
      <w:pPr>
        <w:jc w:val="center"/>
        <w:rPr>
          <w:b/>
          <w:bCs/>
          <w:sz w:val="40"/>
          <w:szCs w:val="40"/>
          <w:lang w:val="fr-CM"/>
        </w:rPr>
      </w:pPr>
      <w:r>
        <w:rPr>
          <w:b/>
          <w:bCs/>
          <w:noProof/>
          <w:sz w:val="40"/>
          <w:szCs w:val="40"/>
          <w:lang w:eastAsia="fr-FR"/>
        </w:rPr>
        <mc:AlternateContent>
          <mc:Choice Requires="wps">
            <w:drawing>
              <wp:anchor distT="0" distB="0" distL="114300" distR="114300" simplePos="0" relativeHeight="251662336" behindDoc="0" locked="0" layoutInCell="1" allowOverlap="1">
                <wp:simplePos x="0" y="0"/>
                <wp:positionH relativeFrom="column">
                  <wp:posOffset>2037144</wp:posOffset>
                </wp:positionH>
                <wp:positionV relativeFrom="paragraph">
                  <wp:posOffset>416689</wp:posOffset>
                </wp:positionV>
                <wp:extent cx="1724074" cy="0"/>
                <wp:effectExtent l="57150" t="38100" r="47625" b="95250"/>
                <wp:wrapNone/>
                <wp:docPr id="1" name="Connecteur droit 1"/>
                <wp:cNvGraphicFramePr/>
                <a:graphic xmlns:a="http://schemas.openxmlformats.org/drawingml/2006/main">
                  <a:graphicData uri="http://schemas.microsoft.com/office/word/2010/wordprocessingShape">
                    <wps:wsp>
                      <wps:cNvCnPr/>
                      <wps:spPr>
                        <a:xfrm>
                          <a:off x="0" y="0"/>
                          <a:ext cx="1724074"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4pt,32.8pt" to="296.1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" strokecolor="#9bbb59 [3206]" strokeweight="3pt">
                <v:shadow on="t" color="black" opacity="22937f" origin=",.5" offset="0,.63889mm"/>
              </v:line>
            </w:pict>
          </mc:Fallback>
        </mc:AlternateContent>
      </w:r>
      <w:r w:rsidRPr="003F6EBA">
        <w:rPr>
          <w:b/>
          <w:bCs/>
          <w:sz w:val="40"/>
          <w:szCs w:val="40"/>
          <w:lang w:val="fr-CM"/>
        </w:rPr>
        <w:t xml:space="preserve">Smart </w:t>
      </w:r>
      <w:proofErr w:type="spellStart"/>
      <w:r w:rsidRPr="003F6EBA">
        <w:rPr>
          <w:b/>
          <w:bCs/>
          <w:sz w:val="40"/>
          <w:szCs w:val="40"/>
          <w:lang w:val="fr-CM"/>
        </w:rPr>
        <w:t>C</w:t>
      </w:r>
      <w:r w:rsidR="006D29C0" w:rsidRPr="003F6EBA">
        <w:rPr>
          <w:b/>
          <w:bCs/>
          <w:sz w:val="40"/>
          <w:szCs w:val="40"/>
          <w:lang w:val="fr-CM"/>
        </w:rPr>
        <w:t>i</w:t>
      </w:r>
      <w:bookmarkStart w:id="0" w:name="_GoBack"/>
      <w:bookmarkEnd w:id="0"/>
      <w:r w:rsidR="006D29C0" w:rsidRPr="003F6EBA">
        <w:rPr>
          <w:b/>
          <w:bCs/>
          <w:sz w:val="40"/>
          <w:szCs w:val="40"/>
          <w:lang w:val="fr-CM"/>
        </w:rPr>
        <w:t>ties</w:t>
      </w:r>
      <w:proofErr w:type="spellEnd"/>
    </w:p>
    <w:p w:rsidR="006D29C0" w:rsidRPr="006B4585" w:rsidRDefault="003F6EBA" w:rsidP="0000528E">
      <w:pPr>
        <w:pStyle w:val="Paragraphedeliste"/>
        <w:numPr>
          <w:ilvl w:val="0"/>
          <w:numId w:val="2"/>
        </w:numPr>
        <w:rPr>
          <w:rFonts w:ascii="Arial" w:hAnsi="Arial" w:cs="Arial"/>
          <w:b/>
          <w:bCs/>
          <w:color w:val="943634" w:themeColor="accent2" w:themeShade="BF"/>
          <w:shd w:val="clear" w:color="auto" w:fill="FFFFFF"/>
        </w:rPr>
      </w:pPr>
      <w:r>
        <w:rPr>
          <w:rFonts w:ascii="Arial" w:hAnsi="Arial" w:cs="Arial"/>
          <w:b/>
          <w:bCs/>
          <w:color w:val="943634" w:themeColor="accent2" w:themeShade="BF"/>
          <w:shd w:val="clear" w:color="auto" w:fill="FFFFFF"/>
        </w:rPr>
        <w:t>Dé</w:t>
      </w:r>
      <w:r w:rsidR="0000528E" w:rsidRPr="006B4585">
        <w:rPr>
          <w:rFonts w:ascii="Arial" w:hAnsi="Arial" w:cs="Arial"/>
          <w:b/>
          <w:bCs/>
          <w:color w:val="943634" w:themeColor="accent2" w:themeShade="BF"/>
          <w:shd w:val="clear" w:color="auto" w:fill="FFFFFF"/>
        </w:rPr>
        <w:t xml:space="preserve">finition : </w:t>
      </w:r>
    </w:p>
    <w:p w:rsidR="006D29C0" w:rsidRPr="003F6EBA" w:rsidRDefault="006D29C0">
      <w:pPr>
        <w:rPr>
          <w:rFonts w:cs="Arial"/>
          <w:color w:val="000000" w:themeColor="text1"/>
          <w:shd w:val="clear" w:color="auto" w:fill="FFFFFF"/>
        </w:rPr>
      </w:pPr>
      <w:r w:rsidRPr="003F6EBA">
        <w:rPr>
          <w:rFonts w:cs="Arial"/>
          <w:color w:val="000000" w:themeColor="text1"/>
          <w:shd w:val="clear" w:color="auto" w:fill="FFFFFF"/>
        </w:rPr>
        <w:t xml:space="preserve">La Smart city est le concept de la "ville intelligente", une ville plus accueillante, durable, connectée, et ouverte à la participation des citoyens comme à l’innovation, qui utilise les TIC pour améliorer la qualité des services urbains et réduire ses coûts et capable de mettre en œuvre une gestion des infrastructures communicantes (eau, énergies, information, télécommunications, transports, services d’urgence, équipements publics, bâtiments, gestion et tri des déchets, etc.). </w:t>
      </w:r>
      <w:r w:rsidRPr="003F6EBA">
        <w:rPr>
          <w:rFonts w:cs="Arial"/>
          <w:color w:val="000000" w:themeColor="text1"/>
          <w:shd w:val="clear" w:color="auto" w:fill="FFFFFF"/>
        </w:rPr>
        <w:br/>
        <w:t>Une ville où tout serait au service du développement économique durable, d’une qualité de vie élevée, avec une gestion avisée des ressources naturelles, au moyen d'une gouvernance participative et d'une utilisation efficiente et intégrée des TIC.</w:t>
      </w:r>
    </w:p>
    <w:p w:rsidR="0000528E" w:rsidRPr="006B4585" w:rsidRDefault="0000528E" w:rsidP="006B4585">
      <w:pPr>
        <w:pStyle w:val="Paragraphedeliste"/>
        <w:numPr>
          <w:ilvl w:val="0"/>
          <w:numId w:val="2"/>
        </w:numPr>
        <w:rPr>
          <w:rFonts w:ascii="Arial" w:hAnsi="Arial" w:cs="Arial"/>
          <w:b/>
          <w:bCs/>
          <w:color w:val="943634" w:themeColor="accent2" w:themeShade="BF"/>
          <w:shd w:val="clear" w:color="auto" w:fill="FFFFFF"/>
        </w:rPr>
      </w:pPr>
      <w:r w:rsidRPr="006B4585">
        <w:rPr>
          <w:rFonts w:ascii="Arial" w:hAnsi="Arial" w:cs="Arial"/>
          <w:b/>
          <w:bCs/>
          <w:color w:val="943634" w:themeColor="accent2" w:themeShade="BF"/>
          <w:shd w:val="clear" w:color="auto" w:fill="FFFFFF"/>
        </w:rPr>
        <w:t xml:space="preserve">Les axes ou les dimensions  de la Smart city : </w:t>
      </w:r>
    </w:p>
    <w:p w:rsidR="001B635E" w:rsidRPr="003F6EBA" w:rsidRDefault="0000528E" w:rsidP="006B4585">
      <w:pPr>
        <w:rPr>
          <w:color w:val="000000" w:themeColor="text1"/>
          <w:sz w:val="24"/>
          <w:szCs w:val="24"/>
        </w:rPr>
      </w:pPr>
      <w:r w:rsidRPr="003F6EBA">
        <w:rPr>
          <w:rFonts w:cs="Arial"/>
          <w:b/>
          <w:bCs/>
          <w:color w:val="000000" w:themeColor="text1"/>
          <w:sz w:val="24"/>
          <w:szCs w:val="24"/>
          <w:shd w:val="clear" w:color="auto" w:fill="FFFFFF"/>
        </w:rPr>
        <w:t xml:space="preserve">La dimension « Smart </w:t>
      </w:r>
      <w:proofErr w:type="spellStart"/>
      <w:r w:rsidRPr="003F6EBA">
        <w:rPr>
          <w:rFonts w:cs="Arial"/>
          <w:b/>
          <w:bCs/>
          <w:color w:val="000000" w:themeColor="text1"/>
          <w:sz w:val="24"/>
          <w:szCs w:val="24"/>
          <w:shd w:val="clear" w:color="auto" w:fill="FFFFFF"/>
        </w:rPr>
        <w:t>Economy</w:t>
      </w:r>
      <w:proofErr w:type="spellEnd"/>
      <w:r w:rsidRPr="003F6EBA">
        <w:rPr>
          <w:rFonts w:cs="Arial"/>
          <w:b/>
          <w:bCs/>
          <w:color w:val="000000" w:themeColor="text1"/>
          <w:sz w:val="24"/>
          <w:szCs w:val="24"/>
          <w:shd w:val="clear" w:color="auto" w:fill="FFFFFF"/>
        </w:rPr>
        <w:t xml:space="preserve"> »</w:t>
      </w:r>
      <w:r w:rsidRPr="003F6EBA">
        <w:rPr>
          <w:rFonts w:cs="Arial"/>
          <w:color w:val="000000" w:themeColor="text1"/>
          <w:sz w:val="24"/>
          <w:szCs w:val="24"/>
          <w:shd w:val="clear" w:color="auto" w:fill="FFFFFF"/>
        </w:rPr>
        <w:t xml:space="preserve"> </w:t>
      </w:r>
      <w:r w:rsidRPr="003F6EBA">
        <w:rPr>
          <w:rFonts w:cs="Arial"/>
          <w:color w:val="000000" w:themeColor="text1"/>
          <w:shd w:val="clear" w:color="auto" w:fill="FFFFFF"/>
        </w:rPr>
        <w:t xml:space="preserve">inclut les facteurs de la compétitivité économique comme l’innovation, l’esprit d’entreprise, la productivité et la flexibilité du marché du travail. La Smart </w:t>
      </w:r>
      <w:proofErr w:type="spellStart"/>
      <w:r w:rsidRPr="003F6EBA">
        <w:rPr>
          <w:rFonts w:cs="Arial"/>
          <w:color w:val="000000" w:themeColor="text1"/>
          <w:shd w:val="clear" w:color="auto" w:fill="FFFFFF"/>
        </w:rPr>
        <w:t>Economy</w:t>
      </w:r>
      <w:proofErr w:type="spellEnd"/>
      <w:r w:rsidRPr="003F6EBA">
        <w:rPr>
          <w:rFonts w:cs="Arial"/>
          <w:color w:val="000000" w:themeColor="text1"/>
          <w:shd w:val="clear" w:color="auto" w:fill="FFFFFF"/>
        </w:rPr>
        <w:t xml:space="preserve"> implique aussi une interconnexion entre le monde local et le monde globalisé</w:t>
      </w:r>
      <w:r w:rsidR="00D42158" w:rsidRPr="003F6EBA">
        <w:rPr>
          <w:color w:val="000000" w:themeColor="text1"/>
          <w:sz w:val="24"/>
          <w:szCs w:val="24"/>
        </w:rPr>
        <w:t xml:space="preserve"> </w:t>
      </w:r>
    </w:p>
    <w:p w:rsidR="007326E1" w:rsidRPr="003F6EBA" w:rsidRDefault="007326E1" w:rsidP="006B4585">
      <w:pPr>
        <w:rPr>
          <w:rFonts w:cs="Arial"/>
          <w:color w:val="000000" w:themeColor="text1"/>
          <w:shd w:val="clear" w:color="auto" w:fill="FFFFFF"/>
        </w:rPr>
      </w:pPr>
    </w:p>
    <w:p w:rsidR="0000528E" w:rsidRPr="003F6EBA" w:rsidRDefault="006B4585" w:rsidP="006B4585">
      <w:pPr>
        <w:rPr>
          <w:rFonts w:cs="Arial"/>
          <w:color w:val="000000" w:themeColor="text1"/>
          <w:shd w:val="clear" w:color="auto" w:fill="FFFFFF"/>
        </w:rPr>
      </w:pPr>
      <w:r w:rsidRPr="003F6EBA">
        <w:rPr>
          <w:rFonts w:cs="Arial"/>
          <w:b/>
          <w:bCs/>
          <w:color w:val="000000" w:themeColor="text1"/>
          <w:sz w:val="24"/>
          <w:szCs w:val="24"/>
          <w:shd w:val="clear" w:color="auto" w:fill="FFFFFF"/>
        </w:rPr>
        <w:t xml:space="preserve"> </w:t>
      </w:r>
      <w:r w:rsidR="0000528E" w:rsidRPr="003F6EBA">
        <w:rPr>
          <w:rFonts w:cs="Arial"/>
          <w:b/>
          <w:bCs/>
          <w:color w:val="000000" w:themeColor="text1"/>
          <w:sz w:val="24"/>
          <w:szCs w:val="24"/>
          <w:shd w:val="clear" w:color="auto" w:fill="FFFFFF"/>
        </w:rPr>
        <w:t>La dimension « Smart People »</w:t>
      </w:r>
      <w:r w:rsidR="0000528E" w:rsidRPr="003F6EBA">
        <w:rPr>
          <w:rFonts w:cs="Arial"/>
          <w:color w:val="000000" w:themeColor="text1"/>
          <w:sz w:val="24"/>
          <w:szCs w:val="24"/>
          <w:shd w:val="clear" w:color="auto" w:fill="FFFFFF"/>
        </w:rPr>
        <w:t xml:space="preserve"> </w:t>
      </w:r>
      <w:r w:rsidR="0000528E" w:rsidRPr="003F6EBA">
        <w:rPr>
          <w:rFonts w:cs="Arial"/>
          <w:color w:val="000000" w:themeColor="text1"/>
          <w:shd w:val="clear" w:color="auto" w:fill="FFFFFF"/>
        </w:rPr>
        <w:t xml:space="preserve">est liée aux compétences des personnes, à l’accès à l’éducation, à la formation et à la gestion des connaissances de chaque citoyen. Cela requiert une société inclusive qui améliore la créativité et favorise l’innovation tout en permettant aux personnes et aux communautés de personnes de prendre des décisions à travers l’utilisation, la manipulation, l’analyse de données et informations appropriées et disponibles.   </w:t>
      </w:r>
    </w:p>
    <w:p w:rsidR="00D42158" w:rsidRPr="003F6EBA" w:rsidRDefault="00D42158" w:rsidP="006B4585">
      <w:pPr>
        <w:rPr>
          <w:rFonts w:cs="Arial"/>
          <w:color w:val="000000" w:themeColor="text1"/>
          <w:shd w:val="clear" w:color="auto" w:fill="FFFFFF"/>
        </w:rPr>
      </w:pPr>
    </w:p>
    <w:p w:rsidR="0000528E" w:rsidRPr="003F6EBA" w:rsidRDefault="006B4585" w:rsidP="006B4585">
      <w:pPr>
        <w:rPr>
          <w:rFonts w:cs="Arial"/>
          <w:color w:val="000000" w:themeColor="text1"/>
          <w:shd w:val="clear" w:color="auto" w:fill="FFFFFF"/>
        </w:rPr>
      </w:pPr>
      <w:r w:rsidRPr="003F6EBA">
        <w:rPr>
          <w:rFonts w:cs="Arial"/>
          <w:color w:val="000000" w:themeColor="text1"/>
          <w:shd w:val="clear" w:color="auto" w:fill="FFFFFF"/>
        </w:rPr>
        <w:t xml:space="preserve"> </w:t>
      </w:r>
      <w:r w:rsidR="0000528E" w:rsidRPr="003F6EBA">
        <w:rPr>
          <w:rFonts w:cs="Arial"/>
          <w:b/>
          <w:bCs/>
          <w:color w:val="000000" w:themeColor="text1"/>
          <w:sz w:val="24"/>
          <w:szCs w:val="24"/>
          <w:shd w:val="clear" w:color="auto" w:fill="FFFFFF"/>
        </w:rPr>
        <w:t xml:space="preserve">La dimension « Smart </w:t>
      </w:r>
      <w:proofErr w:type="spellStart"/>
      <w:r w:rsidR="0000528E" w:rsidRPr="003F6EBA">
        <w:rPr>
          <w:rFonts w:cs="Arial"/>
          <w:b/>
          <w:bCs/>
          <w:color w:val="000000" w:themeColor="text1"/>
          <w:sz w:val="24"/>
          <w:szCs w:val="24"/>
          <w:shd w:val="clear" w:color="auto" w:fill="FFFFFF"/>
        </w:rPr>
        <w:t>Governance</w:t>
      </w:r>
      <w:proofErr w:type="spellEnd"/>
      <w:r w:rsidR="0000528E" w:rsidRPr="003F6EBA">
        <w:rPr>
          <w:rFonts w:cs="Arial"/>
          <w:b/>
          <w:bCs/>
          <w:color w:val="000000" w:themeColor="text1"/>
          <w:sz w:val="24"/>
          <w:szCs w:val="24"/>
          <w:shd w:val="clear" w:color="auto" w:fill="FFFFFF"/>
        </w:rPr>
        <w:t xml:space="preserve"> »</w:t>
      </w:r>
      <w:r w:rsidR="0000528E" w:rsidRPr="003F6EBA">
        <w:rPr>
          <w:rFonts w:cs="Arial"/>
          <w:color w:val="000000" w:themeColor="text1"/>
          <w:sz w:val="24"/>
          <w:szCs w:val="24"/>
          <w:shd w:val="clear" w:color="auto" w:fill="FFFFFF"/>
        </w:rPr>
        <w:t xml:space="preserve"> </w:t>
      </w:r>
      <w:r w:rsidR="0000528E" w:rsidRPr="003F6EBA">
        <w:rPr>
          <w:rFonts w:cs="Arial"/>
          <w:color w:val="000000" w:themeColor="text1"/>
          <w:shd w:val="clear" w:color="auto" w:fill="FFFFFF"/>
        </w:rPr>
        <w:t xml:space="preserve">correspond aux services et aux interactions qui lient et intègrent les organisations publiques, privées, civiles et européennes afin que la ville fonctionne plus efficacement.  Un des principaux outils permettant d’y parvenir est l’utilisation des TIC (infrastructures, matériels et logiciels), activée par des processus intelligents, de l’interopérabilité et alimentée par des données venant de tous les acteurs de la ville.  </w:t>
      </w:r>
    </w:p>
    <w:p w:rsidR="001B635E" w:rsidRPr="003F6EBA" w:rsidRDefault="001B635E" w:rsidP="006B4585">
      <w:pPr>
        <w:rPr>
          <w:rFonts w:cs="Arial"/>
          <w:color w:val="000000" w:themeColor="text1"/>
          <w:shd w:val="clear" w:color="auto" w:fill="FFFFFF"/>
        </w:rPr>
      </w:pPr>
    </w:p>
    <w:p w:rsidR="001B635E" w:rsidRPr="003F6EBA" w:rsidRDefault="0000528E" w:rsidP="00DE712F">
      <w:pPr>
        <w:rPr>
          <w:rFonts w:cs="Arial"/>
          <w:color w:val="000000" w:themeColor="text1"/>
          <w:shd w:val="clear" w:color="auto" w:fill="FFFFFF"/>
        </w:rPr>
      </w:pPr>
      <w:r w:rsidRPr="003F6EBA">
        <w:rPr>
          <w:rFonts w:cs="Arial"/>
          <w:color w:val="000000" w:themeColor="text1"/>
          <w:shd w:val="clear" w:color="auto" w:fill="FFFFFF"/>
        </w:rPr>
        <w:t xml:space="preserve"> </w:t>
      </w:r>
      <w:r w:rsidRPr="003F6EBA">
        <w:rPr>
          <w:rFonts w:cs="Arial"/>
          <w:b/>
          <w:bCs/>
          <w:color w:val="000000" w:themeColor="text1"/>
          <w:sz w:val="24"/>
          <w:szCs w:val="24"/>
          <w:shd w:val="clear" w:color="auto" w:fill="FFFFFF"/>
        </w:rPr>
        <w:t xml:space="preserve">La dimension « Smart </w:t>
      </w:r>
      <w:proofErr w:type="spellStart"/>
      <w:r w:rsidRPr="003F6EBA">
        <w:rPr>
          <w:rFonts w:cs="Arial"/>
          <w:b/>
          <w:bCs/>
          <w:color w:val="000000" w:themeColor="text1"/>
          <w:sz w:val="24"/>
          <w:szCs w:val="24"/>
          <w:shd w:val="clear" w:color="auto" w:fill="FFFFFF"/>
        </w:rPr>
        <w:t>Mobility</w:t>
      </w:r>
      <w:proofErr w:type="spellEnd"/>
      <w:r w:rsidRPr="003F6EBA">
        <w:rPr>
          <w:rFonts w:cs="Arial"/>
          <w:b/>
          <w:bCs/>
          <w:color w:val="000000" w:themeColor="text1"/>
          <w:sz w:val="24"/>
          <w:szCs w:val="24"/>
          <w:shd w:val="clear" w:color="auto" w:fill="FFFFFF"/>
        </w:rPr>
        <w:t xml:space="preserve"> »</w:t>
      </w:r>
      <w:r w:rsidR="00DE712F" w:rsidRPr="003F6EBA">
        <w:rPr>
          <w:rFonts w:cs="Arial"/>
          <w:color w:val="000000" w:themeColor="text1"/>
          <w:shd w:val="clear" w:color="auto" w:fill="FFFFFF"/>
        </w:rPr>
        <w:t xml:space="preserve"> Concerne le transport intelligent  </w:t>
      </w:r>
      <w:r w:rsidRPr="003F6EBA">
        <w:rPr>
          <w:rFonts w:cs="Arial"/>
          <w:color w:val="000000" w:themeColor="text1"/>
          <w:shd w:val="clear" w:color="auto" w:fill="FFFFFF"/>
        </w:rPr>
        <w:t>Par exemple, le développement de systèmes de transport sûrs et interconnectés qui peuvent englober trams, bus, trains, métros, voitures, vélos et piétons dans des situations utilisant un ou</w:t>
      </w:r>
      <w:r w:rsidR="006B4585" w:rsidRPr="003F6EBA">
        <w:rPr>
          <w:rFonts w:cs="Arial"/>
          <w:color w:val="000000" w:themeColor="text1"/>
          <w:shd w:val="clear" w:color="auto" w:fill="FFFFFF"/>
        </w:rPr>
        <w:t xml:space="preserve"> plusieurs modes </w:t>
      </w:r>
      <w:r w:rsidRPr="003F6EBA">
        <w:rPr>
          <w:rFonts w:cs="Arial"/>
          <w:color w:val="000000" w:themeColor="text1"/>
          <w:shd w:val="clear" w:color="auto" w:fill="FFFFFF"/>
        </w:rPr>
        <w:t xml:space="preserve">. La Smart </w:t>
      </w:r>
      <w:proofErr w:type="spellStart"/>
      <w:r w:rsidRPr="003F6EBA">
        <w:rPr>
          <w:rFonts w:cs="Arial"/>
          <w:color w:val="000000" w:themeColor="text1"/>
          <w:shd w:val="clear" w:color="auto" w:fill="FFFFFF"/>
        </w:rPr>
        <w:t>Mobility</w:t>
      </w:r>
      <w:proofErr w:type="spellEnd"/>
      <w:r w:rsidRPr="003F6EBA">
        <w:rPr>
          <w:rFonts w:cs="Arial"/>
          <w:color w:val="000000" w:themeColor="text1"/>
          <w:shd w:val="clear" w:color="auto" w:fill="FFFFFF"/>
        </w:rPr>
        <w:t xml:space="preserve"> concerne aussi l’accès et l’utilisation pertinente des informations en temps réel, ces données pouvant être consultées par le public à tout moment dans le but de gagner du temps </w:t>
      </w:r>
    </w:p>
    <w:p w:rsidR="007326E1" w:rsidRPr="003F6EBA" w:rsidRDefault="007326E1" w:rsidP="007326E1">
      <w:pPr>
        <w:rPr>
          <w:rFonts w:cs="Arial"/>
          <w:color w:val="000000" w:themeColor="text1"/>
          <w:shd w:val="clear" w:color="auto" w:fill="FFFFFF"/>
        </w:rPr>
      </w:pPr>
    </w:p>
    <w:p w:rsidR="006B4585" w:rsidRPr="003F6EBA" w:rsidRDefault="006B4585" w:rsidP="006B4585">
      <w:pPr>
        <w:rPr>
          <w:rFonts w:cs="Arial"/>
          <w:color w:val="000000" w:themeColor="text1"/>
          <w:shd w:val="clear" w:color="auto" w:fill="FFFFFF"/>
        </w:rPr>
      </w:pPr>
      <w:r w:rsidRPr="003F6EBA">
        <w:rPr>
          <w:rFonts w:cs="Arial"/>
          <w:b/>
          <w:bCs/>
          <w:color w:val="000000" w:themeColor="text1"/>
          <w:sz w:val="24"/>
          <w:szCs w:val="24"/>
          <w:shd w:val="clear" w:color="auto" w:fill="FFFFFF"/>
        </w:rPr>
        <w:t>La dimension « Smart Living »</w:t>
      </w:r>
      <w:r w:rsidRPr="003F6EBA">
        <w:rPr>
          <w:rFonts w:cs="Arial"/>
          <w:color w:val="000000" w:themeColor="text1"/>
          <w:sz w:val="24"/>
          <w:szCs w:val="24"/>
          <w:shd w:val="clear" w:color="auto" w:fill="FFFFFF"/>
        </w:rPr>
        <w:t xml:space="preserve"> </w:t>
      </w:r>
      <w:r w:rsidRPr="003F6EBA">
        <w:rPr>
          <w:rFonts w:cs="Arial"/>
          <w:color w:val="000000" w:themeColor="text1"/>
          <w:shd w:val="clear" w:color="auto" w:fill="FFFFFF"/>
        </w:rPr>
        <w:t xml:space="preserve">concerne les moyens mis en œuvre afin de vivre sainement et en sécurité dans une ville culturellement dynamique. Le Smart Living est également lié aux modes de </w:t>
      </w:r>
      <w:r w:rsidRPr="003F6EBA">
        <w:rPr>
          <w:rFonts w:cs="Arial"/>
          <w:color w:val="000000" w:themeColor="text1"/>
          <w:shd w:val="clear" w:color="auto" w:fill="FFFFFF"/>
        </w:rPr>
        <w:lastRenderedPageBreak/>
        <w:t xml:space="preserve">vie, via, entre autres, le comportement de chacun. Il pose en autre des réflexions sur la consommation. Cela intègre aussi la disponibilité en ville de logements de bonne qualité. </w:t>
      </w:r>
    </w:p>
    <w:p w:rsidR="003F6EBA" w:rsidRPr="003F6EBA" w:rsidRDefault="0000528E" w:rsidP="00DE712F">
      <w:pPr>
        <w:rPr>
          <w:rFonts w:cs="Arial"/>
          <w:color w:val="000000" w:themeColor="text1"/>
          <w:shd w:val="clear" w:color="auto" w:fill="FFFFFF"/>
        </w:rPr>
      </w:pPr>
      <w:r w:rsidRPr="003F6EBA">
        <w:rPr>
          <w:rFonts w:cs="Arial"/>
          <w:color w:val="000000" w:themeColor="text1"/>
          <w:shd w:val="clear" w:color="auto" w:fill="FFFFFF"/>
        </w:rPr>
        <w:t xml:space="preserve"> </w:t>
      </w:r>
    </w:p>
    <w:p w:rsidR="0000528E" w:rsidRPr="003F6EBA" w:rsidRDefault="0000528E" w:rsidP="00DE712F">
      <w:pPr>
        <w:rPr>
          <w:rFonts w:cs="Arial"/>
          <w:color w:val="000000" w:themeColor="text1"/>
          <w:shd w:val="clear" w:color="auto" w:fill="FFFFFF"/>
        </w:rPr>
      </w:pPr>
      <w:r w:rsidRPr="003F6EBA">
        <w:rPr>
          <w:rFonts w:cs="Arial"/>
          <w:b/>
          <w:bCs/>
          <w:color w:val="000000" w:themeColor="text1"/>
          <w:sz w:val="24"/>
          <w:szCs w:val="24"/>
          <w:shd w:val="clear" w:color="auto" w:fill="FFFFFF"/>
        </w:rPr>
        <w:t xml:space="preserve">La dimension « Smart </w:t>
      </w:r>
      <w:proofErr w:type="spellStart"/>
      <w:r w:rsidRPr="003F6EBA">
        <w:rPr>
          <w:rFonts w:cs="Arial"/>
          <w:b/>
          <w:bCs/>
          <w:color w:val="000000" w:themeColor="text1"/>
          <w:sz w:val="24"/>
          <w:szCs w:val="24"/>
          <w:shd w:val="clear" w:color="auto" w:fill="FFFFFF"/>
        </w:rPr>
        <w:t>Environment</w:t>
      </w:r>
      <w:proofErr w:type="spellEnd"/>
      <w:r w:rsidRPr="003F6EBA">
        <w:rPr>
          <w:rFonts w:cs="Arial"/>
          <w:b/>
          <w:bCs/>
          <w:color w:val="000000" w:themeColor="text1"/>
          <w:sz w:val="24"/>
          <w:szCs w:val="24"/>
          <w:shd w:val="clear" w:color="auto" w:fill="FFFFFF"/>
        </w:rPr>
        <w:t xml:space="preserve"> »</w:t>
      </w:r>
      <w:r w:rsidRPr="003F6EBA">
        <w:rPr>
          <w:rFonts w:cs="Arial"/>
          <w:color w:val="000000" w:themeColor="text1"/>
          <w:sz w:val="24"/>
          <w:szCs w:val="24"/>
          <w:shd w:val="clear" w:color="auto" w:fill="FFFFFF"/>
        </w:rPr>
        <w:t xml:space="preserve"> </w:t>
      </w:r>
      <w:r w:rsidRPr="003F6EBA">
        <w:rPr>
          <w:rFonts w:cs="Arial"/>
          <w:color w:val="000000" w:themeColor="text1"/>
          <w:shd w:val="clear" w:color="auto" w:fill="FFFFFF"/>
        </w:rPr>
        <w:t xml:space="preserve">englobe une gestion équilibrée des ressources naturelles et patrimoniales, une diminution de la pollution ainsi que toutes les actions en faveur de la protection de l’environnement. </w:t>
      </w:r>
    </w:p>
    <w:p w:rsidR="00690E4F" w:rsidRPr="003F6EBA" w:rsidRDefault="00690E4F" w:rsidP="00690E4F">
      <w:pPr>
        <w:rPr>
          <w:noProof/>
          <w:color w:val="000000" w:themeColor="text1"/>
          <w:lang w:eastAsia="fr-FR"/>
        </w:rPr>
      </w:pPr>
      <w:r w:rsidRPr="003F6EBA">
        <w:rPr>
          <w:noProof/>
          <w:color w:val="000000" w:themeColor="text1"/>
          <w:lang w:eastAsia="fr-FR"/>
        </w:rPr>
        <w:t xml:space="preserve">Dans ce papier  nous allons se concentrer sur  les trois  dimensions suivantes  : </w:t>
      </w:r>
      <w:r w:rsidRPr="003F6EBA">
        <w:rPr>
          <w:noProof/>
          <w:color w:val="000000" w:themeColor="text1"/>
          <w:lang w:eastAsia="fr-FR"/>
        </w:rPr>
        <w:br/>
      </w:r>
    </w:p>
    <w:p w:rsidR="0000528E" w:rsidRPr="00690E4F" w:rsidRDefault="00690E4F" w:rsidP="00690E4F">
      <w:pPr>
        <w:rPr>
          <w:b/>
          <w:bCs/>
          <w:lang w:val="fr-CM"/>
        </w:rPr>
      </w:pPr>
      <w:r w:rsidRPr="003F6EBA">
        <w:rPr>
          <w:noProof/>
          <w:color w:val="000000" w:themeColor="text1"/>
          <w:lang w:eastAsia="fr-FR"/>
        </w:rPr>
        <mc:AlternateContent>
          <mc:Choice Requires="wps">
            <w:drawing>
              <wp:anchor distT="0" distB="0" distL="114300" distR="114300" simplePos="0" relativeHeight="251659264" behindDoc="0" locked="0" layoutInCell="1" allowOverlap="1" wp14:anchorId="1EC7C70F" wp14:editId="712C5513">
                <wp:simplePos x="0" y="0"/>
                <wp:positionH relativeFrom="column">
                  <wp:posOffset>1596390</wp:posOffset>
                </wp:positionH>
                <wp:positionV relativeFrom="paragraph">
                  <wp:posOffset>199390</wp:posOffset>
                </wp:positionV>
                <wp:extent cx="462915" cy="439420"/>
                <wp:effectExtent l="57150" t="38100" r="51435" b="93980"/>
                <wp:wrapNone/>
                <wp:docPr id="4" name="Connecteur droit avec flèche 4"/>
                <wp:cNvGraphicFramePr/>
                <a:graphic xmlns:a="http://schemas.openxmlformats.org/drawingml/2006/main">
                  <a:graphicData uri="http://schemas.microsoft.com/office/word/2010/wordprocessingShape">
                    <wps:wsp>
                      <wps:cNvCnPr/>
                      <wps:spPr>
                        <a:xfrm>
                          <a:off x="0" y="0"/>
                          <a:ext cx="462915" cy="43942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4" o:spid="_x0000_s1026" type="#_x0000_t32" style="position:absolute;margin-left:125.7pt;margin-top:15.7pt;width:36.45pt;height:34.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" strokecolor="#c0504d [3205]" strokeweight="3pt">
                <v:stroke endarrow="open"/>
                <v:shadow on="t" color="black" opacity="22937f" origin=",.5" offset="0,.63889mm"/>
              </v:shape>
            </w:pict>
          </mc:Fallback>
        </mc:AlternateContent>
      </w:r>
      <w:r w:rsidRPr="003F6EBA">
        <w:rPr>
          <w:noProof/>
          <w:color w:val="000000" w:themeColor="text1"/>
          <w:lang w:eastAsia="fr-FR"/>
        </w:rPr>
        <mc:AlternateContent>
          <mc:Choice Requires="wps">
            <w:drawing>
              <wp:anchor distT="0" distB="0" distL="114300" distR="114300" simplePos="0" relativeHeight="251660288" behindDoc="0" locked="0" layoutInCell="1" allowOverlap="1" wp14:anchorId="4B19F53F" wp14:editId="3DE247C1">
                <wp:simplePos x="0" y="0"/>
                <wp:positionH relativeFrom="column">
                  <wp:posOffset>1516380</wp:posOffset>
                </wp:positionH>
                <wp:positionV relativeFrom="paragraph">
                  <wp:posOffset>2665095</wp:posOffset>
                </wp:positionV>
                <wp:extent cx="404495" cy="520700"/>
                <wp:effectExtent l="57150" t="38100" r="52705" b="88900"/>
                <wp:wrapNone/>
                <wp:docPr id="5" name="Connecteur droit avec flèche 5"/>
                <wp:cNvGraphicFramePr/>
                <a:graphic xmlns:a="http://schemas.openxmlformats.org/drawingml/2006/main">
                  <a:graphicData uri="http://schemas.microsoft.com/office/word/2010/wordprocessingShape">
                    <wps:wsp>
                      <wps:cNvCnPr/>
                      <wps:spPr>
                        <a:xfrm flipV="1">
                          <a:off x="0" y="0"/>
                          <a:ext cx="404495" cy="52070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Connecteur droit avec flèche 5" o:spid="_x0000_s1026" type="#_x0000_t32" style="position:absolute;margin-left:119.4pt;margin-top:209.85pt;width:31.85pt;height:41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" strokecolor="#c0504d [3205]" strokeweight="3pt">
                <v:stroke endarrow="open"/>
                <v:shadow on="t" color="black" opacity="22937f" origin=",.5" offset="0,.63889mm"/>
              </v:shape>
            </w:pict>
          </mc:Fallback>
        </mc:AlternateContent>
      </w:r>
      <w:r w:rsidRPr="003F6EBA">
        <w:rPr>
          <w:noProof/>
          <w:color w:val="000000" w:themeColor="text1"/>
          <w:lang w:eastAsia="fr-FR"/>
        </w:rPr>
        <mc:AlternateContent>
          <mc:Choice Requires="wps">
            <w:drawing>
              <wp:anchor distT="0" distB="0" distL="114300" distR="114300" simplePos="0" relativeHeight="251661312" behindDoc="0" locked="0" layoutInCell="1" allowOverlap="1" wp14:anchorId="4B9C67B5" wp14:editId="4A436B7C">
                <wp:simplePos x="0" y="0"/>
                <wp:positionH relativeFrom="column">
                  <wp:posOffset>4803140</wp:posOffset>
                </wp:positionH>
                <wp:positionV relativeFrom="paragraph">
                  <wp:posOffset>2641921</wp:posOffset>
                </wp:positionV>
                <wp:extent cx="520859" cy="300354"/>
                <wp:effectExtent l="57150" t="38100" r="50800" b="81280"/>
                <wp:wrapNone/>
                <wp:docPr id="6" name="Connecteur droit avec flèche 6"/>
                <wp:cNvGraphicFramePr/>
                <a:graphic xmlns:a="http://schemas.openxmlformats.org/drawingml/2006/main">
                  <a:graphicData uri="http://schemas.microsoft.com/office/word/2010/wordprocessingShape">
                    <wps:wsp>
                      <wps:cNvCnPr/>
                      <wps:spPr>
                        <a:xfrm flipH="1" flipV="1">
                          <a:off x="0" y="0"/>
                          <a:ext cx="520859" cy="300354"/>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 o:spid="_x0000_s1026" type="#_x0000_t32" style="position:absolute;margin-left:378.2pt;margin-top:208.05pt;width:41pt;height:23.6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" strokecolor="#c0504d [3205]" strokeweight="3pt">
                <v:stroke endarrow="open"/>
                <v:shadow on="t" color="black" opacity="22937f" origin=",.5" offset="0,.63889mm"/>
              </v:shape>
            </w:pict>
          </mc:Fallback>
        </mc:AlternateContent>
      </w:r>
      <w:r w:rsidRPr="003F6EBA">
        <w:rPr>
          <w:noProof/>
          <w:color w:val="000000" w:themeColor="text1"/>
          <w:lang w:eastAsia="fr-FR"/>
        </w:rPr>
        <w:br/>
      </w:r>
      <w:r>
        <w:rPr>
          <w:noProof/>
          <w:lang w:eastAsia="fr-FR"/>
        </w:rPr>
        <w:drawing>
          <wp:inline distT="0" distB="0" distL="0" distR="0" wp14:anchorId="75264D1D" wp14:editId="5969570E">
            <wp:extent cx="5731510" cy="2988285"/>
            <wp:effectExtent l="0" t="0" r="2540" b="3175"/>
            <wp:docPr id="2" name="Image 2"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associé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88285"/>
                    </a:xfrm>
                    <a:prstGeom prst="rect">
                      <a:avLst/>
                    </a:prstGeom>
                    <a:noFill/>
                    <a:ln>
                      <a:noFill/>
                    </a:ln>
                  </pic:spPr>
                </pic:pic>
              </a:graphicData>
            </a:graphic>
          </wp:inline>
        </w:drawing>
      </w:r>
    </w:p>
    <w:p w:rsidR="00690E4F" w:rsidRPr="00690E4F" w:rsidRDefault="00690E4F">
      <w:pPr>
        <w:rPr>
          <w:b/>
          <w:bCs/>
          <w:color w:val="943634" w:themeColor="accent2" w:themeShade="BF"/>
          <w:lang w:val="fr-CM"/>
        </w:rPr>
      </w:pPr>
    </w:p>
    <w:p w:rsidR="00690E4F" w:rsidRDefault="00690E4F" w:rsidP="00690E4F">
      <w:pPr>
        <w:pStyle w:val="Paragraphedeliste"/>
        <w:numPr>
          <w:ilvl w:val="0"/>
          <w:numId w:val="2"/>
        </w:numPr>
        <w:rPr>
          <w:b/>
          <w:bCs/>
          <w:color w:val="943634" w:themeColor="accent2" w:themeShade="BF"/>
          <w:lang w:val="en-US"/>
        </w:rPr>
      </w:pPr>
      <w:r w:rsidRPr="00690E4F">
        <w:rPr>
          <w:b/>
          <w:bCs/>
          <w:color w:val="943634" w:themeColor="accent2" w:themeShade="BF"/>
          <w:lang w:val="en-US"/>
        </w:rPr>
        <w:t xml:space="preserve">Smart Mobility – smart living –smart living : </w:t>
      </w:r>
    </w:p>
    <w:p w:rsidR="00DF77D0" w:rsidRPr="003F6EBA" w:rsidRDefault="00AD504F" w:rsidP="00055DC6">
      <w:pPr>
        <w:pStyle w:val="Paragraphedeliste"/>
        <w:tabs>
          <w:tab w:val="center" w:pos="4873"/>
        </w:tabs>
        <w:rPr>
          <w:color w:val="000000" w:themeColor="text1"/>
        </w:rPr>
      </w:pPr>
      <w:r w:rsidRPr="003F6EBA">
        <w:rPr>
          <w:color w:val="000000" w:themeColor="text1"/>
        </w:rPr>
        <w:t>Pour avoir une ville intelligente</w:t>
      </w:r>
      <w:r w:rsidR="00DF77D0" w:rsidRPr="003F6EBA">
        <w:rPr>
          <w:color w:val="000000" w:themeColor="text1"/>
        </w:rPr>
        <w:t xml:space="preserve"> développée et  </w:t>
      </w:r>
      <w:proofErr w:type="gramStart"/>
      <w:r w:rsidR="00DF77D0" w:rsidRPr="003F6EBA">
        <w:rPr>
          <w:color w:val="000000" w:themeColor="text1"/>
        </w:rPr>
        <w:t>durable ,</w:t>
      </w:r>
      <w:proofErr w:type="gramEnd"/>
      <w:r w:rsidRPr="003F6EBA">
        <w:rPr>
          <w:color w:val="000000" w:themeColor="text1"/>
        </w:rPr>
        <w:t xml:space="preserve"> il faut </w:t>
      </w:r>
      <w:r w:rsidR="00E82033" w:rsidRPr="003F6EBA">
        <w:rPr>
          <w:color w:val="000000" w:themeColor="text1"/>
        </w:rPr>
        <w:t xml:space="preserve"> certainement améliorer la mobilité</w:t>
      </w:r>
      <w:r w:rsidR="00DF77D0" w:rsidRPr="003F6EBA">
        <w:rPr>
          <w:color w:val="000000" w:themeColor="text1"/>
        </w:rPr>
        <w:t xml:space="preserve">  </w:t>
      </w:r>
      <w:r w:rsidR="00055DC6" w:rsidRPr="003F6EBA">
        <w:rPr>
          <w:color w:val="000000" w:themeColor="text1"/>
        </w:rPr>
        <w:t xml:space="preserve">pour </w:t>
      </w:r>
      <w:r w:rsidR="00E82033" w:rsidRPr="003F6EBA">
        <w:rPr>
          <w:color w:val="000000" w:themeColor="text1"/>
        </w:rPr>
        <w:t xml:space="preserve">une mobilité </w:t>
      </w:r>
      <w:r w:rsidR="00DF77D0" w:rsidRPr="003F6EBA">
        <w:rPr>
          <w:color w:val="000000" w:themeColor="text1"/>
        </w:rPr>
        <w:t>intelligente, économique</w:t>
      </w:r>
      <w:r w:rsidR="00055DC6" w:rsidRPr="003F6EBA">
        <w:rPr>
          <w:color w:val="000000" w:themeColor="text1"/>
        </w:rPr>
        <w:t xml:space="preserve"> plus </w:t>
      </w:r>
      <w:r w:rsidR="00DF77D0" w:rsidRPr="003F6EBA">
        <w:rPr>
          <w:color w:val="000000" w:themeColor="text1"/>
        </w:rPr>
        <w:t xml:space="preserve"> </w:t>
      </w:r>
      <w:r w:rsidR="00055DC6" w:rsidRPr="003F6EBA">
        <w:rPr>
          <w:color w:val="000000" w:themeColor="text1"/>
        </w:rPr>
        <w:t>rapide et plus flexible .</w:t>
      </w:r>
    </w:p>
    <w:p w:rsidR="00055DC6" w:rsidRPr="003F6EBA" w:rsidRDefault="00055DC6" w:rsidP="00055DC6">
      <w:pPr>
        <w:pStyle w:val="Paragraphedeliste"/>
        <w:tabs>
          <w:tab w:val="center" w:pos="4873"/>
        </w:tabs>
        <w:rPr>
          <w:b/>
          <w:bCs/>
          <w:color w:val="000000" w:themeColor="text1"/>
        </w:rPr>
      </w:pPr>
      <w:r w:rsidRPr="003F6EBA">
        <w:rPr>
          <w:color w:val="000000" w:themeColor="text1"/>
        </w:rPr>
        <w:t xml:space="preserve">        </w:t>
      </w:r>
      <w:r w:rsidRPr="003F6EBA">
        <w:rPr>
          <w:b/>
          <w:bCs/>
          <w:color w:val="000000" w:themeColor="text1"/>
        </w:rPr>
        <w:t xml:space="preserve">Comment développer la smart </w:t>
      </w:r>
      <w:proofErr w:type="spellStart"/>
      <w:r w:rsidRPr="003F6EBA">
        <w:rPr>
          <w:b/>
          <w:bCs/>
          <w:color w:val="000000" w:themeColor="text1"/>
        </w:rPr>
        <w:t>mobility</w:t>
      </w:r>
      <w:proofErr w:type="spellEnd"/>
      <w:r w:rsidRPr="003F6EBA">
        <w:rPr>
          <w:b/>
          <w:bCs/>
          <w:color w:val="000000" w:themeColor="text1"/>
        </w:rPr>
        <w:t> ?</w:t>
      </w:r>
    </w:p>
    <w:p w:rsidR="00DE712F" w:rsidRPr="003F6EBA" w:rsidRDefault="00DE712F" w:rsidP="00055DC6">
      <w:pPr>
        <w:pStyle w:val="Paragraphedeliste"/>
        <w:tabs>
          <w:tab w:val="center" w:pos="4873"/>
        </w:tabs>
        <w:rPr>
          <w:b/>
          <w:bCs/>
          <w:color w:val="000000" w:themeColor="text1"/>
        </w:rPr>
      </w:pPr>
    </w:p>
    <w:p w:rsidR="00DE712F" w:rsidRPr="003F6EBA" w:rsidRDefault="00DE712F" w:rsidP="00055DC6">
      <w:pPr>
        <w:pStyle w:val="Paragraphedeliste"/>
        <w:tabs>
          <w:tab w:val="center" w:pos="4873"/>
        </w:tabs>
        <w:rPr>
          <w:rFonts w:cs="Arial"/>
          <w:color w:val="000000" w:themeColor="text1"/>
          <w:shd w:val="clear" w:color="auto" w:fill="FFFFFF"/>
        </w:rPr>
      </w:pPr>
      <w:r w:rsidRPr="003F6EBA">
        <w:rPr>
          <w:rFonts w:cs="Arial"/>
          <w:b/>
          <w:bCs/>
          <w:color w:val="000000" w:themeColor="text1"/>
          <w:sz w:val="24"/>
          <w:szCs w:val="24"/>
          <w:u w:val="single"/>
          <w:shd w:val="clear" w:color="auto" w:fill="FFFFFF"/>
        </w:rPr>
        <w:t xml:space="preserve">Smart </w:t>
      </w:r>
      <w:proofErr w:type="spellStart"/>
      <w:r w:rsidRPr="003F6EBA">
        <w:rPr>
          <w:rFonts w:cs="Arial"/>
          <w:b/>
          <w:bCs/>
          <w:color w:val="000000" w:themeColor="text1"/>
          <w:sz w:val="24"/>
          <w:szCs w:val="24"/>
          <w:u w:val="single"/>
          <w:shd w:val="clear" w:color="auto" w:fill="FFFFFF"/>
        </w:rPr>
        <w:t>mobility</w:t>
      </w:r>
      <w:proofErr w:type="spellEnd"/>
      <w:r w:rsidRPr="003F6EBA">
        <w:rPr>
          <w:rFonts w:cs="Arial"/>
          <w:color w:val="000000" w:themeColor="text1"/>
          <w:sz w:val="24"/>
          <w:szCs w:val="24"/>
          <w:shd w:val="clear" w:color="auto" w:fill="FFFFFF"/>
        </w:rPr>
        <w:t> </w:t>
      </w:r>
      <w:r w:rsidRPr="003F6EBA">
        <w:rPr>
          <w:rFonts w:cs="Arial"/>
          <w:color w:val="000000" w:themeColor="text1"/>
          <w:shd w:val="clear" w:color="auto" w:fill="FFFFFF"/>
        </w:rPr>
        <w:t xml:space="preserve">: concerne un système moderne et durable de transport qui correspond à des systèmes de transport et de logistique intégrés, communicants et </w:t>
      </w:r>
      <w:proofErr w:type="gramStart"/>
      <w:r w:rsidRPr="003F6EBA">
        <w:rPr>
          <w:rFonts w:cs="Arial"/>
          <w:color w:val="000000" w:themeColor="text1"/>
          <w:shd w:val="clear" w:color="auto" w:fill="FFFFFF"/>
        </w:rPr>
        <w:t>intelligent .</w:t>
      </w:r>
      <w:proofErr w:type="gramEnd"/>
      <w:r w:rsidRPr="003F6EBA">
        <w:rPr>
          <w:rFonts w:cs="Arial"/>
          <w:color w:val="000000" w:themeColor="text1"/>
          <w:shd w:val="clear" w:color="auto" w:fill="FFFFFF"/>
        </w:rPr>
        <w:t xml:space="preserve"> </w:t>
      </w:r>
    </w:p>
    <w:p w:rsidR="00DE712F" w:rsidRPr="003F6EBA" w:rsidRDefault="00DE712F" w:rsidP="00055DC6">
      <w:pPr>
        <w:pStyle w:val="Paragraphedeliste"/>
        <w:tabs>
          <w:tab w:val="center" w:pos="4873"/>
        </w:tabs>
        <w:rPr>
          <w:b/>
          <w:bCs/>
          <w:color w:val="000000" w:themeColor="text1"/>
        </w:rPr>
      </w:pPr>
    </w:p>
    <w:p w:rsidR="00055DC6" w:rsidRPr="003F6EBA" w:rsidRDefault="00055DC6" w:rsidP="00055DC6">
      <w:pPr>
        <w:pStyle w:val="Paragraphedeliste"/>
        <w:tabs>
          <w:tab w:val="center" w:pos="4873"/>
        </w:tabs>
        <w:rPr>
          <w:color w:val="000000" w:themeColor="text1"/>
        </w:rPr>
      </w:pPr>
      <w:r w:rsidRPr="003F6EBA">
        <w:rPr>
          <w:color w:val="000000" w:themeColor="text1"/>
        </w:rPr>
        <w:t>Pour implémenter des outils de transport intelligent  il faut implémenter des services intelligents basés  sur une infrastructure intelligente.</w:t>
      </w:r>
    </w:p>
    <w:p w:rsidR="00055DC6" w:rsidRPr="003F6EBA" w:rsidRDefault="00055DC6" w:rsidP="00055DC6">
      <w:pPr>
        <w:pStyle w:val="Paragraphedeliste"/>
        <w:tabs>
          <w:tab w:val="center" w:pos="4873"/>
        </w:tabs>
        <w:rPr>
          <w:color w:val="000000" w:themeColor="text1"/>
        </w:rPr>
      </w:pPr>
      <w:r w:rsidRPr="003F6EBA">
        <w:rPr>
          <w:color w:val="000000" w:themeColor="text1"/>
        </w:rPr>
        <w:t>Cela peut être atteint en utilisant un système de transport intelligent :</w:t>
      </w:r>
    </w:p>
    <w:p w:rsidR="00055DC6" w:rsidRPr="003F6EBA" w:rsidRDefault="00055DC6" w:rsidP="00055DC6">
      <w:pPr>
        <w:pStyle w:val="Paragraphedeliste"/>
        <w:tabs>
          <w:tab w:val="center" w:pos="4873"/>
        </w:tabs>
        <w:rPr>
          <w:rFonts w:ascii="MS Gothic" w:eastAsia="MS Gothic" w:hAnsi="MS Gothic" w:cs="MS Gothic"/>
          <w:color w:val="000000" w:themeColor="text1"/>
        </w:rPr>
      </w:pPr>
    </w:p>
    <w:p w:rsidR="00055DC6" w:rsidRPr="003F6EBA" w:rsidRDefault="00055DC6" w:rsidP="00055DC6">
      <w:pPr>
        <w:pStyle w:val="Paragraphedeliste"/>
        <w:tabs>
          <w:tab w:val="center" w:pos="4873"/>
        </w:tabs>
        <w:rPr>
          <w:rFonts w:eastAsia="MS Gothic"/>
          <w:color w:val="000000" w:themeColor="text1"/>
          <w:sz w:val="24"/>
          <w:szCs w:val="24"/>
          <w:lang w:val="en-US"/>
        </w:rPr>
      </w:pPr>
      <w:r w:rsidRPr="003F6EBA">
        <w:rPr>
          <w:rFonts w:ascii="MS Gothic" w:eastAsia="MS Gothic" w:hAnsi="MS Gothic" w:cs="MS Gothic"/>
          <w:color w:val="000000" w:themeColor="text1"/>
        </w:rPr>
        <w:t xml:space="preserve">    </w:t>
      </w:r>
      <w:r w:rsidRPr="003F6EBA">
        <w:rPr>
          <w:rFonts w:ascii="MS Gothic" w:eastAsia="MS Gothic" w:hAnsi="MS Gothic" w:cs="MS Gothic"/>
          <w:color w:val="000000" w:themeColor="text1"/>
          <w:lang w:val="en-US"/>
        </w:rPr>
        <w:t xml:space="preserve">- </w:t>
      </w:r>
      <w:r w:rsidRPr="003F6EBA">
        <w:rPr>
          <w:rFonts w:eastAsia="MS Gothic"/>
          <w:color w:val="000000" w:themeColor="text1"/>
          <w:sz w:val="24"/>
          <w:szCs w:val="24"/>
          <w:lang w:val="en-US"/>
        </w:rPr>
        <w:t xml:space="preserve">Drone </w:t>
      </w:r>
    </w:p>
    <w:p w:rsidR="00055DC6" w:rsidRPr="003F6EBA" w:rsidRDefault="00055DC6" w:rsidP="00055DC6">
      <w:pPr>
        <w:pStyle w:val="Paragraphedeliste"/>
        <w:tabs>
          <w:tab w:val="center" w:pos="4873"/>
        </w:tabs>
        <w:rPr>
          <w:rFonts w:eastAsia="MS Gothic"/>
          <w:color w:val="000000" w:themeColor="text1"/>
          <w:sz w:val="24"/>
          <w:szCs w:val="24"/>
          <w:lang w:val="en-US"/>
        </w:rPr>
      </w:pPr>
      <w:r w:rsidRPr="003F6EBA">
        <w:rPr>
          <w:rFonts w:eastAsia="MS Gothic"/>
          <w:color w:val="000000" w:themeColor="text1"/>
          <w:sz w:val="24"/>
          <w:szCs w:val="24"/>
          <w:lang w:val="en-US"/>
        </w:rPr>
        <w:t xml:space="preserve">       -  </w:t>
      </w:r>
      <w:proofErr w:type="spellStart"/>
      <w:proofErr w:type="gramStart"/>
      <w:r w:rsidRPr="003F6EBA">
        <w:rPr>
          <w:rFonts w:eastAsia="MS Gothic"/>
          <w:color w:val="000000" w:themeColor="text1"/>
          <w:sz w:val="24"/>
          <w:szCs w:val="24"/>
          <w:lang w:val="en-US"/>
        </w:rPr>
        <w:t>eCar</w:t>
      </w:r>
      <w:proofErr w:type="spellEnd"/>
      <w:proofErr w:type="gramEnd"/>
      <w:r w:rsidRPr="003F6EBA">
        <w:rPr>
          <w:rFonts w:eastAsia="MS Gothic"/>
          <w:color w:val="000000" w:themeColor="text1"/>
          <w:sz w:val="24"/>
          <w:szCs w:val="24"/>
          <w:lang w:val="en-US"/>
        </w:rPr>
        <w:t xml:space="preserve"> </w:t>
      </w:r>
    </w:p>
    <w:p w:rsidR="00D42158" w:rsidRPr="003F6EBA" w:rsidRDefault="00055DC6" w:rsidP="007326E1">
      <w:pPr>
        <w:pStyle w:val="Paragraphedeliste"/>
        <w:tabs>
          <w:tab w:val="center" w:pos="4873"/>
        </w:tabs>
        <w:rPr>
          <w:rFonts w:eastAsia="MS Gothic"/>
          <w:color w:val="000000" w:themeColor="text1"/>
          <w:sz w:val="24"/>
          <w:szCs w:val="24"/>
          <w:lang w:val="en-US"/>
        </w:rPr>
      </w:pPr>
      <w:r w:rsidRPr="003F6EBA">
        <w:rPr>
          <w:rFonts w:eastAsia="MS Gothic"/>
          <w:color w:val="000000" w:themeColor="text1"/>
          <w:sz w:val="24"/>
          <w:szCs w:val="24"/>
          <w:lang w:val="en-US"/>
        </w:rPr>
        <w:lastRenderedPageBreak/>
        <w:t xml:space="preserve">      -   Personal Rapid Transit (PRT)</w:t>
      </w:r>
      <w:r w:rsidRPr="003F6EBA">
        <w:rPr>
          <w:rFonts w:eastAsia="MS Gothic"/>
          <w:color w:val="000000" w:themeColor="text1"/>
          <w:sz w:val="24"/>
          <w:szCs w:val="24"/>
          <w:lang w:val="en-US"/>
        </w:rPr>
        <w:br/>
        <w:t xml:space="preserve">      -   Freight Rapid Transit (FRT)</w:t>
      </w:r>
    </w:p>
    <w:p w:rsidR="00DE712F" w:rsidRPr="003F6EBA" w:rsidRDefault="00DE712F" w:rsidP="00DE712F">
      <w:pPr>
        <w:ind w:left="708"/>
        <w:rPr>
          <w:rFonts w:cs="Arial"/>
          <w:color w:val="000000" w:themeColor="text1"/>
          <w:shd w:val="clear" w:color="auto" w:fill="FFFFFF"/>
        </w:rPr>
      </w:pPr>
      <w:r w:rsidRPr="003F6EBA">
        <w:rPr>
          <w:rFonts w:cs="Arial"/>
          <w:color w:val="000000" w:themeColor="text1"/>
          <w:shd w:val="clear" w:color="auto" w:fill="FFFFFF"/>
        </w:rPr>
        <w:t xml:space="preserve">Ces systèmes et projets permettent d’améliorer l’efficacité des déplacements, de réduire les      coûts et de réduire les émissions de CO2 afin d’améliorer les services aux citoyens. Les utilisateurs peuvent également fournir leurs propres </w:t>
      </w:r>
      <w:proofErr w:type="gramStart"/>
      <w:r w:rsidRPr="003F6EBA">
        <w:rPr>
          <w:rFonts w:cs="Arial"/>
          <w:color w:val="000000" w:themeColor="text1"/>
          <w:shd w:val="clear" w:color="auto" w:fill="FFFFFF"/>
        </w:rPr>
        <w:t>données</w:t>
      </w:r>
      <w:proofErr w:type="gramEnd"/>
      <w:r w:rsidRPr="003F6EBA">
        <w:rPr>
          <w:rFonts w:cs="Arial"/>
          <w:color w:val="000000" w:themeColor="text1"/>
          <w:shd w:val="clear" w:color="auto" w:fill="FFFFFF"/>
        </w:rPr>
        <w:t xml:space="preserve"> en temps réel et donc contribuer à la planification à long terme.  </w:t>
      </w:r>
    </w:p>
    <w:p w:rsidR="00DE712F" w:rsidRPr="003F6EBA" w:rsidRDefault="00DF77D0" w:rsidP="00DE712F">
      <w:pPr>
        <w:ind w:left="708"/>
        <w:rPr>
          <w:color w:val="000000" w:themeColor="text1"/>
        </w:rPr>
      </w:pPr>
      <w:r w:rsidRPr="003F6EBA">
        <w:rPr>
          <w:color w:val="000000" w:themeColor="text1"/>
        </w:rPr>
        <w:br/>
      </w:r>
    </w:p>
    <w:p w:rsidR="003F6EBA" w:rsidRPr="003F6EBA" w:rsidRDefault="00DF77D0" w:rsidP="003F6EBA">
      <w:pPr>
        <w:ind w:left="708"/>
        <w:rPr>
          <w:rFonts w:ascii="Arial" w:hAnsi="Arial" w:cs="Arial"/>
          <w:color w:val="000000" w:themeColor="text1"/>
          <w:sz w:val="20"/>
          <w:szCs w:val="20"/>
          <w:shd w:val="clear" w:color="auto" w:fill="FFFFFF"/>
        </w:rPr>
      </w:pPr>
      <w:r w:rsidRPr="003F6EBA">
        <w:rPr>
          <w:color w:val="000000" w:themeColor="text1"/>
        </w:rPr>
        <w:t xml:space="preserve">En améliorant la mobilité, l’environnement sera plus durable avec moins de pollutions (émissions des gaz...)   </w:t>
      </w:r>
      <w:r w:rsidR="00DE712F" w:rsidRPr="003F6EBA">
        <w:rPr>
          <w:rFonts w:cs="Arial"/>
          <w:color w:val="000000" w:themeColor="text1"/>
          <w:shd w:val="clear" w:color="auto" w:fill="FFFFFF"/>
        </w:rPr>
        <w:t>Cela inclut concrètement le développement d’une gestion énergétique intelligente qui comprend, par exemple, les énergies renouvelables et les réseaux d’énergie. Cela se traduit aussi par la rénovation de bâtiments et des équipements ainsi que la création de bâtiments verts</w:t>
      </w:r>
    </w:p>
    <w:p w:rsidR="00690E4F" w:rsidRPr="003F6EBA" w:rsidRDefault="00DF77D0" w:rsidP="003F6EBA">
      <w:pPr>
        <w:ind w:left="708"/>
        <w:rPr>
          <w:rFonts w:ascii="Arial" w:hAnsi="Arial" w:cs="Arial"/>
          <w:color w:val="272727"/>
          <w:sz w:val="20"/>
          <w:szCs w:val="20"/>
          <w:shd w:val="clear" w:color="auto" w:fill="FFFFFF"/>
        </w:rPr>
      </w:pPr>
      <w:r w:rsidRPr="003F6EBA">
        <w:rPr>
          <w:color w:val="000000" w:themeColor="text1"/>
        </w:rPr>
        <w:t xml:space="preserve">et la qualité de vie sera </w:t>
      </w:r>
      <w:r w:rsidR="003F6EBA" w:rsidRPr="003F6EBA">
        <w:rPr>
          <w:color w:val="000000" w:themeColor="text1"/>
        </w:rPr>
        <w:t xml:space="preserve">plus </w:t>
      </w:r>
      <w:proofErr w:type="gramStart"/>
      <w:r w:rsidR="003F6EBA" w:rsidRPr="003F6EBA">
        <w:rPr>
          <w:color w:val="000000" w:themeColor="text1"/>
        </w:rPr>
        <w:t>saine ,</w:t>
      </w:r>
      <w:r w:rsidRPr="003F6EBA">
        <w:rPr>
          <w:color w:val="000000" w:themeColor="text1"/>
        </w:rPr>
        <w:t>plus</w:t>
      </w:r>
      <w:proofErr w:type="gramEnd"/>
      <w:r w:rsidRPr="003F6EBA">
        <w:rPr>
          <w:color w:val="000000" w:themeColor="text1"/>
        </w:rPr>
        <w:t xml:space="preserve"> confortable, plus aisée</w:t>
      </w:r>
      <w:r w:rsidR="003F6EBA" w:rsidRPr="003F6EBA">
        <w:rPr>
          <w:color w:val="000000" w:themeColor="text1"/>
        </w:rPr>
        <w:t xml:space="preserve"> </w:t>
      </w:r>
      <w:r w:rsidRPr="003F6EBA">
        <w:rPr>
          <w:color w:val="000000" w:themeColor="text1"/>
        </w:rPr>
        <w:t xml:space="preserve"> en répondant rapidement aux besoins des citoyens </w:t>
      </w:r>
      <w:r w:rsidR="003F6EBA" w:rsidRPr="003F6EBA">
        <w:rPr>
          <w:color w:val="000000" w:themeColor="text1"/>
        </w:rPr>
        <w:t>.</w:t>
      </w:r>
      <w:r w:rsidRPr="003F6EBA">
        <w:rPr>
          <w:color w:val="000000" w:themeColor="text1"/>
        </w:rPr>
        <w:br/>
      </w:r>
    </w:p>
    <w:p w:rsidR="00DE712F" w:rsidRPr="00DE712F" w:rsidRDefault="007326E1" w:rsidP="00DE712F">
      <w:pPr>
        <w:pStyle w:val="Paragraphedeliste"/>
        <w:numPr>
          <w:ilvl w:val="0"/>
          <w:numId w:val="2"/>
        </w:numPr>
        <w:tabs>
          <w:tab w:val="center" w:pos="4873"/>
        </w:tabs>
        <w:rPr>
          <w:b/>
          <w:bCs/>
          <w:color w:val="632423" w:themeColor="accent2" w:themeShade="80"/>
        </w:rPr>
      </w:pPr>
      <w:r w:rsidRPr="00DE712F">
        <w:rPr>
          <w:b/>
          <w:bCs/>
          <w:color w:val="632423" w:themeColor="accent2" w:themeShade="80"/>
        </w:rPr>
        <w:t>Références</w:t>
      </w:r>
    </w:p>
    <w:p w:rsidR="00DE712F" w:rsidRDefault="00DE712F" w:rsidP="00D42158">
      <w:pPr>
        <w:pStyle w:val="Paragraphedeliste"/>
        <w:tabs>
          <w:tab w:val="center" w:pos="4873"/>
        </w:tabs>
        <w:rPr>
          <w:color w:val="000000" w:themeColor="text1"/>
        </w:rPr>
      </w:pPr>
    </w:p>
    <w:p w:rsidR="00DE712F" w:rsidRPr="003F6EBA" w:rsidRDefault="00DE712F" w:rsidP="00DE712F">
      <w:pPr>
        <w:pStyle w:val="Paragraphedeliste"/>
        <w:numPr>
          <w:ilvl w:val="0"/>
          <w:numId w:val="5"/>
        </w:numPr>
        <w:tabs>
          <w:tab w:val="center" w:pos="4873"/>
        </w:tabs>
        <w:rPr>
          <w:color w:val="000000" w:themeColor="text1"/>
        </w:rPr>
      </w:pPr>
      <w:r w:rsidRPr="003F6EBA">
        <w:rPr>
          <w:color w:val="000000" w:themeColor="text1"/>
        </w:rPr>
        <w:t>Rapport-Smart-City-Institute-Novembre-2015.</w:t>
      </w:r>
    </w:p>
    <w:p w:rsidR="00DE712F" w:rsidRPr="003F6EBA" w:rsidRDefault="00BB2188" w:rsidP="00DE712F">
      <w:pPr>
        <w:pStyle w:val="Titre3"/>
        <w:numPr>
          <w:ilvl w:val="0"/>
          <w:numId w:val="5"/>
        </w:numPr>
        <w:shd w:val="clear" w:color="auto" w:fill="FFFFFF"/>
        <w:spacing w:before="0" w:beforeAutospacing="0" w:after="0" w:afterAutospacing="0"/>
        <w:rPr>
          <w:rFonts w:ascii="Arial" w:hAnsi="Arial" w:cs="Arial"/>
          <w:b w:val="0"/>
          <w:bCs w:val="0"/>
          <w:color w:val="000000" w:themeColor="text1"/>
          <w:sz w:val="24"/>
          <w:szCs w:val="24"/>
        </w:rPr>
      </w:pPr>
      <w:hyperlink r:id="rId10" w:history="1">
        <w:r w:rsidR="00DE712F" w:rsidRPr="003F6EBA">
          <w:rPr>
            <w:rStyle w:val="Lienhypertexte"/>
            <w:rFonts w:ascii="Arial" w:hAnsi="Arial" w:cs="Arial"/>
            <w:b w:val="0"/>
            <w:bCs w:val="0"/>
            <w:color w:val="000000" w:themeColor="text1"/>
            <w:sz w:val="20"/>
            <w:szCs w:val="20"/>
            <w:u w:val="none"/>
          </w:rPr>
          <w:t xml:space="preserve">Les Smart </w:t>
        </w:r>
        <w:proofErr w:type="spellStart"/>
        <w:r w:rsidR="00DE712F" w:rsidRPr="003F6EBA">
          <w:rPr>
            <w:rStyle w:val="Lienhypertexte"/>
            <w:rFonts w:ascii="Arial" w:hAnsi="Arial" w:cs="Arial"/>
            <w:b w:val="0"/>
            <w:bCs w:val="0"/>
            <w:color w:val="000000" w:themeColor="text1"/>
            <w:sz w:val="20"/>
            <w:szCs w:val="20"/>
            <w:u w:val="none"/>
          </w:rPr>
          <w:t>Cities</w:t>
        </w:r>
        <w:proofErr w:type="spellEnd"/>
        <w:r w:rsidR="00DE712F" w:rsidRPr="003F6EBA">
          <w:rPr>
            <w:rStyle w:val="Lienhypertexte"/>
            <w:rFonts w:ascii="Arial" w:hAnsi="Arial" w:cs="Arial"/>
            <w:b w:val="0"/>
            <w:bCs w:val="0"/>
            <w:color w:val="000000" w:themeColor="text1"/>
            <w:sz w:val="20"/>
            <w:szCs w:val="20"/>
            <w:u w:val="none"/>
          </w:rPr>
          <w:t xml:space="preserve"> au cœur de la stratégie de Tunisie  Business News</w:t>
        </w:r>
      </w:hyperlink>
    </w:p>
    <w:p w:rsidR="007326E1" w:rsidRPr="00DE712F" w:rsidRDefault="007326E1" w:rsidP="00D42158">
      <w:pPr>
        <w:pStyle w:val="Paragraphedeliste"/>
        <w:tabs>
          <w:tab w:val="center" w:pos="4873"/>
        </w:tabs>
        <w:rPr>
          <w:color w:val="000000" w:themeColor="text1"/>
        </w:rPr>
      </w:pPr>
      <w:r>
        <w:rPr>
          <w:color w:val="000000" w:themeColor="text1"/>
        </w:rPr>
        <w:br/>
        <w:t xml:space="preserve"> </w:t>
      </w:r>
    </w:p>
    <w:sectPr w:rsidR="007326E1" w:rsidRPr="00DE712F">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2188" w:rsidRDefault="00BB2188" w:rsidP="00D42158">
      <w:pPr>
        <w:spacing w:after="0" w:line="240" w:lineRule="auto"/>
      </w:pPr>
      <w:r>
        <w:separator/>
      </w:r>
    </w:p>
  </w:endnote>
  <w:endnote w:type="continuationSeparator" w:id="0">
    <w:p w:rsidR="00BB2188" w:rsidRDefault="00BB2188" w:rsidP="00D42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EBA" w:rsidRDefault="003F6EB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3551604"/>
      <w:docPartObj>
        <w:docPartGallery w:val="Page Numbers (Bottom of Page)"/>
        <w:docPartUnique/>
      </w:docPartObj>
    </w:sdtPr>
    <w:sdtEndPr/>
    <w:sdtContent>
      <w:p w:rsidR="003F6EBA" w:rsidRDefault="003F6EBA">
        <w:pPr>
          <w:pStyle w:val="Pieddepage"/>
          <w:jc w:val="right"/>
        </w:pPr>
        <w:r>
          <w:fldChar w:fldCharType="begin"/>
        </w:r>
        <w:r>
          <w:instrText>PAGE   \* MERGEFORMAT</w:instrText>
        </w:r>
        <w:r>
          <w:fldChar w:fldCharType="separate"/>
        </w:r>
        <w:r w:rsidR="004C08F5">
          <w:rPr>
            <w:noProof/>
          </w:rPr>
          <w:t>1</w:t>
        </w:r>
        <w:r>
          <w:fldChar w:fldCharType="end"/>
        </w:r>
      </w:p>
    </w:sdtContent>
  </w:sdt>
  <w:p w:rsidR="003F6EBA" w:rsidRDefault="003F6EBA">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EBA" w:rsidRDefault="003F6EB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2188" w:rsidRDefault="00BB2188" w:rsidP="00D42158">
      <w:pPr>
        <w:spacing w:after="0" w:line="240" w:lineRule="auto"/>
      </w:pPr>
      <w:r>
        <w:separator/>
      </w:r>
    </w:p>
  </w:footnote>
  <w:footnote w:type="continuationSeparator" w:id="0">
    <w:p w:rsidR="00BB2188" w:rsidRDefault="00BB2188" w:rsidP="00D421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EBA" w:rsidRDefault="003F6EB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EBA" w:rsidRPr="003F6EBA" w:rsidRDefault="003F6EBA">
    <w:pPr>
      <w:pStyle w:val="En-tte"/>
      <w:rPr>
        <w:lang w:val="fr-CM"/>
      </w:rPr>
    </w:pPr>
    <w:r>
      <w:rPr>
        <w:lang w:val="fr-CM"/>
      </w:rPr>
      <w:t>Institut supérieur de gestion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EBA" w:rsidRDefault="003F6EB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C3208C"/>
    <w:multiLevelType w:val="hybridMultilevel"/>
    <w:tmpl w:val="D456900E"/>
    <w:lvl w:ilvl="0" w:tplc="040C0001">
      <w:start w:val="1"/>
      <w:numFmt w:val="bullet"/>
      <w:lvlText w:val=""/>
      <w:lvlJc w:val="left"/>
      <w:pPr>
        <w:ind w:left="1504" w:hanging="360"/>
      </w:pPr>
      <w:rPr>
        <w:rFonts w:ascii="Symbol" w:hAnsi="Symbol" w:hint="default"/>
      </w:rPr>
    </w:lvl>
    <w:lvl w:ilvl="1" w:tplc="040C0003" w:tentative="1">
      <w:start w:val="1"/>
      <w:numFmt w:val="bullet"/>
      <w:lvlText w:val="o"/>
      <w:lvlJc w:val="left"/>
      <w:pPr>
        <w:ind w:left="2224" w:hanging="360"/>
      </w:pPr>
      <w:rPr>
        <w:rFonts w:ascii="Courier New" w:hAnsi="Courier New" w:cs="Courier New" w:hint="default"/>
      </w:rPr>
    </w:lvl>
    <w:lvl w:ilvl="2" w:tplc="040C0005" w:tentative="1">
      <w:start w:val="1"/>
      <w:numFmt w:val="bullet"/>
      <w:lvlText w:val=""/>
      <w:lvlJc w:val="left"/>
      <w:pPr>
        <w:ind w:left="2944" w:hanging="360"/>
      </w:pPr>
      <w:rPr>
        <w:rFonts w:ascii="Wingdings" w:hAnsi="Wingdings" w:hint="default"/>
      </w:rPr>
    </w:lvl>
    <w:lvl w:ilvl="3" w:tplc="040C0001" w:tentative="1">
      <w:start w:val="1"/>
      <w:numFmt w:val="bullet"/>
      <w:lvlText w:val=""/>
      <w:lvlJc w:val="left"/>
      <w:pPr>
        <w:ind w:left="3664" w:hanging="360"/>
      </w:pPr>
      <w:rPr>
        <w:rFonts w:ascii="Symbol" w:hAnsi="Symbol" w:hint="default"/>
      </w:rPr>
    </w:lvl>
    <w:lvl w:ilvl="4" w:tplc="040C0003" w:tentative="1">
      <w:start w:val="1"/>
      <w:numFmt w:val="bullet"/>
      <w:lvlText w:val="o"/>
      <w:lvlJc w:val="left"/>
      <w:pPr>
        <w:ind w:left="4384" w:hanging="360"/>
      </w:pPr>
      <w:rPr>
        <w:rFonts w:ascii="Courier New" w:hAnsi="Courier New" w:cs="Courier New" w:hint="default"/>
      </w:rPr>
    </w:lvl>
    <w:lvl w:ilvl="5" w:tplc="040C0005" w:tentative="1">
      <w:start w:val="1"/>
      <w:numFmt w:val="bullet"/>
      <w:lvlText w:val=""/>
      <w:lvlJc w:val="left"/>
      <w:pPr>
        <w:ind w:left="5104" w:hanging="360"/>
      </w:pPr>
      <w:rPr>
        <w:rFonts w:ascii="Wingdings" w:hAnsi="Wingdings" w:hint="default"/>
      </w:rPr>
    </w:lvl>
    <w:lvl w:ilvl="6" w:tplc="040C0001" w:tentative="1">
      <w:start w:val="1"/>
      <w:numFmt w:val="bullet"/>
      <w:lvlText w:val=""/>
      <w:lvlJc w:val="left"/>
      <w:pPr>
        <w:ind w:left="5824" w:hanging="360"/>
      </w:pPr>
      <w:rPr>
        <w:rFonts w:ascii="Symbol" w:hAnsi="Symbol" w:hint="default"/>
      </w:rPr>
    </w:lvl>
    <w:lvl w:ilvl="7" w:tplc="040C0003" w:tentative="1">
      <w:start w:val="1"/>
      <w:numFmt w:val="bullet"/>
      <w:lvlText w:val="o"/>
      <w:lvlJc w:val="left"/>
      <w:pPr>
        <w:ind w:left="6544" w:hanging="360"/>
      </w:pPr>
      <w:rPr>
        <w:rFonts w:ascii="Courier New" w:hAnsi="Courier New" w:cs="Courier New" w:hint="default"/>
      </w:rPr>
    </w:lvl>
    <w:lvl w:ilvl="8" w:tplc="040C0005" w:tentative="1">
      <w:start w:val="1"/>
      <w:numFmt w:val="bullet"/>
      <w:lvlText w:val=""/>
      <w:lvlJc w:val="left"/>
      <w:pPr>
        <w:ind w:left="7264" w:hanging="360"/>
      </w:pPr>
      <w:rPr>
        <w:rFonts w:ascii="Wingdings" w:hAnsi="Wingdings" w:hint="default"/>
      </w:rPr>
    </w:lvl>
  </w:abstractNum>
  <w:abstractNum w:abstractNumId="1">
    <w:nsid w:val="4485705B"/>
    <w:multiLevelType w:val="hybridMultilevel"/>
    <w:tmpl w:val="693474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0CF75E3"/>
    <w:multiLevelType w:val="hybridMultilevel"/>
    <w:tmpl w:val="22988F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4D437D9"/>
    <w:multiLevelType w:val="hybridMultilevel"/>
    <w:tmpl w:val="A3B264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D7D79F9"/>
    <w:multiLevelType w:val="hybridMultilevel"/>
    <w:tmpl w:val="2C0A0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DDD"/>
    <w:rsid w:val="0000528E"/>
    <w:rsid w:val="00055DC6"/>
    <w:rsid w:val="001A5F71"/>
    <w:rsid w:val="001B635E"/>
    <w:rsid w:val="003F6EBA"/>
    <w:rsid w:val="004C08F5"/>
    <w:rsid w:val="00690E4F"/>
    <w:rsid w:val="006B4585"/>
    <w:rsid w:val="006D29C0"/>
    <w:rsid w:val="007326E1"/>
    <w:rsid w:val="00740175"/>
    <w:rsid w:val="00A14DDD"/>
    <w:rsid w:val="00AD504F"/>
    <w:rsid w:val="00BB2188"/>
    <w:rsid w:val="00D42158"/>
    <w:rsid w:val="00DE712F"/>
    <w:rsid w:val="00DF77D0"/>
    <w:rsid w:val="00E82033"/>
    <w:rsid w:val="00EE08D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DE712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0528E"/>
    <w:rPr>
      <w:color w:val="0000FF" w:themeColor="hyperlink"/>
      <w:u w:val="single"/>
    </w:rPr>
  </w:style>
  <w:style w:type="paragraph" w:styleId="Paragraphedeliste">
    <w:name w:val="List Paragraph"/>
    <w:basedOn w:val="Normal"/>
    <w:uiPriority w:val="34"/>
    <w:qFormat/>
    <w:rsid w:val="0000528E"/>
    <w:pPr>
      <w:ind w:left="720"/>
      <w:contextualSpacing/>
    </w:pPr>
  </w:style>
  <w:style w:type="paragraph" w:styleId="Textedebulles">
    <w:name w:val="Balloon Text"/>
    <w:basedOn w:val="Normal"/>
    <w:link w:val="TextedebullesCar"/>
    <w:uiPriority w:val="99"/>
    <w:semiHidden/>
    <w:unhideWhenUsed/>
    <w:rsid w:val="000052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0528E"/>
    <w:rPr>
      <w:rFonts w:ascii="Tahoma" w:hAnsi="Tahoma" w:cs="Tahoma"/>
      <w:sz w:val="16"/>
      <w:szCs w:val="16"/>
    </w:rPr>
  </w:style>
  <w:style w:type="paragraph" w:styleId="Notedefin">
    <w:name w:val="endnote text"/>
    <w:basedOn w:val="Normal"/>
    <w:link w:val="NotedefinCar"/>
    <w:uiPriority w:val="99"/>
    <w:semiHidden/>
    <w:unhideWhenUsed/>
    <w:rsid w:val="00D42158"/>
    <w:pPr>
      <w:spacing w:after="0" w:line="240" w:lineRule="auto"/>
    </w:pPr>
    <w:rPr>
      <w:sz w:val="20"/>
      <w:szCs w:val="20"/>
    </w:rPr>
  </w:style>
  <w:style w:type="character" w:customStyle="1" w:styleId="NotedefinCar">
    <w:name w:val="Note de fin Car"/>
    <w:basedOn w:val="Policepardfaut"/>
    <w:link w:val="Notedefin"/>
    <w:uiPriority w:val="99"/>
    <w:semiHidden/>
    <w:rsid w:val="00D42158"/>
    <w:rPr>
      <w:sz w:val="20"/>
      <w:szCs w:val="20"/>
    </w:rPr>
  </w:style>
  <w:style w:type="character" w:styleId="Appeldenotedefin">
    <w:name w:val="endnote reference"/>
    <w:basedOn w:val="Policepardfaut"/>
    <w:uiPriority w:val="99"/>
    <w:semiHidden/>
    <w:unhideWhenUsed/>
    <w:rsid w:val="00D42158"/>
    <w:rPr>
      <w:vertAlign w:val="superscript"/>
    </w:rPr>
  </w:style>
  <w:style w:type="character" w:customStyle="1" w:styleId="Titre3Car">
    <w:name w:val="Titre 3 Car"/>
    <w:basedOn w:val="Policepardfaut"/>
    <w:link w:val="Titre3"/>
    <w:uiPriority w:val="9"/>
    <w:rsid w:val="00DE712F"/>
    <w:rPr>
      <w:rFonts w:ascii="Times New Roman" w:eastAsia="Times New Roman" w:hAnsi="Times New Roman" w:cs="Times New Roman"/>
      <w:b/>
      <w:bCs/>
      <w:sz w:val="27"/>
      <w:szCs w:val="27"/>
      <w:lang w:eastAsia="fr-FR"/>
    </w:rPr>
  </w:style>
  <w:style w:type="paragraph" w:styleId="En-tte">
    <w:name w:val="header"/>
    <w:basedOn w:val="Normal"/>
    <w:link w:val="En-tteCar"/>
    <w:uiPriority w:val="99"/>
    <w:unhideWhenUsed/>
    <w:rsid w:val="003F6EBA"/>
    <w:pPr>
      <w:tabs>
        <w:tab w:val="center" w:pos="4513"/>
        <w:tab w:val="right" w:pos="9026"/>
      </w:tabs>
      <w:spacing w:after="0" w:line="240" w:lineRule="auto"/>
    </w:pPr>
  </w:style>
  <w:style w:type="character" w:customStyle="1" w:styleId="En-tteCar">
    <w:name w:val="En-tête Car"/>
    <w:basedOn w:val="Policepardfaut"/>
    <w:link w:val="En-tte"/>
    <w:uiPriority w:val="99"/>
    <w:rsid w:val="003F6EBA"/>
  </w:style>
  <w:style w:type="paragraph" w:styleId="Pieddepage">
    <w:name w:val="footer"/>
    <w:basedOn w:val="Normal"/>
    <w:link w:val="PieddepageCar"/>
    <w:uiPriority w:val="99"/>
    <w:unhideWhenUsed/>
    <w:rsid w:val="003F6EBA"/>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3F6E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DE712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0528E"/>
    <w:rPr>
      <w:color w:val="0000FF" w:themeColor="hyperlink"/>
      <w:u w:val="single"/>
    </w:rPr>
  </w:style>
  <w:style w:type="paragraph" w:styleId="Paragraphedeliste">
    <w:name w:val="List Paragraph"/>
    <w:basedOn w:val="Normal"/>
    <w:uiPriority w:val="34"/>
    <w:qFormat/>
    <w:rsid w:val="0000528E"/>
    <w:pPr>
      <w:ind w:left="720"/>
      <w:contextualSpacing/>
    </w:pPr>
  </w:style>
  <w:style w:type="paragraph" w:styleId="Textedebulles">
    <w:name w:val="Balloon Text"/>
    <w:basedOn w:val="Normal"/>
    <w:link w:val="TextedebullesCar"/>
    <w:uiPriority w:val="99"/>
    <w:semiHidden/>
    <w:unhideWhenUsed/>
    <w:rsid w:val="000052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0528E"/>
    <w:rPr>
      <w:rFonts w:ascii="Tahoma" w:hAnsi="Tahoma" w:cs="Tahoma"/>
      <w:sz w:val="16"/>
      <w:szCs w:val="16"/>
    </w:rPr>
  </w:style>
  <w:style w:type="paragraph" w:styleId="Notedefin">
    <w:name w:val="endnote text"/>
    <w:basedOn w:val="Normal"/>
    <w:link w:val="NotedefinCar"/>
    <w:uiPriority w:val="99"/>
    <w:semiHidden/>
    <w:unhideWhenUsed/>
    <w:rsid w:val="00D42158"/>
    <w:pPr>
      <w:spacing w:after="0" w:line="240" w:lineRule="auto"/>
    </w:pPr>
    <w:rPr>
      <w:sz w:val="20"/>
      <w:szCs w:val="20"/>
    </w:rPr>
  </w:style>
  <w:style w:type="character" w:customStyle="1" w:styleId="NotedefinCar">
    <w:name w:val="Note de fin Car"/>
    <w:basedOn w:val="Policepardfaut"/>
    <w:link w:val="Notedefin"/>
    <w:uiPriority w:val="99"/>
    <w:semiHidden/>
    <w:rsid w:val="00D42158"/>
    <w:rPr>
      <w:sz w:val="20"/>
      <w:szCs w:val="20"/>
    </w:rPr>
  </w:style>
  <w:style w:type="character" w:styleId="Appeldenotedefin">
    <w:name w:val="endnote reference"/>
    <w:basedOn w:val="Policepardfaut"/>
    <w:uiPriority w:val="99"/>
    <w:semiHidden/>
    <w:unhideWhenUsed/>
    <w:rsid w:val="00D42158"/>
    <w:rPr>
      <w:vertAlign w:val="superscript"/>
    </w:rPr>
  </w:style>
  <w:style w:type="character" w:customStyle="1" w:styleId="Titre3Car">
    <w:name w:val="Titre 3 Car"/>
    <w:basedOn w:val="Policepardfaut"/>
    <w:link w:val="Titre3"/>
    <w:uiPriority w:val="9"/>
    <w:rsid w:val="00DE712F"/>
    <w:rPr>
      <w:rFonts w:ascii="Times New Roman" w:eastAsia="Times New Roman" w:hAnsi="Times New Roman" w:cs="Times New Roman"/>
      <w:b/>
      <w:bCs/>
      <w:sz w:val="27"/>
      <w:szCs w:val="27"/>
      <w:lang w:eastAsia="fr-FR"/>
    </w:rPr>
  </w:style>
  <w:style w:type="paragraph" w:styleId="En-tte">
    <w:name w:val="header"/>
    <w:basedOn w:val="Normal"/>
    <w:link w:val="En-tteCar"/>
    <w:uiPriority w:val="99"/>
    <w:unhideWhenUsed/>
    <w:rsid w:val="003F6EBA"/>
    <w:pPr>
      <w:tabs>
        <w:tab w:val="center" w:pos="4513"/>
        <w:tab w:val="right" w:pos="9026"/>
      </w:tabs>
      <w:spacing w:after="0" w:line="240" w:lineRule="auto"/>
    </w:pPr>
  </w:style>
  <w:style w:type="character" w:customStyle="1" w:styleId="En-tteCar">
    <w:name w:val="En-tête Car"/>
    <w:basedOn w:val="Policepardfaut"/>
    <w:link w:val="En-tte"/>
    <w:uiPriority w:val="99"/>
    <w:rsid w:val="003F6EBA"/>
  </w:style>
  <w:style w:type="paragraph" w:styleId="Pieddepage">
    <w:name w:val="footer"/>
    <w:basedOn w:val="Normal"/>
    <w:link w:val="PieddepageCar"/>
    <w:uiPriority w:val="99"/>
    <w:unhideWhenUsed/>
    <w:rsid w:val="003F6EBA"/>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3F6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05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businessnews.com.tn/les-smart-cities-au-cur-de-la-strategie-de-tunisie-telecom,520,60416,3"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B61F77-0C25-47E6-A6DD-77230632D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1</Pages>
  <Words>768</Words>
  <Characters>4227</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dc:creator>
  <cp:keywords/>
  <dc:description/>
  <cp:lastModifiedBy>noor</cp:lastModifiedBy>
  <cp:revision>6</cp:revision>
  <dcterms:created xsi:type="dcterms:W3CDTF">2017-01-30T16:28:00Z</dcterms:created>
  <dcterms:modified xsi:type="dcterms:W3CDTF">2017-02-05T21:08:00Z</dcterms:modified>
</cp:coreProperties>
</file>