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Focalboard Guest/Admin</w:t>
      </w:r>
    </w:p>
    <w:p>
      <w:r>
        <w:t>Resumo dos passos para criar e manter o board Focalboard que acompanha os workspaces guest e admin.</w:t>
      </w:r>
    </w:p>
    <w:p>
      <w:r>
        <w:t>Guia Focalboard Guest/Admin</w:t>
      </w:r>
    </w:p>
    <w:p>
      <w:r>
        <w:t>1. Instalar o Focalboard (desktop/servidor) e criar board 'Guest/Admin Evolution'.</w:t>
      </w:r>
    </w:p>
    <w:p>
      <w:r>
        <w:t>2. Criar colunas (To do, In progress, Review, Done) e usar issues em docs/guest-admin-issues.md.</w:t>
      </w:r>
    </w:p>
    <w:p>
      <w:r>
        <w:t>3. Duplicar card template com checklist do .github/ISSUE_TEMPLATE/guest-admin-workspace.md.</w:t>
      </w:r>
    </w:p>
    <w:p>
      <w:r>
        <w:t>4. Atualizar README para referenciar o board e citar comandos npm run dev.</w:t>
      </w:r>
    </w:p>
    <w:p>
      <w:r>
        <w:t>5. Usar board para acompanhar wireframes, layouts, integracoes, testes e auditorias.</w:t>
      </w:r>
    </w:p>
    <w:p>
      <w:r>
        <w:t>6. Após cada mudança, rodar npm run dev + npm run test e registrar no card.</w:t>
      </w:r>
    </w:p>
    <w:p>
      <w:r>
        <w:t>7. Importar template de auditoria (audit-dependencies.md) para updates de npm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