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596" w:rsidRDefault="00964596" w:rsidP="00964596">
      <w:pPr>
        <w:ind w:left="1077" w:hanging="1134"/>
        <w:jc w:val="center"/>
        <w:rPr>
          <w:b/>
        </w:rPr>
      </w:pPr>
      <w:r>
        <w:rPr>
          <w:b/>
        </w:rPr>
        <w:t>МОСКОВСКИЙ</w:t>
      </w:r>
    </w:p>
    <w:p w:rsidR="00964596" w:rsidRDefault="00964596" w:rsidP="00964596">
      <w:pPr>
        <w:ind w:left="1077" w:hanging="1134"/>
        <w:jc w:val="center"/>
        <w:rPr>
          <w:b/>
        </w:rPr>
      </w:pPr>
      <w:proofErr w:type="gramStart"/>
      <w:r>
        <w:rPr>
          <w:b/>
        </w:rPr>
        <w:t>ГОСУДАРСТВЕННЫЙ  ТЕХНИЧЕСКИЙ</w:t>
      </w:r>
      <w:proofErr w:type="gramEnd"/>
      <w:r>
        <w:rPr>
          <w:b/>
        </w:rPr>
        <w:t xml:space="preserve">  УНИВЕРСИТЕТ</w:t>
      </w:r>
    </w:p>
    <w:p w:rsidR="00964596" w:rsidRPr="00DF55AE" w:rsidRDefault="00964596" w:rsidP="00964596">
      <w:pPr>
        <w:ind w:left="1077" w:hanging="1134"/>
        <w:jc w:val="center"/>
        <w:rPr>
          <w:b/>
        </w:rPr>
      </w:pPr>
      <w:r>
        <w:rPr>
          <w:b/>
        </w:rPr>
        <w:t>им.  Н. Э. Баумана</w:t>
      </w:r>
    </w:p>
    <w:p w:rsidR="00964596" w:rsidRPr="00DF55AE" w:rsidRDefault="00964596" w:rsidP="00964596">
      <w:pPr>
        <w:ind w:left="1077" w:hanging="1134"/>
        <w:jc w:val="center"/>
        <w:rPr>
          <w:b/>
        </w:rPr>
      </w:pPr>
    </w:p>
    <w:p w:rsidR="00964596" w:rsidRPr="00DF55AE" w:rsidRDefault="00964596" w:rsidP="00964596">
      <w:pPr>
        <w:ind w:left="1077" w:hanging="1134"/>
        <w:jc w:val="center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4E5EEC" wp14:editId="069C41DB">
            <wp:simplePos x="0" y="0"/>
            <wp:positionH relativeFrom="column">
              <wp:posOffset>2357755</wp:posOffset>
            </wp:positionH>
            <wp:positionV relativeFrom="paragraph">
              <wp:posOffset>26670</wp:posOffset>
            </wp:positionV>
            <wp:extent cx="1209675" cy="1323975"/>
            <wp:effectExtent l="0" t="0" r="0" b="0"/>
            <wp:wrapThrough wrapText="bothSides">
              <wp:wrapPolygon edited="0">
                <wp:start x="0" y="0"/>
                <wp:lineTo x="0" y="21445"/>
                <wp:lineTo x="21430" y="21445"/>
                <wp:lineTo x="21430" y="0"/>
                <wp:lineTo x="0" y="0"/>
              </wp:wrapPolygon>
            </wp:wrapThrough>
            <wp:docPr id="5" name="Рисунок 5" descr="C:\Users\Александр\Desktop\12805_html_me4061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12805_html_me4061f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596" w:rsidRDefault="00964596" w:rsidP="00964596">
      <w:pPr>
        <w:jc w:val="center"/>
        <w:rPr>
          <w:noProof/>
        </w:rPr>
      </w:pPr>
    </w:p>
    <w:p w:rsidR="00964596" w:rsidRDefault="00964596" w:rsidP="00964596">
      <w:pPr>
        <w:jc w:val="center"/>
        <w:rPr>
          <w:noProof/>
        </w:rPr>
      </w:pPr>
    </w:p>
    <w:p w:rsidR="00964596" w:rsidRDefault="00964596" w:rsidP="00964596">
      <w:pPr>
        <w:jc w:val="center"/>
        <w:rPr>
          <w:noProof/>
        </w:rPr>
      </w:pPr>
    </w:p>
    <w:p w:rsidR="00964596" w:rsidRDefault="00964596" w:rsidP="00964596">
      <w:pPr>
        <w:jc w:val="center"/>
        <w:rPr>
          <w:noProof/>
        </w:rPr>
      </w:pPr>
    </w:p>
    <w:p w:rsidR="00964596" w:rsidRDefault="00964596" w:rsidP="00964596">
      <w:pPr>
        <w:jc w:val="center"/>
        <w:rPr>
          <w:noProof/>
        </w:rPr>
      </w:pPr>
    </w:p>
    <w:p w:rsidR="00964596" w:rsidRDefault="00964596" w:rsidP="00964596">
      <w:pPr>
        <w:jc w:val="center"/>
        <w:rPr>
          <w:noProof/>
        </w:rPr>
      </w:pPr>
    </w:p>
    <w:p w:rsidR="00964596" w:rsidRDefault="00964596" w:rsidP="00964596">
      <w:pPr>
        <w:jc w:val="center"/>
        <w:rPr>
          <w:noProof/>
        </w:rPr>
      </w:pPr>
    </w:p>
    <w:p w:rsidR="00964596" w:rsidRPr="00DF55AE" w:rsidRDefault="00964596" w:rsidP="00964596">
      <w:pPr>
        <w:jc w:val="center"/>
        <w:rPr>
          <w:sz w:val="28"/>
        </w:rPr>
      </w:pPr>
    </w:p>
    <w:p w:rsidR="00964596" w:rsidRDefault="00964596" w:rsidP="00964596">
      <w:pPr>
        <w:jc w:val="center"/>
        <w:rPr>
          <w:sz w:val="28"/>
        </w:rPr>
      </w:pPr>
    </w:p>
    <w:p w:rsidR="00964596" w:rsidRPr="00DF55AE" w:rsidRDefault="00964596" w:rsidP="00964596">
      <w:pPr>
        <w:jc w:val="center"/>
        <w:rPr>
          <w:sz w:val="28"/>
        </w:rPr>
      </w:pPr>
    </w:p>
    <w:p w:rsidR="00964596" w:rsidRDefault="00964596" w:rsidP="00964596">
      <w:pPr>
        <w:pStyle w:val="5"/>
        <w:rPr>
          <w:sz w:val="40"/>
        </w:rPr>
      </w:pPr>
    </w:p>
    <w:p w:rsidR="00964596" w:rsidRPr="00964596" w:rsidRDefault="00964596" w:rsidP="00964596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 по домашней работе</w:t>
      </w:r>
    </w:p>
    <w:p w:rsidR="00964596" w:rsidRDefault="00964596" w:rsidP="00964596">
      <w:pPr>
        <w:spacing w:line="480" w:lineRule="auto"/>
        <w:ind w:left="-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Предмет: алгоритмы и структуры данных</w:t>
      </w:r>
    </w:p>
    <w:p w:rsidR="00964596" w:rsidRDefault="00964596" w:rsidP="00964596">
      <w:pPr>
        <w:spacing w:line="480" w:lineRule="auto"/>
        <w:jc w:val="right"/>
      </w:pPr>
      <w:sdt>
        <w:sdtPr>
          <w:rPr>
            <w:rFonts w:asciiTheme="majorHAnsi" w:eastAsiaTheme="majorEastAsia" w:hAnsiTheme="majorHAnsi" w:cstheme="majorBidi"/>
            <w:b/>
            <w:sz w:val="56"/>
            <w:szCs w:val="56"/>
          </w:rPr>
          <w:alias w:val="Подзаголовок"/>
          <w:id w:val="15524255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     </w:t>
          </w:r>
        </w:sdtContent>
      </w:sdt>
      <w:r>
        <w:t>Выполнил</w:t>
      </w:r>
      <w:r w:rsidRPr="00EF3D12">
        <w:t xml:space="preserve">: </w:t>
      </w:r>
      <w:proofErr w:type="spellStart"/>
      <w:r>
        <w:t>Паничев</w:t>
      </w:r>
      <w:proofErr w:type="spellEnd"/>
      <w:r>
        <w:t xml:space="preserve"> С. П.</w:t>
      </w:r>
    </w:p>
    <w:p w:rsidR="00964596" w:rsidRDefault="00964596" w:rsidP="00964596">
      <w:pPr>
        <w:jc w:val="right"/>
      </w:pPr>
      <w:r>
        <w:t xml:space="preserve"> ИУ8-41</w:t>
      </w:r>
    </w:p>
    <w:p w:rsidR="00964596" w:rsidRDefault="00964596" w:rsidP="00964596"/>
    <w:p w:rsidR="00964596" w:rsidRDefault="00964596" w:rsidP="00964596"/>
    <w:p w:rsidR="00964596" w:rsidRDefault="00964596" w:rsidP="00964596"/>
    <w:p w:rsidR="00964596" w:rsidRDefault="00964596" w:rsidP="00964596">
      <w:pPr>
        <w:jc w:val="center"/>
        <w:rPr>
          <w:sz w:val="28"/>
        </w:rPr>
      </w:pPr>
      <w:r>
        <w:rPr>
          <w:sz w:val="28"/>
        </w:rPr>
        <w:t>Москва</w:t>
      </w:r>
    </w:p>
    <w:p w:rsidR="00964596" w:rsidRPr="00DF4B8F" w:rsidRDefault="00964596" w:rsidP="00964596">
      <w:pPr>
        <w:jc w:val="center"/>
        <w:rPr>
          <w:sz w:val="28"/>
        </w:rPr>
      </w:pPr>
      <w:r>
        <w:rPr>
          <w:sz w:val="28"/>
        </w:rPr>
        <w:t>2017 г.</w:t>
      </w:r>
    </w:p>
    <w:p w:rsidR="00D1262D" w:rsidRDefault="00D1262D"/>
    <w:p w:rsidR="00964596" w:rsidRDefault="00964596"/>
    <w:p w:rsidR="00964596" w:rsidRDefault="00964596"/>
    <w:p w:rsidR="00964596" w:rsidRDefault="00964596" w:rsidP="00964596">
      <w:pPr>
        <w:pStyle w:val="a3"/>
        <w:jc w:val="center"/>
      </w:pPr>
      <w:r>
        <w:t>Теоретическая часть</w:t>
      </w:r>
    </w:p>
    <w:p w:rsidR="00964596" w:rsidRDefault="00964596" w:rsidP="00964596">
      <w:pPr>
        <w:jc w:val="both"/>
        <w:rPr>
          <w:sz w:val="28"/>
        </w:rPr>
      </w:pPr>
      <w:r w:rsidRPr="00964596">
        <w:rPr>
          <w:sz w:val="28"/>
        </w:rPr>
        <w:t>Задача о покрытии множества является классическим вопросом информатики и теории сложности. Данная задача обобщает NP-полную задачу о вершинном покрытии (и потому является NP-сложной).</w:t>
      </w:r>
    </w:p>
    <w:p w:rsidR="00964596" w:rsidRDefault="00964596" w:rsidP="00964596">
      <w:pPr>
        <w:spacing w:after="120" w:line="120" w:lineRule="auto"/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И</w: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сходными данными </w:t>
      </w:r>
      <w:r w:rsidRPr="00964596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задачи о покрытии множества</w: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является конечное </w:t>
      </w:r>
      <w:r w:rsidRPr="00964596">
        <w:rPr>
          <w:rFonts w:cs="Arial"/>
          <w:sz w:val="28"/>
          <w:szCs w:val="28"/>
          <w:shd w:val="clear" w:color="auto" w:fill="FFFFFF"/>
        </w:rPr>
        <w:t>множество</w: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{\mathcal {U}}}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{\mathcal  {U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E4DCA" id="Прямоугольник 15" o:spid="_x0000_s1026" alt="{\mathcal  {U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W7oZrtAgAA4g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и семейство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{\mathcal {S}}}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\mathcal{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6E61D" id="Прямоугольник 14" o:spid="_x0000_s1026" alt="\mathcal{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4j7cukCAADe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его подмножеств. </w:t>
      </w:r>
      <w:r w:rsidRPr="00964596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Покрытием</w: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называют семейство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{\mathcal {C}}\subseteq {\mathcal {S}}}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{\displaystyle {\mathcal {C}}\subseteq {\mathcal {S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0CA11" id="Прямоугольник 13" o:spid="_x0000_s1026" alt="{\displaystyle {\mathcal {C}}\subseteq {\mathcal {S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VHPgsFAwAACQ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наименьшей мощности, объединением которых является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{\mathcal {U}}}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{\mathcal  {U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AB194" id="Прямоугольник 12" o:spid="_x0000_s1026" alt="{\mathcal  {U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3TjRrtAgAA4g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. В случае постановки вопроса </w:t>
      </w:r>
      <w:r w:rsidRPr="00964596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о разрешении</w: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на вход подаётся пара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({\mathcal {U}},{\mathcal {S}})}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{\displaystyle ({\mathcal {U}},{\mathcal {S}}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AC264" id="Прямоугольник 11" o:spid="_x0000_s1026" alt="{\displaystyle ({\mathcal {U}},{\mathcal {S}}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7OXpBwQDAAAC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и целое число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k}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C46B5" id="Прямоугольник 10" o:spid="_x0000_s1026" alt="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UqHkr+ACAADU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; вопросом является существование покрывающего множества мощности </w:t>
      </w:r>
      <w:r w:rsidRPr="00964596">
        <w:rPr>
          <w:rStyle w:val="mwe-math-mathml-inline"/>
          <w:rFonts w:cs="Arial"/>
          <w:vanish/>
          <w:color w:val="222222"/>
          <w:sz w:val="28"/>
          <w:szCs w:val="28"/>
          <w:shd w:val="clear" w:color="auto" w:fill="FFFFFF"/>
        </w:rPr>
        <w:t>{\displaystyle k}</w:t>
      </w:r>
      <w:r w:rsidRPr="00964596">
        <w:rPr>
          <w:rFonts w:cs="Arial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B2417" id="Прямоугольник 9" o:spid="_x0000_s1026" alt="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1Vyru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964596">
        <w:rPr>
          <w:rFonts w:cs="Arial"/>
          <w:color w:val="222222"/>
          <w:sz w:val="28"/>
          <w:szCs w:val="28"/>
          <w:shd w:val="clear" w:color="auto" w:fill="FFFFFF"/>
        </w:rPr>
        <w:t> (или менее).</w:t>
      </w:r>
    </w:p>
    <w:p w:rsid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Жадный алгоритм</w:t>
      </w:r>
      <w:r>
        <w:rPr>
          <w:sz w:val="28"/>
          <w:szCs w:val="28"/>
        </w:rPr>
        <w:t xml:space="preserve"> </w:t>
      </w:r>
      <w:r w:rsidRPr="00964596">
        <w:rPr>
          <w:sz w:val="28"/>
          <w:szCs w:val="28"/>
        </w:rPr>
        <w:t xml:space="preserve">— алгоритм, заключающийся в принятии локально оптимальных решений на каждом этапе, допуская, что конечное решение также окажется оптимальным. Известно, </w:t>
      </w:r>
      <w:proofErr w:type="gramStart"/>
      <w:r w:rsidRPr="00964596">
        <w:rPr>
          <w:sz w:val="28"/>
          <w:szCs w:val="28"/>
        </w:rPr>
        <w:t>что</w:t>
      </w:r>
      <w:proofErr w:type="gramEnd"/>
      <w:r w:rsidRPr="00964596">
        <w:rPr>
          <w:sz w:val="28"/>
          <w:szCs w:val="28"/>
        </w:rPr>
        <w:t xml:space="preserve"> если структура задачи задается </w:t>
      </w:r>
      <w:proofErr w:type="spellStart"/>
      <w:r w:rsidRPr="00964596">
        <w:rPr>
          <w:sz w:val="28"/>
          <w:szCs w:val="28"/>
        </w:rPr>
        <w:t>матроидом</w:t>
      </w:r>
      <w:proofErr w:type="spellEnd"/>
      <w:r w:rsidRPr="00964596">
        <w:rPr>
          <w:sz w:val="28"/>
          <w:szCs w:val="28"/>
        </w:rPr>
        <w:t>, тогда применение жадного алгоритма выдаст глобальный оптимум.</w:t>
      </w: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</w:p>
    <w:p w:rsid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Если глобальная оптимальность алгоритма имеет место практически всегда, его обычно предпочитают другим методам оптимизации, таким как динамическое программирование.</w:t>
      </w:r>
    </w:p>
    <w:p w:rsid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</w:p>
    <w:p w:rsid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Общего критерия оценки применимости жадного алгоритма для решения конкретной задачи не существует, однако для задач, решаемых жадными алгоритмами, характерны две особенности: во-первых, к ним применим Принцип жадного выбора, а во-вторых, они обладают свойством Оптимальности для подзадач.</w:t>
      </w: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Принцип жадного выбора</w:t>
      </w: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Говорят, что к оптимизационной задаче применим принцип жадного выбора, если последовательность локально оптимальных выборов даёт глобально оптимальное решение. В типичном случае доказательство оптимальности следует такой схеме:</w:t>
      </w: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Доказывается, что жадный выбор на первом шаге не закрывает пути к оптимальному решению: для всякого решения есть другое, согласованное с жадным выбором и не хуже первого.</w:t>
      </w:r>
    </w:p>
    <w:p w:rsidR="00964596" w:rsidRP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lastRenderedPageBreak/>
        <w:t>Показывается, что подзадача, возникающая после жадного выбора на первом шаге, аналогична исходной.</w:t>
      </w:r>
    </w:p>
    <w:p w:rsidR="00964596" w:rsidRDefault="00964596" w:rsidP="00964596">
      <w:pPr>
        <w:spacing w:after="120" w:line="240" w:lineRule="auto"/>
        <w:jc w:val="both"/>
        <w:rPr>
          <w:sz w:val="28"/>
          <w:szCs w:val="28"/>
        </w:rPr>
      </w:pPr>
      <w:r w:rsidRPr="00964596">
        <w:rPr>
          <w:sz w:val="28"/>
          <w:szCs w:val="28"/>
        </w:rPr>
        <w:t>Рассуждение завершается по индукции.</w:t>
      </w:r>
    </w:p>
    <w:p w:rsidR="00BA4F66" w:rsidRDefault="00BA4F66" w:rsidP="00BA4F66">
      <w:pPr>
        <w:pStyle w:val="a3"/>
      </w:pPr>
      <w:r>
        <w:t>Задача: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 xml:space="preserve">Вы устроились на работу специалистом по ИБ. Руководство поставило 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 xml:space="preserve">задачу обеспечения ИБ в предприятии. Известно, что при повышении 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 xml:space="preserve">безопасности страдает удобство пользователей. У вас есть набор средств 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 xml:space="preserve">и мер ИБ, каждая из которых защищает от одной или нескольких угроз. 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 xml:space="preserve">При этом каждое средство снижает удобство пользователя. Постройте 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 xml:space="preserve">алгоритм выбора средств, которые с одной стороны защищают от всех </w:t>
      </w:r>
    </w:p>
    <w:p w:rsidR="00BA4F66" w:rsidRPr="00BA4F66" w:rsidRDefault="00BA4F66" w:rsidP="00BA4F66">
      <w:pPr>
        <w:rPr>
          <w:sz w:val="28"/>
        </w:rPr>
      </w:pPr>
      <w:r w:rsidRPr="00BA4F66">
        <w:rPr>
          <w:sz w:val="28"/>
        </w:rPr>
        <w:t>известных угроз, а с другой — наименее неудобны для пользователя.</w:t>
      </w:r>
    </w:p>
    <w:p w:rsidR="00220991" w:rsidRDefault="00220991" w:rsidP="00964596">
      <w:pPr>
        <w:spacing w:after="120" w:line="240" w:lineRule="auto"/>
        <w:jc w:val="both"/>
        <w:rPr>
          <w:sz w:val="28"/>
          <w:szCs w:val="28"/>
        </w:rPr>
      </w:pPr>
    </w:p>
    <w:p w:rsidR="00220991" w:rsidRDefault="00220991" w:rsidP="00964596">
      <w:pPr>
        <w:spacing w:after="120" w:line="240" w:lineRule="auto"/>
        <w:jc w:val="both"/>
        <w:rPr>
          <w:sz w:val="28"/>
          <w:szCs w:val="28"/>
        </w:rPr>
      </w:pPr>
    </w:p>
    <w:p w:rsidR="00220991" w:rsidRDefault="00220991" w:rsidP="00220991">
      <w:pPr>
        <w:pStyle w:val="a3"/>
      </w:pPr>
      <w:r>
        <w:t>Инструкция по использованию.</w:t>
      </w:r>
    </w:p>
    <w:p w:rsidR="00BA4F66" w:rsidRDefault="00BA4F66" w:rsidP="00BA4F66"/>
    <w:p w:rsidR="00BA4F66" w:rsidRPr="00BA4F66" w:rsidRDefault="00BA4F66" w:rsidP="00BA4F66">
      <w:pPr>
        <w:rPr>
          <w:sz w:val="28"/>
        </w:rPr>
      </w:pPr>
      <w:r>
        <w:rPr>
          <w:sz w:val="28"/>
        </w:rPr>
        <w:t xml:space="preserve">В программе реализовано два объекта: </w:t>
      </w:r>
      <w:r w:rsidRPr="00BA4F66">
        <w:rPr>
          <w:sz w:val="28"/>
        </w:rPr>
        <w:t>“</w:t>
      </w:r>
      <w:proofErr w:type="spellStart"/>
      <w:r>
        <w:rPr>
          <w:sz w:val="28"/>
          <w:lang w:val="en-US"/>
        </w:rPr>
        <w:t>metod</w:t>
      </w:r>
      <w:proofErr w:type="spellEnd"/>
      <w:r w:rsidRPr="00BA4F66">
        <w:rPr>
          <w:sz w:val="28"/>
        </w:rPr>
        <w:t xml:space="preserve">” </w:t>
      </w:r>
      <w:r>
        <w:rPr>
          <w:sz w:val="28"/>
        </w:rPr>
        <w:t xml:space="preserve">и </w:t>
      </w:r>
      <w:r w:rsidRPr="00BA4F66">
        <w:rPr>
          <w:sz w:val="28"/>
        </w:rPr>
        <w:t>“</w:t>
      </w:r>
      <w:r>
        <w:rPr>
          <w:sz w:val="28"/>
          <w:lang w:val="en-US"/>
        </w:rPr>
        <w:t>cover</w:t>
      </w:r>
      <w:r w:rsidRPr="00BA4F66">
        <w:rPr>
          <w:sz w:val="28"/>
        </w:rPr>
        <w:t xml:space="preserve">”. </w:t>
      </w:r>
      <w:r>
        <w:rPr>
          <w:sz w:val="28"/>
        </w:rPr>
        <w:t xml:space="preserve">Первый хранит информацию о каждом отдельном методе решения поставленных задач. Второй </w:t>
      </w:r>
      <w:proofErr w:type="spellStart"/>
      <w:r>
        <w:rPr>
          <w:sz w:val="28"/>
        </w:rPr>
        <w:t>списсок</w:t>
      </w:r>
      <w:proofErr w:type="spellEnd"/>
      <w:r>
        <w:rPr>
          <w:sz w:val="28"/>
        </w:rPr>
        <w:t xml:space="preserve"> задач. В него добавляются методы: либо с помощью член-функции </w:t>
      </w:r>
      <w:r w:rsidRPr="00BA4F66">
        <w:rPr>
          <w:sz w:val="28"/>
        </w:rPr>
        <w:t>“</w:t>
      </w:r>
      <w:r>
        <w:rPr>
          <w:sz w:val="28"/>
          <w:lang w:val="en-US"/>
        </w:rPr>
        <w:t>add</w:t>
      </w:r>
      <w:r w:rsidRPr="00BA4F66">
        <w:rPr>
          <w:sz w:val="28"/>
        </w:rPr>
        <w:t>_</w:t>
      </w:r>
      <w:r>
        <w:rPr>
          <w:sz w:val="28"/>
          <w:lang w:val="en-US"/>
        </w:rPr>
        <w:t>met</w:t>
      </w:r>
      <w:proofErr w:type="gramStart"/>
      <w:r w:rsidRPr="00BA4F66">
        <w:rPr>
          <w:sz w:val="28"/>
        </w:rPr>
        <w:t xml:space="preserve">” </w:t>
      </w:r>
      <w:r>
        <w:rPr>
          <w:sz w:val="28"/>
        </w:rPr>
        <w:t>,</w:t>
      </w:r>
      <w:proofErr w:type="gramEnd"/>
      <w:r>
        <w:rPr>
          <w:sz w:val="28"/>
        </w:rPr>
        <w:t xml:space="preserve"> либо через </w:t>
      </w:r>
      <w:proofErr w:type="spellStart"/>
      <w:r>
        <w:rPr>
          <w:sz w:val="28"/>
        </w:rPr>
        <w:t>конструкто</w:t>
      </w:r>
      <w:proofErr w:type="spellEnd"/>
      <w:r>
        <w:rPr>
          <w:sz w:val="28"/>
          <w:lang w:val="en-US"/>
        </w:rPr>
        <w:t>p</w:t>
      </w:r>
      <w:r>
        <w:rPr>
          <w:sz w:val="28"/>
        </w:rPr>
        <w:t xml:space="preserve">. Член-функция </w:t>
      </w:r>
      <w:r w:rsidRPr="00BA4F66">
        <w:rPr>
          <w:sz w:val="28"/>
        </w:rPr>
        <w:t>“</w:t>
      </w:r>
      <w:proofErr w:type="spellStart"/>
      <w:r>
        <w:rPr>
          <w:sz w:val="28"/>
          <w:lang w:val="en-US"/>
        </w:rPr>
        <w:t>solList</w:t>
      </w:r>
      <w:proofErr w:type="spellEnd"/>
      <w:r w:rsidRPr="00BA4F66">
        <w:rPr>
          <w:sz w:val="28"/>
        </w:rPr>
        <w:t xml:space="preserve">” </w:t>
      </w:r>
      <w:r>
        <w:rPr>
          <w:sz w:val="28"/>
        </w:rPr>
        <w:t xml:space="preserve">выполняет операцию поиска покрытия. При добавлении исходных данных через </w:t>
      </w:r>
      <w:proofErr w:type="spellStart"/>
      <w:r>
        <w:rPr>
          <w:sz w:val="28"/>
        </w:rPr>
        <w:t>конструкто</w:t>
      </w:r>
      <w:proofErr w:type="spellEnd"/>
      <w:r>
        <w:rPr>
          <w:sz w:val="28"/>
        </w:rPr>
        <w:t xml:space="preserve"> она вызывается в самом конструкторе.</w:t>
      </w:r>
      <w:bookmarkStart w:id="0" w:name="_GoBack"/>
      <w:bookmarkEnd w:id="0"/>
    </w:p>
    <w:sectPr w:rsidR="00BA4F66" w:rsidRPr="00BA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96"/>
    <w:rsid w:val="00220991"/>
    <w:rsid w:val="00373598"/>
    <w:rsid w:val="008A0F81"/>
    <w:rsid w:val="00964596"/>
    <w:rsid w:val="00BA4F66"/>
    <w:rsid w:val="00D1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FC72"/>
  <w15:chartTrackingRefBased/>
  <w15:docId w15:val="{6E43B090-7A3D-4F80-A9E7-E7B7A1E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5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5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6459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96459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64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96459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64596"/>
  </w:style>
  <w:style w:type="character" w:customStyle="1" w:styleId="30">
    <w:name w:val="Заголовок 3 Знак"/>
    <w:basedOn w:val="a0"/>
    <w:link w:val="3"/>
    <w:uiPriority w:val="9"/>
    <w:semiHidden/>
    <w:rsid w:val="009645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2018-01-26T05:16:00Z</dcterms:created>
  <dcterms:modified xsi:type="dcterms:W3CDTF">2018-01-26T05:50:00Z</dcterms:modified>
</cp:coreProperties>
</file>