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8F40EC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Министерство образования Республики Беларусь</w:t>
      </w:r>
    </w:p>
    <w:p w14:paraId="40BA4DEA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Учреждение образования</w:t>
      </w:r>
    </w:p>
    <w:p w14:paraId="464BDBFB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Белорусский государственный университет информатики и</w:t>
      </w:r>
    </w:p>
    <w:p w14:paraId="6742FB15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Радиоэлектроники</w:t>
      </w:r>
    </w:p>
    <w:p w14:paraId="0FA738BD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D38518D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Факультет информационных технологий и управления</w:t>
      </w:r>
    </w:p>
    <w:p w14:paraId="149D4C1E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Кафедра интеллектуальных информационных технологий</w:t>
      </w:r>
    </w:p>
    <w:p w14:paraId="717DCFB8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296C839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D8BE847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B5AE721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961A6CB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248905E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04D718BB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4ADC6259" w14:textId="6A35479D" w:rsidR="002E076A" w:rsidRPr="00051A81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Отчет по 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практическому занятию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№</w:t>
      </w:r>
      <w:r w:rsidR="00051A81" w:rsidRPr="00051A8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4</w:t>
      </w:r>
    </w:p>
    <w:p w14:paraId="03B5D4D1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по курсу “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Технологии и инструментальные средства проектирования интеллектуальных систем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”</w:t>
      </w:r>
    </w:p>
    <w:p w14:paraId="71B1F94A" w14:textId="1B94B036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ПрО</w:t>
      </w:r>
      <w:proofErr w:type="spellEnd"/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«</w:t>
      </w:r>
      <w:r w:rsidR="00116C5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Кинопрокат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» </w:t>
      </w:r>
      <w:r w:rsidR="00116C5B" w:rsidRPr="00116C5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(ассортимент и работа с клиентами)</w:t>
      </w:r>
    </w:p>
    <w:p w14:paraId="53B581E5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5450B53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E882C7F" w14:textId="1BF969A8" w:rsid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4A571218" w14:textId="77777777" w:rsidR="00116C5B" w:rsidRPr="002E076A" w:rsidRDefault="00116C5B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8A4C0A7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137FB411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52BAB25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Выполнил:</w:t>
      </w:r>
    </w:p>
    <w:p w14:paraId="17518269" w14:textId="51DE5C2A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Студент гр. 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2170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="00237A7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</w:t>
      </w:r>
      <w:r w:rsidR="00237A7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116C5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Потоцкий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116C5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 w:rsidRPr="00116C5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2D04B310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</w:p>
    <w:p w14:paraId="28563A24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F013BF1" w14:textId="76F4D3DB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Проверил: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proofErr w:type="gramStart"/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ab/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</w:r>
      <w:proofErr w:type="gramEnd"/>
      <w:r w:rsidRPr="002E076A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Гракова Н. В</w:t>
      </w:r>
      <w:r w:rsidRPr="002E076A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14:paraId="6FEBC2FF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6417B3F2" w14:textId="77777777" w:rsidR="002E076A" w:rsidRPr="002E076A" w:rsidRDefault="002E076A" w:rsidP="002E076A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</w:pPr>
    </w:p>
    <w:p w14:paraId="7C5F3336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</w:pPr>
      <w:r w:rsidRPr="002E076A"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  <w:t>Минск</w:t>
      </w:r>
    </w:p>
    <w:p w14:paraId="6B3C98D3" w14:textId="77777777" w:rsidR="002E076A" w:rsidRPr="002E076A" w:rsidRDefault="002E076A" w:rsidP="002E076A">
      <w:pPr>
        <w:spacing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2E076A">
        <w:rPr>
          <w:rFonts w:ascii="Times New Roman" w:eastAsia="Times New Roman" w:hAnsi="Times New Roman" w:cs="Times New Roman"/>
          <w:bCs/>
          <w:sz w:val="28"/>
          <w:szCs w:val="28"/>
          <w:lang w:val="ru" w:eastAsia="ru-RU"/>
        </w:rPr>
        <w:t>202</w:t>
      </w:r>
      <w:r w:rsidRPr="002E076A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5</w:t>
      </w:r>
    </w:p>
    <w:p w14:paraId="6804885C" w14:textId="5ADE8F18" w:rsidR="000208B0" w:rsidRPr="00E13456" w:rsidRDefault="00F758FA">
      <w:pPr>
        <w:pStyle w:val="1"/>
        <w:rPr>
          <w:rFonts w:ascii="Times New Roman" w:hAnsi="Times New Roman" w:cs="Times New Roman"/>
          <w:lang w:val="ru-RU"/>
        </w:rPr>
      </w:pPr>
      <w:r w:rsidRPr="00E13456">
        <w:rPr>
          <w:rFonts w:ascii="Times New Roman" w:hAnsi="Times New Roman" w:cs="Times New Roman"/>
          <w:lang w:val="ru-RU"/>
        </w:rPr>
        <w:lastRenderedPageBreak/>
        <w:t>Цель</w:t>
      </w:r>
    </w:p>
    <w:p w14:paraId="52348FC2" w14:textId="1448605E" w:rsidR="00237A7A" w:rsidRPr="00E13456" w:rsidRDefault="00051A81" w:rsidP="00237A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1A81">
        <w:rPr>
          <w:rFonts w:ascii="Times New Roman" w:hAnsi="Times New Roman" w:cs="Times New Roman"/>
          <w:sz w:val="28"/>
          <w:szCs w:val="28"/>
          <w:lang w:val="ru-RU"/>
        </w:rPr>
        <w:t>Цель работы — научиться представлять знания в виде продукционных моделей для выбранной предметной области. В рамках данной работы была выбрана предметная область</w:t>
      </w:r>
      <w:r w:rsidR="00237A7A" w:rsidRPr="00E134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98E78B" w14:textId="77777777" w:rsidR="00051A81" w:rsidRPr="00051A81" w:rsidRDefault="00051A81" w:rsidP="00051A81">
      <w:pPr>
        <w:pStyle w:val="1"/>
        <w:rPr>
          <w:rFonts w:ascii="Times New Roman" w:hAnsi="Times New Roman" w:cs="Times New Roman"/>
          <w:lang w:val="ru-RU"/>
        </w:rPr>
      </w:pPr>
      <w:r w:rsidRPr="00051A81">
        <w:rPr>
          <w:rFonts w:ascii="Times New Roman" w:hAnsi="Times New Roman" w:cs="Times New Roman"/>
          <w:lang w:val="ru-RU"/>
        </w:rPr>
        <w:t>Краткие теоретические сведения</w:t>
      </w:r>
    </w:p>
    <w:p w14:paraId="7EF7AA7D" w14:textId="77777777" w:rsidR="00051A81" w:rsidRPr="00051A81" w:rsidRDefault="00051A81" w:rsidP="00051A81">
      <w:pPr>
        <w:pStyle w:val="aff8"/>
        <w:rPr>
          <w:sz w:val="28"/>
          <w:szCs w:val="28"/>
        </w:rPr>
      </w:pPr>
      <w:r w:rsidRPr="00051A81">
        <w:rPr>
          <w:rStyle w:val="citation-18"/>
          <w:sz w:val="28"/>
          <w:szCs w:val="28"/>
        </w:rPr>
        <w:t>Продукционная модель — это способ представления знаний с помощью набора правил вида «ЕСЛИ &lt;условие&gt;, ТО &lt;действие&gt;»</w:t>
      </w:r>
      <w:r w:rsidRPr="00051A81">
        <w:rPr>
          <w:sz w:val="28"/>
          <w:szCs w:val="28"/>
        </w:rPr>
        <w:t>. Эти правила называются продукциями.</w:t>
      </w:r>
    </w:p>
    <w:p w14:paraId="7E548C4C" w14:textId="77777777" w:rsidR="00051A81" w:rsidRPr="00051A81" w:rsidRDefault="00051A81" w:rsidP="00051A81">
      <w:pPr>
        <w:pStyle w:val="aff8"/>
        <w:numPr>
          <w:ilvl w:val="0"/>
          <w:numId w:val="17"/>
        </w:numPr>
        <w:rPr>
          <w:sz w:val="28"/>
          <w:szCs w:val="28"/>
        </w:rPr>
      </w:pPr>
      <w:r w:rsidRPr="00051A81">
        <w:rPr>
          <w:rStyle w:val="citation-17"/>
          <w:sz w:val="28"/>
          <w:szCs w:val="28"/>
        </w:rPr>
        <w:t>Антецедент (условие) — это левая часть правила, которая описывает ситуацию или набор фактов</w:t>
      </w:r>
      <w:r w:rsidRPr="00051A81">
        <w:rPr>
          <w:sz w:val="28"/>
          <w:szCs w:val="28"/>
        </w:rPr>
        <w:t>.</w:t>
      </w:r>
    </w:p>
    <w:p w14:paraId="0C972870" w14:textId="77777777" w:rsidR="00051A81" w:rsidRPr="00051A81" w:rsidRDefault="00051A81" w:rsidP="00051A81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051A81">
        <w:rPr>
          <w:rStyle w:val="citation-16"/>
          <w:rFonts w:eastAsiaTheme="majorEastAsia"/>
          <w:sz w:val="28"/>
          <w:szCs w:val="28"/>
        </w:rPr>
        <w:t>Консеквент</w:t>
      </w:r>
      <w:proofErr w:type="spellEnd"/>
      <w:r w:rsidRPr="00051A81">
        <w:rPr>
          <w:rStyle w:val="citation-16"/>
          <w:rFonts w:eastAsiaTheme="majorEastAsia"/>
          <w:sz w:val="28"/>
          <w:szCs w:val="28"/>
        </w:rPr>
        <w:t xml:space="preserve"> (действие) — это правая часть правила, которая определяет действие или заключение, выполняемое при истинности условия</w:t>
      </w:r>
      <w:r w:rsidRPr="00051A81">
        <w:rPr>
          <w:sz w:val="28"/>
          <w:szCs w:val="28"/>
        </w:rPr>
        <w:t>.</w:t>
      </w:r>
    </w:p>
    <w:p w14:paraId="2914092C" w14:textId="702A2A07" w:rsidR="00051A81" w:rsidRPr="00051A81" w:rsidRDefault="00051A81" w:rsidP="00051A81">
      <w:pPr>
        <w:pStyle w:val="aff8"/>
        <w:rPr>
          <w:sz w:val="28"/>
          <w:szCs w:val="28"/>
        </w:rPr>
      </w:pPr>
      <w:r w:rsidRPr="00051A81">
        <w:rPr>
          <w:rStyle w:val="citation-15"/>
          <w:rFonts w:eastAsiaTheme="majorEastAsia"/>
          <w:sz w:val="28"/>
          <w:szCs w:val="28"/>
        </w:rPr>
        <w:t>Знания в модели представляются в виде фактов — утверждений, часто в формате пар «характеристика-значение»</w:t>
      </w:r>
      <w:r w:rsidRPr="00051A81">
        <w:rPr>
          <w:sz w:val="28"/>
          <w:szCs w:val="28"/>
        </w:rPr>
        <w:t>. Логический вывод в таких системах может осуществляться двумя основными способами:</w:t>
      </w:r>
    </w:p>
    <w:p w14:paraId="00B0A54B" w14:textId="77777777" w:rsidR="00051A81" w:rsidRPr="00051A81" w:rsidRDefault="00051A81" w:rsidP="00051A81">
      <w:pPr>
        <w:pStyle w:val="aff8"/>
        <w:numPr>
          <w:ilvl w:val="0"/>
          <w:numId w:val="18"/>
        </w:numPr>
        <w:rPr>
          <w:sz w:val="28"/>
          <w:szCs w:val="28"/>
        </w:rPr>
      </w:pPr>
      <w:r w:rsidRPr="00051A81">
        <w:rPr>
          <w:rStyle w:val="citation-14"/>
          <w:rFonts w:eastAsiaTheme="majorEastAsia"/>
          <w:sz w:val="28"/>
          <w:szCs w:val="28"/>
        </w:rPr>
        <w:t>Прямая цепочка рассуждений: от известных фактов к новым выводам (от посылки к заключению)</w:t>
      </w:r>
      <w:r w:rsidRPr="00051A81">
        <w:rPr>
          <w:sz w:val="28"/>
          <w:szCs w:val="28"/>
        </w:rPr>
        <w:t>.</w:t>
      </w:r>
    </w:p>
    <w:p w14:paraId="13C1EC97" w14:textId="77777777" w:rsidR="00051A81" w:rsidRPr="00051A81" w:rsidRDefault="00051A81" w:rsidP="00051A81">
      <w:pPr>
        <w:pStyle w:val="aff8"/>
        <w:numPr>
          <w:ilvl w:val="0"/>
          <w:numId w:val="18"/>
        </w:numPr>
        <w:rPr>
          <w:sz w:val="28"/>
          <w:szCs w:val="28"/>
        </w:rPr>
      </w:pPr>
      <w:r w:rsidRPr="00051A81">
        <w:rPr>
          <w:rStyle w:val="citation-13"/>
          <w:sz w:val="28"/>
          <w:szCs w:val="28"/>
        </w:rPr>
        <w:t>Обратная цепочка рассуждений: от предполагаемой цели к фактам, которые могли бы к ней привести (от результата к причинам)</w:t>
      </w:r>
      <w:r w:rsidRPr="00051A81">
        <w:rPr>
          <w:sz w:val="28"/>
          <w:szCs w:val="28"/>
        </w:rPr>
        <w:t>.</w:t>
      </w:r>
    </w:p>
    <w:p w14:paraId="789D61C6" w14:textId="1C9B4801" w:rsidR="00051A81" w:rsidRPr="00051A81" w:rsidRDefault="00051A81" w:rsidP="00051A81">
      <w:pPr>
        <w:pStyle w:val="aff8"/>
        <w:rPr>
          <w:sz w:val="28"/>
          <w:szCs w:val="28"/>
        </w:rPr>
      </w:pPr>
      <w:r w:rsidRPr="00051A81">
        <w:rPr>
          <w:rStyle w:val="citation-12"/>
          <w:rFonts w:eastAsiaTheme="majorEastAsia"/>
          <w:sz w:val="28"/>
          <w:szCs w:val="28"/>
        </w:rPr>
        <w:t>Для наглядного представления логических связей между правилами и фактами используется дерево (граф) вывода</w:t>
      </w:r>
    </w:p>
    <w:p w14:paraId="67CC8E64" w14:textId="605C37DA" w:rsidR="000208B0" w:rsidRPr="00E13456" w:rsidRDefault="00F758FA">
      <w:pPr>
        <w:pStyle w:val="1"/>
        <w:rPr>
          <w:rFonts w:ascii="Times New Roman" w:hAnsi="Times New Roman" w:cs="Times New Roman"/>
          <w:lang w:val="ru-RU"/>
        </w:rPr>
      </w:pPr>
      <w:r w:rsidRPr="00E13456">
        <w:rPr>
          <w:rFonts w:ascii="Times New Roman" w:hAnsi="Times New Roman" w:cs="Times New Roman"/>
          <w:lang w:val="ru-RU"/>
        </w:rPr>
        <w:t>Краткая характеристика предметной области</w:t>
      </w:r>
    </w:p>
    <w:p w14:paraId="2D7F8FC2" w14:textId="77777777" w:rsidR="000208B0" w:rsidRPr="00E13456" w:rsidRDefault="00F758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13456">
        <w:rPr>
          <w:rFonts w:ascii="Times New Roman" w:hAnsi="Times New Roman" w:cs="Times New Roman"/>
          <w:sz w:val="28"/>
          <w:szCs w:val="28"/>
          <w:lang w:val="ru-RU"/>
        </w:rPr>
        <w:t>Кинопрокат – это комплексная деятельность по распространению и публичному показу кинофильмов в кинотеатрах. Эта область включает в себя два ключевых направления: формирование ассортимента (выбор и приобретение прав на фильмы разных жанров и форматов) и работу с клиентами (маркетинг, продажа билетов, создание комфортных условий и программ лояльности).</w:t>
      </w:r>
      <w:r w:rsidRPr="00E1345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E1345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E13456">
        <w:rPr>
          <w:rFonts w:ascii="Times New Roman" w:hAnsi="Times New Roman" w:cs="Times New Roman"/>
          <w:sz w:val="28"/>
          <w:szCs w:val="28"/>
          <w:lang w:val="ru-RU"/>
        </w:rPr>
        <w:lastRenderedPageBreak/>
        <w:t>Организация кинопроката охватывает процессы анализа рынка, переговоров с правообладателями, планирования рекламных кампаний и составления репертуарной сетки. Обслуживание клиентов подразумевает всю цепочку взаимодействия со зрителем: от первого контакта с рекламой до сбора обратной связи после сеанса. Данная предметная область требует системного подхода для эффективного управления и достижения коммерческого успеха.</w:t>
      </w:r>
    </w:p>
    <w:p w14:paraId="42629621" w14:textId="77777777" w:rsidR="00051A81" w:rsidRPr="00051A81" w:rsidRDefault="00051A81" w:rsidP="00051A81">
      <w:pPr>
        <w:pStyle w:val="1"/>
        <w:rPr>
          <w:rFonts w:ascii="Times New Roman" w:hAnsi="Times New Roman" w:cs="Times New Roman"/>
          <w:lang w:val="ru-RU"/>
        </w:rPr>
      </w:pPr>
      <w:r w:rsidRPr="00051A81">
        <w:rPr>
          <w:rFonts w:ascii="Times New Roman" w:hAnsi="Times New Roman" w:cs="Times New Roman"/>
          <w:lang w:val="ru-RU"/>
        </w:rPr>
        <w:t>Ход выполнения работы</w:t>
      </w:r>
    </w:p>
    <w:p w14:paraId="5B2639CB" w14:textId="77777777" w:rsidR="00051A81" w:rsidRPr="00051A81" w:rsidRDefault="00051A81" w:rsidP="00051A81">
      <w:pPr>
        <w:pStyle w:val="aff8"/>
        <w:rPr>
          <w:sz w:val="28"/>
          <w:szCs w:val="28"/>
        </w:rPr>
      </w:pPr>
      <w:r w:rsidRPr="00051A81">
        <w:rPr>
          <w:rStyle w:val="citation-11"/>
          <w:sz w:val="28"/>
          <w:szCs w:val="28"/>
        </w:rPr>
        <w:t>Для построения продукционной модели предметной области «Кинопрокат» были выполнены следующие шаги в соответствии с методическими указаниями</w:t>
      </w:r>
      <w:r w:rsidRPr="00051A81">
        <w:rPr>
          <w:sz w:val="28"/>
          <w:szCs w:val="28"/>
        </w:rPr>
        <w:t>.</w:t>
      </w:r>
    </w:p>
    <w:p w14:paraId="0E76BA45" w14:textId="77777777" w:rsidR="00051A81" w:rsidRPr="00051A81" w:rsidRDefault="00051A81" w:rsidP="00051A81">
      <w:pPr>
        <w:pStyle w:val="21"/>
        <w:rPr>
          <w:rFonts w:ascii="Times New Roman" w:hAnsi="Times New Roman" w:cs="Times New Roman"/>
          <w:sz w:val="28"/>
          <w:szCs w:val="28"/>
        </w:rPr>
      </w:pPr>
      <w:proofErr w:type="spellStart"/>
      <w:r w:rsidRPr="00051A81">
        <w:rPr>
          <w:rStyle w:val="22"/>
          <w:rFonts w:ascii="Times New Roman" w:hAnsi="Times New Roman" w:cs="Times New Roman"/>
          <w:b/>
          <w:bCs/>
          <w:sz w:val="28"/>
          <w:szCs w:val="28"/>
        </w:rPr>
        <w:t>Шаг</w:t>
      </w:r>
      <w:proofErr w:type="spellEnd"/>
      <w:r w:rsidRPr="00051A81">
        <w:rPr>
          <w:rStyle w:val="22"/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51A8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1A81">
        <w:rPr>
          <w:rFonts w:ascii="Times New Roman" w:hAnsi="Times New Roman" w:cs="Times New Roman"/>
          <w:sz w:val="28"/>
          <w:szCs w:val="28"/>
        </w:rPr>
        <w:t>Определение</w:t>
      </w:r>
      <w:proofErr w:type="spellEnd"/>
      <w:r w:rsidRPr="00051A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1A81">
        <w:rPr>
          <w:rFonts w:ascii="Times New Roman" w:hAnsi="Times New Roman" w:cs="Times New Roman"/>
          <w:sz w:val="28"/>
          <w:szCs w:val="28"/>
        </w:rPr>
        <w:t>целевых</w:t>
      </w:r>
      <w:proofErr w:type="spellEnd"/>
      <w:r w:rsidRPr="00051A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1A81">
        <w:rPr>
          <w:rFonts w:ascii="Times New Roman" w:hAnsi="Times New Roman" w:cs="Times New Roman"/>
          <w:sz w:val="28"/>
          <w:szCs w:val="28"/>
        </w:rPr>
        <w:t>действий</w:t>
      </w:r>
      <w:proofErr w:type="spellEnd"/>
      <w:r w:rsidRPr="00051A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83F75C" w14:textId="2F9BFE47" w:rsidR="00051A81" w:rsidRPr="00051A81" w:rsidRDefault="00051A81" w:rsidP="00051A81">
      <w:pPr>
        <w:pStyle w:val="aff8"/>
        <w:rPr>
          <w:sz w:val="28"/>
          <w:szCs w:val="28"/>
        </w:rPr>
      </w:pPr>
      <w:r w:rsidRPr="00051A81">
        <w:rPr>
          <w:sz w:val="28"/>
          <w:szCs w:val="28"/>
        </w:rPr>
        <w:t>Ключевыми целевыми действиями для клиента являются покупка билета и просмотр фильма.</w:t>
      </w:r>
    </w:p>
    <w:p w14:paraId="769C3FAB" w14:textId="77777777" w:rsidR="00051A81" w:rsidRPr="00051A81" w:rsidRDefault="00051A81" w:rsidP="00051A81">
      <w:pPr>
        <w:pStyle w:val="21"/>
        <w:rPr>
          <w:rFonts w:ascii="Times New Roman" w:hAnsi="Times New Roman" w:cs="Times New Roman"/>
          <w:sz w:val="28"/>
          <w:szCs w:val="28"/>
        </w:rPr>
      </w:pPr>
      <w:proofErr w:type="spellStart"/>
      <w:r w:rsidRPr="00051A81">
        <w:rPr>
          <w:rStyle w:val="22"/>
          <w:rFonts w:ascii="Times New Roman" w:hAnsi="Times New Roman" w:cs="Times New Roman"/>
          <w:b/>
          <w:bCs/>
          <w:sz w:val="28"/>
          <w:szCs w:val="28"/>
        </w:rPr>
        <w:t>Шаг</w:t>
      </w:r>
      <w:proofErr w:type="spellEnd"/>
      <w:r w:rsidRPr="00051A81">
        <w:rPr>
          <w:rStyle w:val="22"/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051A8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1A81">
        <w:rPr>
          <w:rFonts w:ascii="Times New Roman" w:hAnsi="Times New Roman" w:cs="Times New Roman"/>
          <w:sz w:val="28"/>
          <w:szCs w:val="28"/>
        </w:rPr>
        <w:t>Определение</w:t>
      </w:r>
      <w:proofErr w:type="spellEnd"/>
      <w:r w:rsidRPr="00051A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1A81">
        <w:rPr>
          <w:rFonts w:ascii="Times New Roman" w:hAnsi="Times New Roman" w:cs="Times New Roman"/>
          <w:sz w:val="28"/>
          <w:szCs w:val="28"/>
        </w:rPr>
        <w:t>промежуточных</w:t>
      </w:r>
      <w:proofErr w:type="spellEnd"/>
      <w:r w:rsidRPr="00051A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1A81">
        <w:rPr>
          <w:rFonts w:ascii="Times New Roman" w:hAnsi="Times New Roman" w:cs="Times New Roman"/>
          <w:sz w:val="28"/>
          <w:szCs w:val="28"/>
        </w:rPr>
        <w:t>действий</w:t>
      </w:r>
      <w:proofErr w:type="spellEnd"/>
    </w:p>
    <w:p w14:paraId="35B583BA" w14:textId="63438040" w:rsidR="00051A81" w:rsidRPr="00051A81" w:rsidRDefault="00051A81" w:rsidP="00051A81">
      <w:pPr>
        <w:pStyle w:val="aff8"/>
        <w:rPr>
          <w:sz w:val="28"/>
          <w:szCs w:val="28"/>
        </w:rPr>
      </w:pPr>
      <w:r w:rsidRPr="00051A81">
        <w:rPr>
          <w:sz w:val="28"/>
          <w:szCs w:val="28"/>
        </w:rPr>
        <w:t>Б</w:t>
      </w:r>
      <w:r w:rsidRPr="00051A81">
        <w:rPr>
          <w:sz w:val="28"/>
          <w:szCs w:val="28"/>
        </w:rPr>
        <w:t>ыла определена логическая цепочка действий, ведущая от начального состояния (желание пойти в кино) к конечному (просмотр фильма):</w:t>
      </w:r>
    </w:p>
    <w:p w14:paraId="0F8B415A" w14:textId="77777777" w:rsidR="00051A81" w:rsidRPr="00051A81" w:rsidRDefault="00051A81" w:rsidP="00051A81">
      <w:pPr>
        <w:pStyle w:val="aff8"/>
        <w:numPr>
          <w:ilvl w:val="0"/>
          <w:numId w:val="19"/>
        </w:numPr>
        <w:rPr>
          <w:sz w:val="28"/>
          <w:szCs w:val="28"/>
        </w:rPr>
      </w:pPr>
      <w:r w:rsidRPr="00051A81">
        <w:rPr>
          <w:sz w:val="28"/>
          <w:szCs w:val="28"/>
        </w:rPr>
        <w:t>Выбрать фильм из ассортимента.</w:t>
      </w:r>
    </w:p>
    <w:p w14:paraId="6C56D7CF" w14:textId="77777777" w:rsidR="00051A81" w:rsidRPr="00051A81" w:rsidRDefault="00051A81" w:rsidP="00051A81">
      <w:pPr>
        <w:pStyle w:val="aff8"/>
        <w:numPr>
          <w:ilvl w:val="0"/>
          <w:numId w:val="19"/>
        </w:numPr>
        <w:rPr>
          <w:sz w:val="28"/>
          <w:szCs w:val="28"/>
        </w:rPr>
      </w:pPr>
      <w:r w:rsidRPr="00051A81">
        <w:rPr>
          <w:sz w:val="28"/>
          <w:szCs w:val="28"/>
        </w:rPr>
        <w:t>Выбрать кинотеатр для просмотра.</w:t>
      </w:r>
    </w:p>
    <w:p w14:paraId="5AA2104A" w14:textId="77777777" w:rsidR="00051A81" w:rsidRPr="00051A81" w:rsidRDefault="00051A81" w:rsidP="00051A81">
      <w:pPr>
        <w:pStyle w:val="aff8"/>
        <w:numPr>
          <w:ilvl w:val="0"/>
          <w:numId w:val="19"/>
        </w:numPr>
        <w:rPr>
          <w:sz w:val="28"/>
          <w:szCs w:val="28"/>
        </w:rPr>
      </w:pPr>
      <w:r w:rsidRPr="00051A81">
        <w:rPr>
          <w:sz w:val="28"/>
          <w:szCs w:val="28"/>
        </w:rPr>
        <w:t>Купить билет.</w:t>
      </w:r>
    </w:p>
    <w:p w14:paraId="1657DCE6" w14:textId="77777777" w:rsidR="00051A81" w:rsidRPr="00051A81" w:rsidRDefault="00051A81" w:rsidP="00051A81">
      <w:pPr>
        <w:pStyle w:val="aff8"/>
        <w:numPr>
          <w:ilvl w:val="0"/>
          <w:numId w:val="19"/>
        </w:numPr>
        <w:rPr>
          <w:sz w:val="28"/>
          <w:szCs w:val="28"/>
        </w:rPr>
      </w:pPr>
      <w:r w:rsidRPr="00051A81">
        <w:rPr>
          <w:sz w:val="28"/>
          <w:szCs w:val="28"/>
        </w:rPr>
        <w:t>Посмотреть фильм.</w:t>
      </w:r>
    </w:p>
    <w:p w14:paraId="1B37D77F" w14:textId="77777777" w:rsidR="00051A81" w:rsidRPr="00051A81" w:rsidRDefault="00051A81" w:rsidP="00051A81">
      <w:pPr>
        <w:pStyle w:val="21"/>
        <w:rPr>
          <w:rFonts w:ascii="Times New Roman" w:hAnsi="Times New Roman" w:cs="Times New Roman"/>
          <w:sz w:val="28"/>
          <w:szCs w:val="28"/>
        </w:rPr>
      </w:pPr>
      <w:proofErr w:type="spellStart"/>
      <w:r w:rsidRPr="00051A81">
        <w:rPr>
          <w:rStyle w:val="22"/>
          <w:rFonts w:ascii="Times New Roman" w:hAnsi="Times New Roman" w:cs="Times New Roman"/>
          <w:b/>
          <w:bCs/>
          <w:sz w:val="28"/>
          <w:szCs w:val="28"/>
        </w:rPr>
        <w:t>Шаг</w:t>
      </w:r>
      <w:proofErr w:type="spellEnd"/>
      <w:r w:rsidRPr="00051A81">
        <w:rPr>
          <w:rStyle w:val="22"/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Pr="00051A8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1A81">
        <w:rPr>
          <w:rFonts w:ascii="Times New Roman" w:hAnsi="Times New Roman" w:cs="Times New Roman"/>
          <w:sz w:val="28"/>
          <w:szCs w:val="28"/>
        </w:rPr>
        <w:t>Определение</w:t>
      </w:r>
      <w:proofErr w:type="spellEnd"/>
      <w:r w:rsidRPr="00051A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1A81">
        <w:rPr>
          <w:rFonts w:ascii="Times New Roman" w:hAnsi="Times New Roman" w:cs="Times New Roman"/>
          <w:sz w:val="28"/>
          <w:szCs w:val="28"/>
        </w:rPr>
        <w:t>условий</w:t>
      </w:r>
      <w:proofErr w:type="spellEnd"/>
      <w:r w:rsidRPr="00051A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1A81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051A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1A81">
        <w:rPr>
          <w:rFonts w:ascii="Times New Roman" w:hAnsi="Times New Roman" w:cs="Times New Roman"/>
          <w:sz w:val="28"/>
          <w:szCs w:val="28"/>
        </w:rPr>
        <w:t>каждого</w:t>
      </w:r>
      <w:proofErr w:type="spellEnd"/>
      <w:r w:rsidRPr="00051A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1A81">
        <w:rPr>
          <w:rFonts w:ascii="Times New Roman" w:hAnsi="Times New Roman" w:cs="Times New Roman"/>
          <w:sz w:val="28"/>
          <w:szCs w:val="28"/>
        </w:rPr>
        <w:t>действия</w:t>
      </w:r>
      <w:proofErr w:type="spellEnd"/>
      <w:r w:rsidRPr="00051A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C21A41" w14:textId="4C6D613A" w:rsidR="00051A81" w:rsidRPr="00051A81" w:rsidRDefault="00051A81" w:rsidP="00051A81">
      <w:pPr>
        <w:pStyle w:val="aff8"/>
        <w:rPr>
          <w:sz w:val="28"/>
          <w:szCs w:val="28"/>
        </w:rPr>
      </w:pPr>
      <w:r w:rsidRPr="00051A81">
        <w:rPr>
          <w:sz w:val="28"/>
          <w:szCs w:val="28"/>
        </w:rPr>
        <w:t>Для каждого действия были сформулированы необходимые условия. Например, чтобы выбрать фильм, у клиента должно быть желание, свободное время и деньги.</w:t>
      </w:r>
    </w:p>
    <w:p w14:paraId="26FF0CBD" w14:textId="77777777" w:rsidR="00051A81" w:rsidRPr="00051A81" w:rsidRDefault="00051A81" w:rsidP="00051A81">
      <w:pPr>
        <w:pStyle w:val="21"/>
        <w:rPr>
          <w:rFonts w:ascii="Times New Roman" w:hAnsi="Times New Roman" w:cs="Times New Roman"/>
          <w:sz w:val="28"/>
          <w:szCs w:val="28"/>
        </w:rPr>
      </w:pPr>
      <w:r w:rsidRPr="00051A81">
        <w:rPr>
          <w:rFonts w:ascii="Times New Roman" w:hAnsi="Times New Roman" w:cs="Times New Roman"/>
          <w:sz w:val="28"/>
          <w:szCs w:val="28"/>
        </w:rPr>
        <w:t xml:space="preserve">Шаг 4: Детализация предметной области </w:t>
      </w:r>
    </w:p>
    <w:p w14:paraId="0875FA05" w14:textId="7BD49FB0" w:rsidR="00051A81" w:rsidRPr="00051A81" w:rsidRDefault="00051A81" w:rsidP="00051A81">
      <w:pPr>
        <w:pStyle w:val="aff8"/>
        <w:rPr>
          <w:sz w:val="28"/>
          <w:szCs w:val="28"/>
        </w:rPr>
      </w:pPr>
      <w:r w:rsidRPr="00051A81">
        <w:rPr>
          <w:sz w:val="28"/>
          <w:szCs w:val="28"/>
        </w:rPr>
        <w:t>Для конкретизации модели были введены следующие сущности:</w:t>
      </w:r>
    </w:p>
    <w:p w14:paraId="31055374" w14:textId="77777777" w:rsidR="00051A81" w:rsidRPr="00051A81" w:rsidRDefault="00051A81" w:rsidP="00051A81">
      <w:pPr>
        <w:pStyle w:val="aff8"/>
        <w:numPr>
          <w:ilvl w:val="0"/>
          <w:numId w:val="20"/>
        </w:numPr>
        <w:rPr>
          <w:sz w:val="28"/>
          <w:szCs w:val="28"/>
        </w:rPr>
      </w:pPr>
      <w:r w:rsidRPr="00051A81">
        <w:rPr>
          <w:sz w:val="28"/>
          <w:szCs w:val="28"/>
        </w:rPr>
        <w:lastRenderedPageBreak/>
        <w:t>Фильмы: «Космическая Одиссея» (Фантастика), «Дневник Памяти» (Мелодрама).</w:t>
      </w:r>
    </w:p>
    <w:p w14:paraId="345F677A" w14:textId="77777777" w:rsidR="00051A81" w:rsidRPr="00051A81" w:rsidRDefault="00051A81" w:rsidP="00051A81">
      <w:pPr>
        <w:pStyle w:val="aff8"/>
        <w:numPr>
          <w:ilvl w:val="0"/>
          <w:numId w:val="20"/>
        </w:numPr>
        <w:rPr>
          <w:sz w:val="28"/>
          <w:szCs w:val="28"/>
        </w:rPr>
      </w:pPr>
      <w:r w:rsidRPr="00051A81">
        <w:rPr>
          <w:sz w:val="28"/>
          <w:szCs w:val="28"/>
        </w:rPr>
        <w:t>Предпочтения: Клиент может предпочитать фантастику или мелодрамы.</w:t>
      </w:r>
    </w:p>
    <w:p w14:paraId="4B118118" w14:textId="77777777" w:rsidR="00051A81" w:rsidRPr="00051A81" w:rsidRDefault="00051A81" w:rsidP="00051A81">
      <w:pPr>
        <w:pStyle w:val="aff8"/>
        <w:numPr>
          <w:ilvl w:val="0"/>
          <w:numId w:val="20"/>
        </w:numPr>
        <w:rPr>
          <w:sz w:val="28"/>
          <w:szCs w:val="28"/>
        </w:rPr>
      </w:pPr>
      <w:r w:rsidRPr="00051A81">
        <w:rPr>
          <w:sz w:val="28"/>
          <w:szCs w:val="28"/>
        </w:rPr>
        <w:t>Кинотеатры: «Космос» и «Заря», с привязкой к местоположению и репертуару.</w:t>
      </w:r>
    </w:p>
    <w:p w14:paraId="70B70AD4" w14:textId="77777777" w:rsidR="00051A81" w:rsidRPr="00051A81" w:rsidRDefault="00051A81" w:rsidP="00051A81">
      <w:pPr>
        <w:pStyle w:val="21"/>
        <w:rPr>
          <w:rFonts w:ascii="Times New Roman" w:hAnsi="Times New Roman" w:cs="Times New Roman"/>
          <w:sz w:val="28"/>
          <w:szCs w:val="28"/>
        </w:rPr>
      </w:pPr>
      <w:r w:rsidRPr="00051A81">
        <w:rPr>
          <w:rFonts w:ascii="Times New Roman" w:hAnsi="Times New Roman" w:cs="Times New Roman"/>
          <w:sz w:val="28"/>
          <w:szCs w:val="28"/>
        </w:rPr>
        <w:t xml:space="preserve">Шаг 5: Преобразование в продукции </w:t>
      </w:r>
    </w:p>
    <w:p w14:paraId="79926462" w14:textId="2198746C" w:rsidR="00051A81" w:rsidRPr="00051A81" w:rsidRDefault="00051A81" w:rsidP="00051A81">
      <w:pPr>
        <w:pStyle w:val="aff8"/>
        <w:rPr>
          <w:sz w:val="28"/>
          <w:szCs w:val="28"/>
        </w:rPr>
      </w:pPr>
      <w:r w:rsidRPr="00051A81">
        <w:rPr>
          <w:sz w:val="28"/>
          <w:szCs w:val="28"/>
        </w:rPr>
        <w:t>На основе определённых условий и действий были составлены формальные факты (Ф) и действия (Д), а затем на их основе — продукционные правила (П).</w:t>
      </w:r>
    </w:p>
    <w:p w14:paraId="00220EAC" w14:textId="77777777" w:rsidR="00051A81" w:rsidRPr="00051A81" w:rsidRDefault="00051A81" w:rsidP="00051A81">
      <w:pPr>
        <w:pStyle w:val="aff8"/>
        <w:numPr>
          <w:ilvl w:val="0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Факты (Ф):</w:t>
      </w:r>
    </w:p>
    <w:p w14:paraId="359994C2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Ф1: Клиент хочет посмотреть кино.</w:t>
      </w:r>
    </w:p>
    <w:p w14:paraId="5FEC99C3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Ф2</w:t>
      </w:r>
      <w:proofErr w:type="gramStart"/>
      <w:r w:rsidRPr="00051A81">
        <w:rPr>
          <w:sz w:val="28"/>
          <w:szCs w:val="28"/>
        </w:rPr>
        <w:t>: У</w:t>
      </w:r>
      <w:proofErr w:type="gramEnd"/>
      <w:r w:rsidRPr="00051A81">
        <w:rPr>
          <w:sz w:val="28"/>
          <w:szCs w:val="28"/>
        </w:rPr>
        <w:t xml:space="preserve"> клиента есть деньги на билет.</w:t>
      </w:r>
    </w:p>
    <w:p w14:paraId="12D3BA6A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Ф3</w:t>
      </w:r>
      <w:proofErr w:type="gramStart"/>
      <w:r w:rsidRPr="00051A81">
        <w:rPr>
          <w:sz w:val="28"/>
          <w:szCs w:val="28"/>
        </w:rPr>
        <w:t>: У</w:t>
      </w:r>
      <w:proofErr w:type="gramEnd"/>
      <w:r w:rsidRPr="00051A81">
        <w:rPr>
          <w:sz w:val="28"/>
          <w:szCs w:val="28"/>
        </w:rPr>
        <w:t xml:space="preserve"> клиента есть свободное время.</w:t>
      </w:r>
    </w:p>
    <w:p w14:paraId="5FA32F8D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Ф4: Предпочтение клиента — жанр "Фантастика".</w:t>
      </w:r>
    </w:p>
    <w:p w14:paraId="12641329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Ф5: Предпочтение клиента — жанр "Мелодрама".</w:t>
      </w:r>
    </w:p>
    <w:p w14:paraId="243FC4B1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Ф6: Фильм «Космическая Одиссея» — "Фантастика".</w:t>
      </w:r>
    </w:p>
    <w:p w14:paraId="3D698800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Ф7: Фильм «Дневник Памяти» — "Мелодрама".</w:t>
      </w:r>
    </w:p>
    <w:p w14:paraId="14934FB4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Ф8: Кинотеатр «Космос» ближе к клиенту.</w:t>
      </w:r>
    </w:p>
    <w:p w14:paraId="72656ED9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Ф9: Кинотеатр «Заря» ближе к клиенту.</w:t>
      </w:r>
    </w:p>
    <w:p w14:paraId="385A7F75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Ф10: В «Космосе» показывают «Космическую Одиссею».</w:t>
      </w:r>
    </w:p>
    <w:p w14:paraId="02D87277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Ф11: В «Заре» показывают «Дневник Памяти».</w:t>
      </w:r>
    </w:p>
    <w:p w14:paraId="44ABF33B" w14:textId="77777777" w:rsidR="00051A81" w:rsidRPr="00051A81" w:rsidRDefault="00051A81" w:rsidP="00051A81">
      <w:pPr>
        <w:pStyle w:val="aff8"/>
        <w:numPr>
          <w:ilvl w:val="0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Действия (Д):</w:t>
      </w:r>
    </w:p>
    <w:p w14:paraId="139EFA87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Д1: Клиент может выбрать фильм.</w:t>
      </w:r>
    </w:p>
    <w:p w14:paraId="54FDBA39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Д2: Клиент выбирает «Космическую Одиссею».</w:t>
      </w:r>
    </w:p>
    <w:p w14:paraId="24DE0ADB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Д3: Клиент выбирает «Дневник Памяти».</w:t>
      </w:r>
    </w:p>
    <w:p w14:paraId="7553277B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Д4: Клиент может выбрать кинотеатр.</w:t>
      </w:r>
    </w:p>
    <w:p w14:paraId="121E952B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Д5: Клиент идет в «Космос».</w:t>
      </w:r>
    </w:p>
    <w:p w14:paraId="3A4D5349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Д6: Клиент идет в «Зарю».</w:t>
      </w:r>
    </w:p>
    <w:p w14:paraId="4380E7FE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Д7: Клиент покупает билет.</w:t>
      </w:r>
    </w:p>
    <w:p w14:paraId="4350D842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Д8: Клиент смотрит фильм.</w:t>
      </w:r>
    </w:p>
    <w:p w14:paraId="0F8545C7" w14:textId="77777777" w:rsidR="00051A81" w:rsidRPr="00051A81" w:rsidRDefault="00051A81" w:rsidP="00051A81">
      <w:pPr>
        <w:pStyle w:val="aff8"/>
        <w:numPr>
          <w:ilvl w:val="0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Продукции (П):</w:t>
      </w:r>
    </w:p>
    <w:p w14:paraId="06D2A90E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П1: ЕСЛИ (Ф1 и Ф2 и Ф3), ТО (Д1).</w:t>
      </w:r>
    </w:p>
    <w:p w14:paraId="5AAC35AE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П2: ЕСЛИ (Д1 и Ф4 и Ф6), ТО (Д2).</w:t>
      </w:r>
    </w:p>
    <w:p w14:paraId="1B944BE0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П3: ЕСЛИ (Д1 и Ф5 и Ф7), ТО (Д3).</w:t>
      </w:r>
    </w:p>
    <w:p w14:paraId="232F86ED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П4: ЕСЛИ (Д2 или Д3), ТО (Д4).</w:t>
      </w:r>
    </w:p>
    <w:p w14:paraId="7157EE90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П5: ЕСЛИ (Д4 и Д2 и Ф8 и Ф10), ТО (Д5).</w:t>
      </w:r>
    </w:p>
    <w:p w14:paraId="5567FA8E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lastRenderedPageBreak/>
        <w:t>П6: ЕСЛИ (Д4 и Д3 и Ф9 и Ф11), ТО (Д6).</w:t>
      </w:r>
    </w:p>
    <w:p w14:paraId="1103F753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П7: ЕСЛИ (Д5 или Д6), ТО (Д7).</w:t>
      </w:r>
    </w:p>
    <w:p w14:paraId="6033E78B" w14:textId="77777777" w:rsidR="00051A81" w:rsidRPr="00051A81" w:rsidRDefault="00051A81" w:rsidP="00051A81">
      <w:pPr>
        <w:pStyle w:val="aff8"/>
        <w:numPr>
          <w:ilvl w:val="1"/>
          <w:numId w:val="21"/>
        </w:numPr>
        <w:rPr>
          <w:sz w:val="28"/>
          <w:szCs w:val="28"/>
        </w:rPr>
      </w:pPr>
      <w:r w:rsidRPr="00051A81">
        <w:rPr>
          <w:sz w:val="28"/>
          <w:szCs w:val="28"/>
        </w:rPr>
        <w:t>П8: ЕСЛИ (Д7), ТО (Д8).</w:t>
      </w:r>
    </w:p>
    <w:p w14:paraId="3667EFD6" w14:textId="77777777" w:rsidR="00051A81" w:rsidRPr="00051A81" w:rsidRDefault="00051A81" w:rsidP="00051A81">
      <w:pPr>
        <w:pStyle w:val="21"/>
        <w:rPr>
          <w:rFonts w:ascii="Times New Roman" w:hAnsi="Times New Roman" w:cs="Times New Roman"/>
          <w:sz w:val="28"/>
          <w:szCs w:val="28"/>
        </w:rPr>
      </w:pPr>
      <w:r w:rsidRPr="00051A81">
        <w:rPr>
          <w:rFonts w:ascii="Times New Roman" w:hAnsi="Times New Roman" w:cs="Times New Roman"/>
          <w:sz w:val="28"/>
          <w:szCs w:val="28"/>
        </w:rPr>
        <w:t xml:space="preserve">Шаг 6: Проверка и визуализация </w:t>
      </w:r>
    </w:p>
    <w:p w14:paraId="4246A8C5" w14:textId="334123B7" w:rsidR="00051A81" w:rsidRDefault="00051A81" w:rsidP="00051A81">
      <w:pPr>
        <w:pStyle w:val="aff8"/>
        <w:rPr>
          <w:sz w:val="28"/>
          <w:szCs w:val="28"/>
        </w:rPr>
      </w:pPr>
      <w:r w:rsidRPr="00051A81">
        <w:rPr>
          <w:sz w:val="28"/>
          <w:szCs w:val="28"/>
        </w:rPr>
        <w:t>Для проверки корректности была прослежена прямая цепочка вывода для гипотетического клиента. Для визуализации связей между продукциями был построен граф вывода</w:t>
      </w:r>
      <w:r>
        <w:rPr>
          <w:sz w:val="28"/>
          <w:szCs w:val="28"/>
        </w:rPr>
        <w:t xml:space="preserve"> (рисунок 1)</w:t>
      </w:r>
      <w:r w:rsidRPr="00051A81">
        <w:rPr>
          <w:sz w:val="28"/>
          <w:szCs w:val="28"/>
        </w:rPr>
        <w:t>.</w:t>
      </w:r>
    </w:p>
    <w:p w14:paraId="6503E018" w14:textId="76E24CFC" w:rsidR="00051A81" w:rsidRDefault="00051A81" w:rsidP="00051A81">
      <w:pPr>
        <w:pStyle w:val="aff8"/>
        <w:rPr>
          <w:sz w:val="28"/>
          <w:szCs w:val="28"/>
        </w:rPr>
      </w:pPr>
      <w:r>
        <w:rPr>
          <w:noProof/>
        </w:rPr>
        <w:drawing>
          <wp:inline distT="0" distB="0" distL="0" distR="0" wp14:anchorId="097D0F20" wp14:editId="75DB3DE4">
            <wp:extent cx="5486400" cy="3657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54CF" w14:textId="2AAF284F" w:rsidR="00051A81" w:rsidRPr="00051A81" w:rsidRDefault="00051A81" w:rsidP="00051A81">
      <w:pPr>
        <w:pStyle w:val="aff8"/>
        <w:jc w:val="center"/>
        <w:rPr>
          <w:sz w:val="22"/>
          <w:szCs w:val="22"/>
        </w:rPr>
      </w:pPr>
      <w:r w:rsidRPr="00051A81">
        <w:rPr>
          <w:sz w:val="22"/>
          <w:szCs w:val="22"/>
        </w:rPr>
        <w:t>Рисунок 1. Граф вывода</w:t>
      </w:r>
    </w:p>
    <w:p w14:paraId="2271F04E" w14:textId="77777777" w:rsidR="00E24394" w:rsidRPr="00E24394" w:rsidRDefault="00E24394" w:rsidP="00E2439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D78E4D" w14:textId="77777777" w:rsidR="00237A7A" w:rsidRPr="00E13456" w:rsidRDefault="00237A7A" w:rsidP="00237A7A">
      <w:pPr>
        <w:pStyle w:val="1"/>
        <w:rPr>
          <w:rFonts w:ascii="Times New Roman" w:hAnsi="Times New Roman" w:cs="Times New Roman"/>
          <w:lang w:val="ru-RU"/>
        </w:rPr>
      </w:pPr>
      <w:r w:rsidRPr="00E13456">
        <w:rPr>
          <w:rFonts w:ascii="Times New Roman" w:hAnsi="Times New Roman" w:cs="Times New Roman"/>
          <w:lang w:val="ru-RU"/>
        </w:rPr>
        <w:t>Заключение</w:t>
      </w:r>
    </w:p>
    <w:p w14:paraId="14F9CFA9" w14:textId="4D3FB405" w:rsidR="000208B0" w:rsidRPr="00E13456" w:rsidRDefault="00051A81" w:rsidP="00051A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1A81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я успешно освоила методику представления знаний в виде продукционной модели. Была создана рабочая модель для предметной области «Кинопрокат», которая адекватно описывает логику принятия решений клиентом на основе его предпочтений и внешних условий. Цель работы достигнута.</w:t>
      </w:r>
    </w:p>
    <w:sectPr w:rsidR="000208B0" w:rsidRPr="00E134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F2C5F"/>
    <w:multiLevelType w:val="multilevel"/>
    <w:tmpl w:val="EDC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B0912"/>
    <w:multiLevelType w:val="multilevel"/>
    <w:tmpl w:val="658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03C7F"/>
    <w:multiLevelType w:val="multilevel"/>
    <w:tmpl w:val="1F16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D7994"/>
    <w:multiLevelType w:val="multilevel"/>
    <w:tmpl w:val="D674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C31F5"/>
    <w:multiLevelType w:val="multilevel"/>
    <w:tmpl w:val="A480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40BE2"/>
    <w:multiLevelType w:val="multilevel"/>
    <w:tmpl w:val="3C84D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3760B5"/>
    <w:multiLevelType w:val="multilevel"/>
    <w:tmpl w:val="9DD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52016"/>
    <w:multiLevelType w:val="multilevel"/>
    <w:tmpl w:val="530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945EE"/>
    <w:multiLevelType w:val="multilevel"/>
    <w:tmpl w:val="FCEC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DF11D4"/>
    <w:multiLevelType w:val="multilevel"/>
    <w:tmpl w:val="3A6A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C47031"/>
    <w:multiLevelType w:val="multilevel"/>
    <w:tmpl w:val="BB1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21305"/>
    <w:multiLevelType w:val="multilevel"/>
    <w:tmpl w:val="D06C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9"/>
  </w:num>
  <w:num w:numId="13">
    <w:abstractNumId w:val="18"/>
  </w:num>
  <w:num w:numId="14">
    <w:abstractNumId w:val="10"/>
  </w:num>
  <w:num w:numId="15">
    <w:abstractNumId w:val="14"/>
  </w:num>
  <w:num w:numId="16">
    <w:abstractNumId w:val="15"/>
  </w:num>
  <w:num w:numId="17">
    <w:abstractNumId w:val="9"/>
  </w:num>
  <w:num w:numId="18">
    <w:abstractNumId w:val="20"/>
  </w:num>
  <w:num w:numId="19">
    <w:abstractNumId w:val="17"/>
  </w:num>
  <w:num w:numId="20">
    <w:abstractNumId w:val="13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8B0"/>
    <w:rsid w:val="00034616"/>
    <w:rsid w:val="00051A81"/>
    <w:rsid w:val="0006063C"/>
    <w:rsid w:val="00116C5B"/>
    <w:rsid w:val="0015074B"/>
    <w:rsid w:val="001B2E96"/>
    <w:rsid w:val="00237A7A"/>
    <w:rsid w:val="0029639D"/>
    <w:rsid w:val="002E076A"/>
    <w:rsid w:val="00326F90"/>
    <w:rsid w:val="004F2FFE"/>
    <w:rsid w:val="00616845"/>
    <w:rsid w:val="00664CEB"/>
    <w:rsid w:val="006D3926"/>
    <w:rsid w:val="007E61BE"/>
    <w:rsid w:val="009B6B39"/>
    <w:rsid w:val="00AA1D8D"/>
    <w:rsid w:val="00B02E1F"/>
    <w:rsid w:val="00B21F37"/>
    <w:rsid w:val="00B234CE"/>
    <w:rsid w:val="00B47730"/>
    <w:rsid w:val="00BB1647"/>
    <w:rsid w:val="00BB4802"/>
    <w:rsid w:val="00CB0664"/>
    <w:rsid w:val="00D1463F"/>
    <w:rsid w:val="00E0112B"/>
    <w:rsid w:val="00E13456"/>
    <w:rsid w:val="00E24394"/>
    <w:rsid w:val="00F758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E49CAC"/>
  <w14:defaultImageDpi w14:val="300"/>
  <w15:docId w15:val="{3D1EB417-96C9-48EC-9F6B-5EF5275E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4F2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mrel">
    <w:name w:val="mrel"/>
    <w:basedOn w:val="a2"/>
    <w:rsid w:val="00E13456"/>
  </w:style>
  <w:style w:type="character" w:customStyle="1" w:styleId="citation-18">
    <w:name w:val="citation-18"/>
    <w:basedOn w:val="a2"/>
    <w:rsid w:val="00051A81"/>
  </w:style>
  <w:style w:type="character" w:customStyle="1" w:styleId="citation-17">
    <w:name w:val="citation-17"/>
    <w:basedOn w:val="a2"/>
    <w:rsid w:val="00051A81"/>
  </w:style>
  <w:style w:type="character" w:customStyle="1" w:styleId="citation-16">
    <w:name w:val="citation-16"/>
    <w:basedOn w:val="a2"/>
    <w:rsid w:val="00051A81"/>
  </w:style>
  <w:style w:type="character" w:customStyle="1" w:styleId="citation-15">
    <w:name w:val="citation-15"/>
    <w:basedOn w:val="a2"/>
    <w:rsid w:val="00051A81"/>
  </w:style>
  <w:style w:type="character" w:customStyle="1" w:styleId="citation-14">
    <w:name w:val="citation-14"/>
    <w:basedOn w:val="a2"/>
    <w:rsid w:val="00051A81"/>
  </w:style>
  <w:style w:type="character" w:customStyle="1" w:styleId="citation-13">
    <w:name w:val="citation-13"/>
    <w:basedOn w:val="a2"/>
    <w:rsid w:val="00051A81"/>
  </w:style>
  <w:style w:type="character" w:customStyle="1" w:styleId="citation-12">
    <w:name w:val="citation-12"/>
    <w:basedOn w:val="a2"/>
    <w:rsid w:val="00051A81"/>
  </w:style>
  <w:style w:type="character" w:customStyle="1" w:styleId="citation-11">
    <w:name w:val="citation-11"/>
    <w:basedOn w:val="a2"/>
    <w:rsid w:val="00051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8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86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2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96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0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9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2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2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2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5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6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2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6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83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07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7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6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4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2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7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5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6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1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3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2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784</Words>
  <Characters>4473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Daniil Pototskiy</cp:lastModifiedBy>
  <cp:revision>2</cp:revision>
  <dcterms:created xsi:type="dcterms:W3CDTF">2025-10-02T15:08:00Z</dcterms:created>
  <dcterms:modified xsi:type="dcterms:W3CDTF">2025-10-02T15:08:00Z</dcterms:modified>
  <cp:category/>
</cp:coreProperties>
</file>