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757" w:rsidRPr="00C905A1" w:rsidRDefault="0014469E" w:rsidP="0039105C">
      <w:pPr>
        <w:jc w:val="both"/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FFFFF"/>
        </w:rPr>
      </w:pPr>
      <w:r w:rsidRPr="00C905A1">
        <w:rPr>
          <w:rFonts w:ascii="Times New Roman" w:hAnsi="Times New Roman" w:cs="Times New Roman"/>
          <w:b/>
          <w:bCs/>
          <w:i/>
          <w:color w:val="555555"/>
          <w:sz w:val="28"/>
          <w:szCs w:val="28"/>
          <w:shd w:val="clear" w:color="auto" w:fill="FFFFFF"/>
        </w:rPr>
        <w:t>Задание 1:</w:t>
      </w:r>
      <w:r w:rsidRPr="00C905A1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FFFFF"/>
        </w:rPr>
        <w:t xml:space="preserve"> Провести анализ существующих публикаций, посвященных определению и использованию </w:t>
      </w:r>
      <w:proofErr w:type="spellStart"/>
      <w:r w:rsidRPr="00C905A1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Pr="00C905A1">
        <w:rPr>
          <w:rFonts w:ascii="Times New Roman" w:hAnsi="Times New Roman" w:cs="Times New Roman"/>
          <w:b/>
          <w:i/>
          <w:color w:val="555555"/>
          <w:sz w:val="28"/>
          <w:szCs w:val="28"/>
          <w:shd w:val="clear" w:color="auto" w:fill="FFFFFF"/>
        </w:rPr>
        <w:t xml:space="preserve"> в современном обществе.</w:t>
      </w:r>
    </w:p>
    <w:p w:rsidR="00EF6BA5" w:rsidRPr="00EF6BA5" w:rsidRDefault="0014469E" w:rsidP="0039105C">
      <w:pPr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Для анализа публикаций, посвященных определению и использованию </w:t>
      </w:r>
      <w:proofErr w:type="spell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в современном обществе, были выбраны следующие статьи</w:t>
      </w:r>
      <w:r w:rsidRPr="0014469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:</w:t>
      </w:r>
    </w:p>
    <w:p w:rsidR="0014469E" w:rsidRDefault="00EF6BA5" w:rsidP="0039105C">
      <w:pPr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1) 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Е. Г. </w:t>
      </w:r>
      <w:proofErr w:type="spell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Трушко</w:t>
      </w:r>
      <w:proofErr w:type="spell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Ю. Ф. </w:t>
      </w:r>
      <w:proofErr w:type="spell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Шпаковский</w:t>
      </w:r>
      <w:proofErr w:type="spell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Инфографика</w:t>
      </w:r>
      <w:proofErr w:type="spellEnd"/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как современный способ представления информации</w:t>
      </w:r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В статье </w:t>
      </w:r>
      <w:r w:rsid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представлены</w:t>
      </w:r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основные теоретические сведения об </w:t>
      </w:r>
      <w:proofErr w:type="spellStart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инфографике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 П</w:t>
      </w:r>
      <w:r w:rsid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еречислены</w:t>
      </w:r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варианты определения понятия «</w:t>
      </w:r>
      <w:proofErr w:type="spellStart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инфографика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»</w:t>
      </w:r>
      <w:r w:rsid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и </w:t>
      </w:r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краткая история </w:t>
      </w:r>
      <w:proofErr w:type="spellStart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Представлены варианты классификации </w:t>
      </w:r>
      <w:proofErr w:type="spellStart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с точки зрения характера визуализации, принципа самодостаточности информации, типа объекта, технологии. Охарактеризованы основные функции </w:t>
      </w:r>
      <w:proofErr w:type="spellStart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(иллюстративная, когнитивная, коммуникативная, информационная, образовательная)</w:t>
      </w:r>
      <w:r w:rsid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 Подробно представлены</w:t>
      </w:r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ее</w:t>
      </w:r>
      <w:r w:rsid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оснвные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преимущества. Рассмотрена методика создания </w:t>
      </w:r>
      <w:proofErr w:type="spellStart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которая включает в себя два уровня разработки: концептуальный (стратегический) и уровень реализации (тактический). Приведенные в работе сведения могут использоваться для формирования точного представления об </w:t>
      </w:r>
      <w:proofErr w:type="spellStart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инфографике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и при подготовке </w:t>
      </w:r>
      <w:proofErr w:type="spellStart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Pr="00EF6BA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 публикации в печатных и электронных изданиях.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</w:p>
    <w:p w:rsidR="00274D15" w:rsidRDefault="00274D15" w:rsidP="0039105C">
      <w:pPr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2) </w:t>
      </w:r>
      <w:r w:rsidRP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Ермолаева Ж. Е., </w:t>
      </w:r>
      <w:proofErr w:type="spellStart"/>
      <w:r w:rsidRP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Лапухова</w:t>
      </w:r>
      <w:proofErr w:type="spellEnd"/>
      <w:r w:rsidRP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О. В., Герасимова И. Н. “</w:t>
      </w:r>
      <w:proofErr w:type="spellStart"/>
      <w:r w:rsidRP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Инфографика</w:t>
      </w:r>
      <w:proofErr w:type="spellEnd"/>
      <w:r w:rsidRPr="00274D15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как способ визуализации учебной информации”</w:t>
      </w: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  <w:r w:rsid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Статья посвящена применению </w:t>
      </w:r>
      <w:proofErr w:type="spellStart"/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как одного из методов визуализации учебного материал</w:t>
      </w:r>
      <w:r w:rsid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а в процессе обучения учащихся </w:t>
      </w:r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и слушателей. Рассмотрены </w:t>
      </w:r>
      <w:r w:rsid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основные </w:t>
      </w:r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типы </w:t>
      </w:r>
      <w:proofErr w:type="spellStart"/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 Даны примеры её применения на занятиях. Представлен</w:t>
      </w:r>
      <w:r w:rsid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а технология создания </w:t>
      </w:r>
      <w:proofErr w:type="spellStart"/>
      <w:r w:rsid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, а также</w:t>
      </w:r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анализ</w:t>
      </w:r>
      <w:r w:rsid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и сравнение</w:t>
      </w:r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инструментов для создания качественной </w:t>
      </w:r>
      <w:proofErr w:type="spellStart"/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="00E242E9" w:rsidRP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в процессе</w:t>
      </w:r>
      <w:r w:rsidR="00E242E9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подготовки к учебным занятиям. Приведен широкий список программ и описаны основные принципы работы с ними.</w:t>
      </w:r>
    </w:p>
    <w:p w:rsidR="0039105C" w:rsidRPr="00AB53D4" w:rsidRDefault="00E242E9" w:rsidP="0039105C">
      <w:pPr>
        <w:jc w:val="both"/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3) </w:t>
      </w:r>
      <w:r w:rsidR="00AB53D4" w:rsidRP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А</w:t>
      </w:r>
      <w:r w:rsid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  <w:r w:rsidR="00AB53D4" w:rsidRP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="00AB53D4" w:rsidRP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Кочеванов</w:t>
      </w:r>
      <w:proofErr w:type="spellEnd"/>
      <w:r w:rsid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r w:rsidR="00AB53D4" w:rsidRP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“</w:t>
      </w:r>
      <w:proofErr w:type="spellStart"/>
      <w:r w:rsidR="00AB53D4" w:rsidRP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Инфографика</w:t>
      </w:r>
      <w:proofErr w:type="spellEnd"/>
      <w:r w:rsidR="00AB53D4" w:rsidRP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: Вчера, сегодня, завтра”</w:t>
      </w:r>
      <w:r w:rsidR="00AB53D4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Статья </w:t>
      </w:r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опубликова</w:t>
      </w:r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на</w:t>
      </w:r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на портале </w:t>
      </w:r>
      <w:proofErr w:type="spellStart"/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Habrahabr</w:t>
      </w:r>
      <w:proofErr w:type="spellEnd"/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 Автор</w:t>
      </w:r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рассказывает</w:t>
      </w:r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о прошлом, настоящем и будущем </w:t>
      </w:r>
      <w:proofErr w:type="spellStart"/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, а также об основных принципах ее создания.</w:t>
      </w:r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Статья отвечает на основные вопросы, возникающие у начинающего создателя </w:t>
      </w:r>
      <w:proofErr w:type="spellStart"/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: где брать информацию, как выделять наиболее важную из нее и </w:t>
      </w:r>
      <w:proofErr w:type="gramStart"/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что</w:t>
      </w:r>
      <w:proofErr w:type="gramEnd"/>
      <w:r w:rsidR="0039105C" w:rsidRP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потом с ней делать.</w:t>
      </w:r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Данная статья интересна тем, что сама написана с использованием различных примеров </w:t>
      </w:r>
      <w:proofErr w:type="spellStart"/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  <w:r w:rsidR="0039105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br/>
        <w:t xml:space="preserve">Также в ней приведены различные интерпретации определения, примеры применения, представлена классификация, перечислены сервисы для </w:t>
      </w:r>
      <w:r w:rsidR="00513860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создания </w:t>
      </w:r>
      <w:proofErr w:type="spellStart"/>
      <w:r w:rsidR="00513860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инфографики</w:t>
      </w:r>
      <w:proofErr w:type="spellEnd"/>
      <w:r w:rsidR="00513860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sectPr w:rsidR="0039105C" w:rsidRPr="00AB53D4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4469E"/>
    <w:rsid w:val="00020751"/>
    <w:rsid w:val="00023595"/>
    <w:rsid w:val="00023B9E"/>
    <w:rsid w:val="0002627A"/>
    <w:rsid w:val="00032757"/>
    <w:rsid w:val="00040483"/>
    <w:rsid w:val="00061D53"/>
    <w:rsid w:val="00062038"/>
    <w:rsid w:val="000A1955"/>
    <w:rsid w:val="000B169A"/>
    <w:rsid w:val="000B745A"/>
    <w:rsid w:val="000E492A"/>
    <w:rsid w:val="000E6993"/>
    <w:rsid w:val="000E6D89"/>
    <w:rsid w:val="00115ADA"/>
    <w:rsid w:val="00116D66"/>
    <w:rsid w:val="001353C0"/>
    <w:rsid w:val="0014469E"/>
    <w:rsid w:val="0018777F"/>
    <w:rsid w:val="001D70CC"/>
    <w:rsid w:val="001F7EE9"/>
    <w:rsid w:val="0021537D"/>
    <w:rsid w:val="00251ADF"/>
    <w:rsid w:val="00262CDB"/>
    <w:rsid w:val="002713C3"/>
    <w:rsid w:val="00274D15"/>
    <w:rsid w:val="00282C9B"/>
    <w:rsid w:val="002845B3"/>
    <w:rsid w:val="00285583"/>
    <w:rsid w:val="002A561E"/>
    <w:rsid w:val="002B4111"/>
    <w:rsid w:val="002B5168"/>
    <w:rsid w:val="002C1524"/>
    <w:rsid w:val="002C3DF1"/>
    <w:rsid w:val="002C7E59"/>
    <w:rsid w:val="002E7220"/>
    <w:rsid w:val="002F7378"/>
    <w:rsid w:val="003141C8"/>
    <w:rsid w:val="00320EF8"/>
    <w:rsid w:val="0039105C"/>
    <w:rsid w:val="0039243C"/>
    <w:rsid w:val="003A2184"/>
    <w:rsid w:val="003A6831"/>
    <w:rsid w:val="003E5708"/>
    <w:rsid w:val="003F7B04"/>
    <w:rsid w:val="003F7BDF"/>
    <w:rsid w:val="0040706F"/>
    <w:rsid w:val="00421EA4"/>
    <w:rsid w:val="00435661"/>
    <w:rsid w:val="004458B9"/>
    <w:rsid w:val="00466657"/>
    <w:rsid w:val="00484D77"/>
    <w:rsid w:val="004E0C19"/>
    <w:rsid w:val="004E3A0A"/>
    <w:rsid w:val="004F5ECD"/>
    <w:rsid w:val="004F7143"/>
    <w:rsid w:val="005079BB"/>
    <w:rsid w:val="00513860"/>
    <w:rsid w:val="00527765"/>
    <w:rsid w:val="0055281E"/>
    <w:rsid w:val="00571B8F"/>
    <w:rsid w:val="00575729"/>
    <w:rsid w:val="00596329"/>
    <w:rsid w:val="005B4855"/>
    <w:rsid w:val="005B4DFF"/>
    <w:rsid w:val="005C59BB"/>
    <w:rsid w:val="005C6B9A"/>
    <w:rsid w:val="005E4713"/>
    <w:rsid w:val="0061194F"/>
    <w:rsid w:val="0062327D"/>
    <w:rsid w:val="00630A64"/>
    <w:rsid w:val="0063213B"/>
    <w:rsid w:val="0063512D"/>
    <w:rsid w:val="0065051E"/>
    <w:rsid w:val="00656180"/>
    <w:rsid w:val="00682C12"/>
    <w:rsid w:val="006A04CA"/>
    <w:rsid w:val="006A33CC"/>
    <w:rsid w:val="006E59E8"/>
    <w:rsid w:val="006F31FF"/>
    <w:rsid w:val="00715BE0"/>
    <w:rsid w:val="00716263"/>
    <w:rsid w:val="0072524B"/>
    <w:rsid w:val="00740CDE"/>
    <w:rsid w:val="007450FB"/>
    <w:rsid w:val="007474A7"/>
    <w:rsid w:val="007725E7"/>
    <w:rsid w:val="0077672D"/>
    <w:rsid w:val="00790763"/>
    <w:rsid w:val="00791A43"/>
    <w:rsid w:val="007A7A2B"/>
    <w:rsid w:val="007C4304"/>
    <w:rsid w:val="007D4C1D"/>
    <w:rsid w:val="007F0F49"/>
    <w:rsid w:val="00813EA4"/>
    <w:rsid w:val="00820E0C"/>
    <w:rsid w:val="0082224B"/>
    <w:rsid w:val="0083610F"/>
    <w:rsid w:val="008560DF"/>
    <w:rsid w:val="00862964"/>
    <w:rsid w:val="00881A56"/>
    <w:rsid w:val="00881DF0"/>
    <w:rsid w:val="008B0A31"/>
    <w:rsid w:val="008B775C"/>
    <w:rsid w:val="008C7294"/>
    <w:rsid w:val="008D479E"/>
    <w:rsid w:val="008E7FE4"/>
    <w:rsid w:val="008F467B"/>
    <w:rsid w:val="008F7B07"/>
    <w:rsid w:val="00900932"/>
    <w:rsid w:val="00901416"/>
    <w:rsid w:val="0091209B"/>
    <w:rsid w:val="00922B09"/>
    <w:rsid w:val="009244A0"/>
    <w:rsid w:val="00927035"/>
    <w:rsid w:val="00942A75"/>
    <w:rsid w:val="00945188"/>
    <w:rsid w:val="00947DD1"/>
    <w:rsid w:val="009558AC"/>
    <w:rsid w:val="00960132"/>
    <w:rsid w:val="00961AAA"/>
    <w:rsid w:val="00977E58"/>
    <w:rsid w:val="00990736"/>
    <w:rsid w:val="009B7C91"/>
    <w:rsid w:val="009F612D"/>
    <w:rsid w:val="009F68C1"/>
    <w:rsid w:val="00A076FA"/>
    <w:rsid w:val="00A328E3"/>
    <w:rsid w:val="00A402E8"/>
    <w:rsid w:val="00A42A7E"/>
    <w:rsid w:val="00A72E44"/>
    <w:rsid w:val="00A769BD"/>
    <w:rsid w:val="00AB288B"/>
    <w:rsid w:val="00AB53D4"/>
    <w:rsid w:val="00AC4840"/>
    <w:rsid w:val="00AC6BE7"/>
    <w:rsid w:val="00AD33C2"/>
    <w:rsid w:val="00AE3774"/>
    <w:rsid w:val="00AE7780"/>
    <w:rsid w:val="00AF1610"/>
    <w:rsid w:val="00B01CE1"/>
    <w:rsid w:val="00B11746"/>
    <w:rsid w:val="00B16571"/>
    <w:rsid w:val="00B446FE"/>
    <w:rsid w:val="00B46FC7"/>
    <w:rsid w:val="00B53AEC"/>
    <w:rsid w:val="00B72212"/>
    <w:rsid w:val="00B76AE0"/>
    <w:rsid w:val="00B84A34"/>
    <w:rsid w:val="00B8653A"/>
    <w:rsid w:val="00B86FD6"/>
    <w:rsid w:val="00B9374A"/>
    <w:rsid w:val="00BB5CD0"/>
    <w:rsid w:val="00BF23D9"/>
    <w:rsid w:val="00BF31D1"/>
    <w:rsid w:val="00C06116"/>
    <w:rsid w:val="00C07AA7"/>
    <w:rsid w:val="00C15125"/>
    <w:rsid w:val="00C22723"/>
    <w:rsid w:val="00C25027"/>
    <w:rsid w:val="00C27BDC"/>
    <w:rsid w:val="00C40877"/>
    <w:rsid w:val="00C67FB3"/>
    <w:rsid w:val="00C7041B"/>
    <w:rsid w:val="00C71747"/>
    <w:rsid w:val="00C905A1"/>
    <w:rsid w:val="00C963EA"/>
    <w:rsid w:val="00CA0441"/>
    <w:rsid w:val="00CA63F8"/>
    <w:rsid w:val="00CB23FE"/>
    <w:rsid w:val="00CB65EA"/>
    <w:rsid w:val="00D052CE"/>
    <w:rsid w:val="00D159F9"/>
    <w:rsid w:val="00D22968"/>
    <w:rsid w:val="00D33904"/>
    <w:rsid w:val="00D36DE9"/>
    <w:rsid w:val="00D47510"/>
    <w:rsid w:val="00D57D31"/>
    <w:rsid w:val="00D61A12"/>
    <w:rsid w:val="00D66AC4"/>
    <w:rsid w:val="00D92DFD"/>
    <w:rsid w:val="00D94FB8"/>
    <w:rsid w:val="00DA600A"/>
    <w:rsid w:val="00E21215"/>
    <w:rsid w:val="00E242E9"/>
    <w:rsid w:val="00E312A3"/>
    <w:rsid w:val="00E44AEE"/>
    <w:rsid w:val="00E70159"/>
    <w:rsid w:val="00E72415"/>
    <w:rsid w:val="00E84B6A"/>
    <w:rsid w:val="00E905F8"/>
    <w:rsid w:val="00E92E8D"/>
    <w:rsid w:val="00EA2932"/>
    <w:rsid w:val="00ED1CA9"/>
    <w:rsid w:val="00EF6BA5"/>
    <w:rsid w:val="00F07C2A"/>
    <w:rsid w:val="00F101D2"/>
    <w:rsid w:val="00F26B50"/>
    <w:rsid w:val="00F42BBD"/>
    <w:rsid w:val="00F55915"/>
    <w:rsid w:val="00F66B24"/>
    <w:rsid w:val="00F90264"/>
    <w:rsid w:val="00F948F9"/>
    <w:rsid w:val="00FA5649"/>
    <w:rsid w:val="00FA602F"/>
    <w:rsid w:val="00FA62B2"/>
    <w:rsid w:val="00FA7DEB"/>
    <w:rsid w:val="00FD484E"/>
    <w:rsid w:val="00FD7D7C"/>
    <w:rsid w:val="00FF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2019-10-20T19:37:00Z</dcterms:created>
  <dcterms:modified xsi:type="dcterms:W3CDTF">2019-10-20T19:37:00Z</dcterms:modified>
</cp:coreProperties>
</file>