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C31" w:rsidRDefault="004E1C31" w:rsidP="004E1C31">
      <w:pPr>
        <w:autoSpaceDE w:val="0"/>
        <w:autoSpaceDN w:val="0"/>
        <w:adjustRightInd w:val="0"/>
        <w:spacing w:after="0" w:line="240" w:lineRule="auto"/>
        <w:rPr>
          <w:rFonts w:ascii="HelveticaNeueLTStd" w:hAnsi="HelveticaNeueLTStd" w:cs="HelveticaNeueLTStd"/>
          <w:color w:val="1D5AAC"/>
          <w:sz w:val="42"/>
          <w:szCs w:val="42"/>
        </w:rPr>
      </w:pPr>
      <w:r>
        <w:rPr>
          <w:rFonts w:ascii="HelveticaNeueLTStd" w:hAnsi="HelveticaNeueLTStd" w:cs="HelveticaNeueLTStd"/>
          <w:color w:val="1D5AAC"/>
          <w:sz w:val="42"/>
          <w:szCs w:val="42"/>
        </w:rPr>
        <w:t>My Knowledge: Explained</w:t>
      </w: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My Knowledge is a centralized location that provides you with a view into relevant knowledge for all of the products you use. Knowledge is available only for Service Request Management and Human Resource Help Desk agents. You can use My Knowledge to locate knowledge base articles without accessing service requests and create a personalized list of favorite articles.</w:t>
      </w: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Based on your role and permissions, you can access My Knowledge as follows:</w:t>
      </w:r>
    </w:p>
    <w:p w:rsidR="004E1C31" w:rsidRPr="004E1C31" w:rsidRDefault="004E1C31" w:rsidP="004E1C31">
      <w:pPr>
        <w:pStyle w:val="ListParagraph"/>
        <w:numPr>
          <w:ilvl w:val="0"/>
          <w:numId w:val="9"/>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Service users, select </w:t>
      </w:r>
      <w:r w:rsidRPr="004E1C31">
        <w:rPr>
          <w:rFonts w:ascii="HelveticaNeueLTStd" w:hAnsi="HelveticaNeueLTStd" w:cs="HelveticaNeueLTStd"/>
          <w:b/>
          <w:color w:val="000000"/>
          <w:sz w:val="20"/>
          <w:szCs w:val="20"/>
        </w:rPr>
        <w:t>Service</w:t>
      </w:r>
      <w:r w:rsidRPr="004E1C31">
        <w:rPr>
          <w:rFonts w:ascii="HelveticaNeueLTStd" w:hAnsi="HelveticaNeueLTStd" w:cs="HelveticaNeueLTStd"/>
          <w:color w:val="000000"/>
          <w:sz w:val="20"/>
          <w:szCs w:val="20"/>
        </w:rPr>
        <w:t xml:space="preserve">, and click </w:t>
      </w:r>
      <w:r w:rsidRPr="004E1C31">
        <w:rPr>
          <w:rFonts w:ascii="HelveticaNeueLTStd" w:hAnsi="HelveticaNeueLTStd" w:cs="HelveticaNeueLTStd"/>
          <w:b/>
          <w:color w:val="000000"/>
          <w:sz w:val="20"/>
          <w:szCs w:val="20"/>
        </w:rPr>
        <w:t>My Knowledge</w:t>
      </w:r>
      <w:r w:rsidRPr="004E1C31">
        <w:rPr>
          <w:rFonts w:ascii="HelveticaNeueLTStd" w:hAnsi="HelveticaNeueLTStd" w:cs="HelveticaNeueLTStd"/>
          <w:color w:val="000000"/>
          <w:sz w:val="20"/>
          <w:szCs w:val="20"/>
        </w:rPr>
        <w:t>.</w:t>
      </w:r>
    </w:p>
    <w:p w:rsidR="004E1C31" w:rsidRPr="004E1C31" w:rsidRDefault="004E1C31" w:rsidP="004E1C31">
      <w:pPr>
        <w:pStyle w:val="ListParagraph"/>
        <w:numPr>
          <w:ilvl w:val="0"/>
          <w:numId w:val="9"/>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Help Desk users, select </w:t>
      </w:r>
      <w:r w:rsidRPr="004E1C31">
        <w:rPr>
          <w:rFonts w:ascii="HelveticaNeueLTStd" w:hAnsi="HelveticaNeueLTStd" w:cs="HelveticaNeueLTStd"/>
          <w:b/>
          <w:color w:val="000000"/>
          <w:sz w:val="20"/>
          <w:szCs w:val="20"/>
        </w:rPr>
        <w:t>Help Desk</w:t>
      </w:r>
      <w:r w:rsidRPr="004E1C31">
        <w:rPr>
          <w:rFonts w:ascii="HelveticaNeueLTStd" w:hAnsi="HelveticaNeueLTStd" w:cs="HelveticaNeueLTStd"/>
          <w:color w:val="000000"/>
          <w:sz w:val="20"/>
          <w:szCs w:val="20"/>
        </w:rPr>
        <w:t xml:space="preserve">, and then click </w:t>
      </w:r>
      <w:r w:rsidRPr="004E1C31">
        <w:rPr>
          <w:rFonts w:ascii="HelveticaNeueLTStd" w:hAnsi="HelveticaNeueLTStd" w:cs="HelveticaNeueLTStd"/>
          <w:b/>
          <w:color w:val="000000"/>
          <w:sz w:val="20"/>
          <w:szCs w:val="20"/>
        </w:rPr>
        <w:t>My Knowledge</w:t>
      </w:r>
      <w:r>
        <w:rPr>
          <w:rFonts w:ascii="HelveticaNeueLTStd" w:hAnsi="HelveticaNeueLTStd" w:cs="HelveticaNeueLTStd"/>
          <w:color w:val="000000"/>
          <w:sz w:val="20"/>
          <w:szCs w:val="20"/>
        </w:rPr>
        <w:t>.</w:t>
      </w:r>
    </w:p>
    <w:p w:rsidR="004E1C31" w:rsidRPr="004E1C31" w:rsidRDefault="004E1C31" w:rsidP="004E1C31">
      <w:pPr>
        <w:pStyle w:val="ListParagraph"/>
        <w:numPr>
          <w:ilvl w:val="0"/>
          <w:numId w:val="9"/>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Knowledge users, select </w:t>
      </w:r>
      <w:r w:rsidRPr="004E1C31">
        <w:rPr>
          <w:rFonts w:ascii="HelveticaNeueLTStd" w:hAnsi="HelveticaNeueLTStd" w:cs="HelveticaNeueLTStd"/>
          <w:b/>
          <w:color w:val="000000"/>
          <w:sz w:val="20"/>
          <w:szCs w:val="20"/>
        </w:rPr>
        <w:t>Knowledge</w:t>
      </w:r>
      <w:r w:rsidRPr="004E1C31">
        <w:rPr>
          <w:rFonts w:ascii="HelveticaNeueLTStd" w:hAnsi="HelveticaNeueLTStd" w:cs="HelveticaNeueLTStd"/>
          <w:color w:val="000000"/>
          <w:sz w:val="20"/>
          <w:szCs w:val="20"/>
        </w:rPr>
        <w:t xml:space="preserve">, and then click </w:t>
      </w:r>
      <w:r w:rsidRPr="004E1C31">
        <w:rPr>
          <w:rFonts w:ascii="HelveticaNeueLTStd" w:hAnsi="HelveticaNeueLTStd" w:cs="HelveticaNeueLTStd"/>
          <w:b/>
          <w:color w:val="000000"/>
          <w:sz w:val="20"/>
          <w:szCs w:val="20"/>
        </w:rPr>
        <w:t>My Knowledge</w:t>
      </w:r>
      <w:r>
        <w:rPr>
          <w:rFonts w:ascii="HelveticaNeueLTStd" w:hAnsi="HelveticaNeueLTStd" w:cs="HelveticaNeueLTStd"/>
          <w:color w:val="000000"/>
          <w:sz w:val="20"/>
          <w:szCs w:val="20"/>
        </w:rPr>
        <w:t>.</w:t>
      </w:r>
    </w:p>
    <w:p w:rsidR="004E1C31" w:rsidRDefault="004E1C31" w:rsidP="004E1C31">
      <w:pPr>
        <w:autoSpaceDE w:val="0"/>
        <w:autoSpaceDN w:val="0"/>
        <w:adjustRightInd w:val="0"/>
        <w:spacing w:after="0" w:line="240" w:lineRule="auto"/>
        <w:rPr>
          <w:rFonts w:ascii="HelveticaNeueLTStd" w:hAnsi="HelveticaNeueLTStd" w:cs="HelveticaNeueLTStd"/>
          <w:color w:val="1D5AAC"/>
          <w:sz w:val="42"/>
          <w:szCs w:val="42"/>
        </w:rPr>
      </w:pPr>
    </w:p>
    <w:p w:rsidR="004E1C31" w:rsidRDefault="004E1C31" w:rsidP="004E1C31">
      <w:pPr>
        <w:autoSpaceDE w:val="0"/>
        <w:autoSpaceDN w:val="0"/>
        <w:adjustRightInd w:val="0"/>
        <w:spacing w:after="0" w:line="240" w:lineRule="auto"/>
        <w:rPr>
          <w:rFonts w:ascii="HelveticaNeueLTStd" w:hAnsi="HelveticaNeueLTStd" w:cs="HelveticaNeueLTStd"/>
          <w:color w:val="1D5AAC"/>
          <w:sz w:val="42"/>
          <w:szCs w:val="42"/>
        </w:rPr>
      </w:pPr>
      <w:r>
        <w:rPr>
          <w:rFonts w:ascii="HelveticaNeueLTStd" w:hAnsi="HelveticaNeueLTStd" w:cs="HelveticaNeueLTStd"/>
          <w:color w:val="1D5AAC"/>
          <w:sz w:val="42"/>
          <w:szCs w:val="42"/>
        </w:rPr>
        <w:t>Finding Knowledge Articles: Procedure</w:t>
      </w: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You can use My Knowledge to search for knowledge base articles.</w:t>
      </w:r>
    </w:p>
    <w:p w:rsidR="004E1C31" w:rsidRDefault="004E1C31" w:rsidP="004E1C31">
      <w:pPr>
        <w:autoSpaceDE w:val="0"/>
        <w:autoSpaceDN w:val="0"/>
        <w:adjustRightInd w:val="0"/>
        <w:spacing w:after="0" w:line="240" w:lineRule="auto"/>
        <w:rPr>
          <w:rFonts w:ascii="HelveticaNeueLTStd" w:hAnsi="HelveticaNeueLTStd" w:cs="HelveticaNeueLTStd"/>
          <w:color w:val="1C59AB"/>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1C59AB"/>
          <w:sz w:val="20"/>
          <w:szCs w:val="20"/>
        </w:rPr>
        <w:t xml:space="preserve">Note: </w:t>
      </w:r>
      <w:r>
        <w:rPr>
          <w:rFonts w:ascii="HelveticaNeueLTStd" w:hAnsi="HelveticaNeueLTStd" w:cs="HelveticaNeueLTStd"/>
          <w:color w:val="000000"/>
          <w:sz w:val="20"/>
          <w:szCs w:val="20"/>
        </w:rPr>
        <w:t xml:space="preserve">Search results appear in the locale specified in your language and territory preferences. If Knowledge Management does not support your preferred language, you can select another language from the </w:t>
      </w:r>
      <w:r w:rsidRPr="00186CBC">
        <w:rPr>
          <w:rFonts w:ascii="HelveticaNeueLTStd" w:hAnsi="HelveticaNeueLTStd" w:cs="HelveticaNeueLTStd"/>
          <w:b/>
          <w:color w:val="000000"/>
          <w:sz w:val="20"/>
          <w:szCs w:val="20"/>
        </w:rPr>
        <w:t>Advanced Search</w:t>
      </w:r>
      <w:r>
        <w:rPr>
          <w:rFonts w:ascii="HelveticaNeueLTStd" w:hAnsi="HelveticaNeueLTStd" w:cs="HelveticaNeueLTStd"/>
          <w:color w:val="000000"/>
          <w:sz w:val="20"/>
          <w:szCs w:val="20"/>
        </w:rPr>
        <w:t xml:space="preserve"> option. If not, the first language from the </w:t>
      </w:r>
      <w:r w:rsidRPr="00186CBC">
        <w:rPr>
          <w:rFonts w:ascii="HelveticaNeueLTStd" w:hAnsi="HelveticaNeueLTStd" w:cs="HelveticaNeueLTStd"/>
          <w:b/>
          <w:color w:val="000000"/>
          <w:sz w:val="20"/>
          <w:szCs w:val="20"/>
        </w:rPr>
        <w:t>Languages</w:t>
      </w:r>
      <w:r>
        <w:rPr>
          <w:rFonts w:ascii="HelveticaNeueLTStd" w:hAnsi="HelveticaNeueLTStd" w:cs="HelveticaNeueLTStd"/>
          <w:color w:val="000000"/>
          <w:sz w:val="20"/>
          <w:szCs w:val="20"/>
        </w:rPr>
        <w:t xml:space="preserve"> drop-down list </w:t>
      </w:r>
      <w:proofErr w:type="gramStart"/>
      <w:r>
        <w:rPr>
          <w:rFonts w:ascii="HelveticaNeueLTStd" w:hAnsi="HelveticaNeueLTStd" w:cs="HelveticaNeueLTStd"/>
          <w:color w:val="000000"/>
          <w:sz w:val="20"/>
          <w:szCs w:val="20"/>
        </w:rPr>
        <w:t>is picked</w:t>
      </w:r>
      <w:proofErr w:type="gramEnd"/>
      <w:r>
        <w:rPr>
          <w:rFonts w:ascii="HelveticaNeueLTStd" w:hAnsi="HelveticaNeueLTStd" w:cs="HelveticaNeueLTStd"/>
          <w:color w:val="000000"/>
          <w:sz w:val="20"/>
          <w:szCs w:val="20"/>
        </w:rPr>
        <w:t xml:space="preserve"> as default.</w:t>
      </w: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search for an article:</w:t>
      </w:r>
    </w:p>
    <w:p w:rsidR="004E1C31" w:rsidRPr="004E1C31" w:rsidRDefault="004E1C31" w:rsidP="004E1C31">
      <w:pPr>
        <w:pStyle w:val="ListParagraph"/>
        <w:numPr>
          <w:ilvl w:val="0"/>
          <w:numId w:val="7"/>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Enter the term in the </w:t>
      </w:r>
      <w:r w:rsidRPr="00186CBC">
        <w:rPr>
          <w:rFonts w:ascii="HelveticaNeueLTStd" w:hAnsi="HelveticaNeueLTStd" w:cs="HelveticaNeueLTStd"/>
          <w:b/>
          <w:color w:val="000000"/>
          <w:sz w:val="20"/>
          <w:szCs w:val="20"/>
        </w:rPr>
        <w:t>Search</w:t>
      </w:r>
      <w:r w:rsidRPr="004E1C31">
        <w:rPr>
          <w:rFonts w:ascii="HelveticaNeueLTStd" w:hAnsi="HelveticaNeueLTStd" w:cs="HelveticaNeueLTStd"/>
          <w:color w:val="000000"/>
          <w:sz w:val="20"/>
          <w:szCs w:val="20"/>
        </w:rPr>
        <w:t xml:space="preserve"> field.</w:t>
      </w:r>
    </w:p>
    <w:p w:rsidR="004E1C31" w:rsidRPr="004E1C31" w:rsidRDefault="004E1C31" w:rsidP="004E1C31">
      <w:pPr>
        <w:pStyle w:val="ListParagraph"/>
        <w:numPr>
          <w:ilvl w:val="0"/>
          <w:numId w:val="7"/>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(Optional) Click the </w:t>
      </w:r>
      <w:r w:rsidRPr="00186CBC">
        <w:rPr>
          <w:rFonts w:ascii="HelveticaNeueLTStd" w:hAnsi="HelveticaNeueLTStd" w:cs="HelveticaNeueLTStd"/>
          <w:b/>
          <w:color w:val="000000"/>
          <w:sz w:val="20"/>
          <w:szCs w:val="20"/>
        </w:rPr>
        <w:t>Advanced Search</w:t>
      </w:r>
      <w:r w:rsidRPr="004E1C31">
        <w:rPr>
          <w:rFonts w:ascii="HelveticaNeueLTStd" w:hAnsi="HelveticaNeueLTStd" w:cs="HelveticaNeueLTStd"/>
          <w:color w:val="000000"/>
          <w:sz w:val="20"/>
          <w:szCs w:val="20"/>
        </w:rPr>
        <w:t xml:space="preserve"> icon and select </w:t>
      </w:r>
      <w:r w:rsidRPr="00186CBC">
        <w:rPr>
          <w:rFonts w:ascii="HelveticaNeueLTStd" w:hAnsi="HelveticaNeueLTStd" w:cs="HelveticaNeueLTStd"/>
          <w:b/>
          <w:color w:val="000000"/>
          <w:sz w:val="20"/>
          <w:szCs w:val="20"/>
        </w:rPr>
        <w:t>Languages</w:t>
      </w:r>
      <w:r w:rsidRPr="004E1C31">
        <w:rPr>
          <w:rFonts w:ascii="HelveticaNeueLTStd" w:hAnsi="HelveticaNeueLTStd" w:cs="HelveticaNeueLTStd"/>
          <w:color w:val="000000"/>
          <w:sz w:val="20"/>
          <w:szCs w:val="20"/>
        </w:rPr>
        <w:t xml:space="preserve"> to filter the articles.</w:t>
      </w:r>
    </w:p>
    <w:p w:rsidR="004E1C31" w:rsidRPr="004E1C31" w:rsidRDefault="004E1C31" w:rsidP="004E1C31">
      <w:pPr>
        <w:pStyle w:val="ListParagraph"/>
        <w:numPr>
          <w:ilvl w:val="0"/>
          <w:numId w:val="7"/>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Click the </w:t>
      </w:r>
      <w:r w:rsidRPr="00186CBC">
        <w:rPr>
          <w:rFonts w:ascii="HelveticaNeueLTStd" w:hAnsi="HelveticaNeueLTStd" w:cs="HelveticaNeueLTStd"/>
          <w:b/>
          <w:color w:val="000000"/>
          <w:sz w:val="20"/>
          <w:szCs w:val="20"/>
        </w:rPr>
        <w:t>Search</w:t>
      </w:r>
      <w:r w:rsidRPr="004E1C31">
        <w:rPr>
          <w:rFonts w:ascii="HelveticaNeueLTStd" w:hAnsi="HelveticaNeueLTStd" w:cs="HelveticaNeueLTStd"/>
          <w:color w:val="000000"/>
          <w:sz w:val="20"/>
          <w:szCs w:val="20"/>
        </w:rPr>
        <w:t xml:space="preserve"> icon.</w:t>
      </w:r>
    </w:p>
    <w:p w:rsidR="004E1C31" w:rsidRPr="004E1C31" w:rsidRDefault="004E1C31" w:rsidP="004E1C31">
      <w:pPr>
        <w:autoSpaceDE w:val="0"/>
        <w:autoSpaceDN w:val="0"/>
        <w:adjustRightInd w:val="0"/>
        <w:spacing w:after="0" w:line="240" w:lineRule="auto"/>
        <w:ind w:firstLine="720"/>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A list of articles that match your search criteria appears.</w:t>
      </w:r>
    </w:p>
    <w:p w:rsidR="004E1C31" w:rsidRPr="004E1C31" w:rsidRDefault="004E1C31" w:rsidP="004E1C31">
      <w:pPr>
        <w:pStyle w:val="ListParagraph"/>
        <w:numPr>
          <w:ilvl w:val="0"/>
          <w:numId w:val="7"/>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Select an article from the search results.</w:t>
      </w:r>
    </w:p>
    <w:p w:rsidR="002B5DE6" w:rsidRDefault="004E1C31" w:rsidP="004E1C31">
      <w:pPr>
        <w:autoSpaceDE w:val="0"/>
        <w:autoSpaceDN w:val="0"/>
        <w:adjustRightInd w:val="0"/>
        <w:spacing w:after="0" w:line="240" w:lineRule="auto"/>
        <w:ind w:firstLine="720"/>
        <w:rPr>
          <w:rFonts w:ascii="HelveticaNeueLTStd" w:hAnsi="HelveticaNeueLTStd" w:cs="HelveticaNeueLTStd"/>
          <w:color w:val="000000"/>
          <w:sz w:val="20"/>
          <w:szCs w:val="20"/>
        </w:rPr>
      </w:pPr>
      <w:r>
        <w:rPr>
          <w:rFonts w:ascii="HelveticaNeueLTStd" w:hAnsi="HelveticaNeueLTStd" w:cs="HelveticaNeueLTStd"/>
          <w:color w:val="000000"/>
          <w:sz w:val="20"/>
          <w:szCs w:val="20"/>
        </w:rPr>
        <w:t>The article details page opens. You can view the type of article, version, author, last published date, last updated date, rating and contents of the article.</w:t>
      </w:r>
    </w:p>
    <w:p w:rsidR="004E1C31" w:rsidRDefault="004E1C31" w:rsidP="004E1C31"/>
    <w:p w:rsidR="004E1C31" w:rsidRDefault="004E1C31" w:rsidP="004E1C31">
      <w:pPr>
        <w:autoSpaceDE w:val="0"/>
        <w:autoSpaceDN w:val="0"/>
        <w:adjustRightInd w:val="0"/>
        <w:spacing w:after="0" w:line="240" w:lineRule="auto"/>
        <w:rPr>
          <w:rFonts w:ascii="HelveticaNeueLTStd" w:hAnsi="HelveticaNeueLTStd" w:cs="HelveticaNeueLTStd"/>
          <w:color w:val="1D5AAC"/>
          <w:sz w:val="42"/>
          <w:szCs w:val="42"/>
        </w:rPr>
      </w:pPr>
      <w:r>
        <w:rPr>
          <w:rFonts w:ascii="HelveticaNeueLTStd" w:hAnsi="HelveticaNeueLTStd" w:cs="HelveticaNeueLTStd"/>
          <w:color w:val="1D5AAC"/>
          <w:sz w:val="42"/>
          <w:szCs w:val="42"/>
        </w:rPr>
        <w:t>Rating an Article: Procedure</w:t>
      </w: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You can rate articles based on their quality and usefulness. You cannot rate articles that you own.</w:t>
      </w: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rate an article:</w:t>
      </w:r>
    </w:p>
    <w:p w:rsidR="004E1C31" w:rsidRDefault="004E1C31" w:rsidP="004E1C31">
      <w:pPr>
        <w:pStyle w:val="ListParagraph"/>
        <w:numPr>
          <w:ilvl w:val="0"/>
          <w:numId w:val="10"/>
        </w:numPr>
        <w:autoSpaceDE w:val="0"/>
        <w:autoSpaceDN w:val="0"/>
        <w:adjustRightInd w:val="0"/>
        <w:spacing w:after="0" w:line="240" w:lineRule="auto"/>
        <w:rPr>
          <w:rFonts w:ascii="HelveticaNeueLTStd" w:hAnsi="HelveticaNeueLTStd" w:cs="HelveticaNeueLTStd"/>
          <w:color w:val="000000"/>
          <w:sz w:val="20"/>
          <w:szCs w:val="20"/>
        </w:rPr>
      </w:pPr>
      <w:r w:rsidRPr="004E1C31">
        <w:rPr>
          <w:rFonts w:ascii="HelveticaNeueLTStd" w:hAnsi="HelveticaNeueLTStd" w:cs="HelveticaNeueLTStd"/>
          <w:color w:val="000000"/>
          <w:sz w:val="20"/>
          <w:szCs w:val="20"/>
        </w:rPr>
        <w:t xml:space="preserve">Click the title of the article in the </w:t>
      </w:r>
      <w:r w:rsidRPr="004E1C31">
        <w:rPr>
          <w:rFonts w:ascii="HelveticaNeueLTStd" w:hAnsi="HelveticaNeueLTStd" w:cs="HelveticaNeueLTStd"/>
          <w:b/>
          <w:color w:val="000000"/>
          <w:sz w:val="20"/>
          <w:szCs w:val="20"/>
        </w:rPr>
        <w:t>Knowledge</w:t>
      </w:r>
      <w:r w:rsidRPr="004E1C31">
        <w:rPr>
          <w:rFonts w:ascii="HelveticaNeueLTStd" w:hAnsi="HelveticaNeueLTStd" w:cs="HelveticaNeueLTStd"/>
          <w:color w:val="000000"/>
          <w:sz w:val="20"/>
          <w:szCs w:val="20"/>
        </w:rPr>
        <w:t xml:space="preserve"> tab. </w:t>
      </w:r>
    </w:p>
    <w:p w:rsidR="004E1C31" w:rsidRPr="004E1C31" w:rsidRDefault="004E1C31" w:rsidP="004E1C31">
      <w:pPr>
        <w:ind w:firstLine="720"/>
      </w:pPr>
      <w:r w:rsidRPr="004E1C31">
        <w:t>The article window displays the contents of the article.</w:t>
      </w:r>
    </w:p>
    <w:p w:rsidR="004E1C31" w:rsidRPr="00E14B7C" w:rsidRDefault="004E1C31" w:rsidP="004E1C31">
      <w:pPr>
        <w:pStyle w:val="ListParagraph"/>
        <w:numPr>
          <w:ilvl w:val="0"/>
          <w:numId w:val="10"/>
        </w:numPr>
        <w:autoSpaceDE w:val="0"/>
        <w:autoSpaceDN w:val="0"/>
        <w:adjustRightInd w:val="0"/>
        <w:spacing w:after="0" w:line="240" w:lineRule="auto"/>
        <w:rPr>
          <w:rFonts w:ascii="HelveticaNeueLTStd" w:hAnsi="HelveticaNeueLTStd" w:cs="HelveticaNeueLTStd"/>
          <w:color w:val="000000"/>
          <w:sz w:val="20"/>
          <w:szCs w:val="20"/>
          <w:highlight w:val="yellow"/>
        </w:rPr>
      </w:pPr>
      <w:r w:rsidRPr="00E14B7C">
        <w:rPr>
          <w:rFonts w:ascii="HelveticaNeueLTStd" w:hAnsi="HelveticaNeueLTStd" w:cs="HelveticaNeueLTStd"/>
          <w:color w:val="000000"/>
          <w:sz w:val="20"/>
          <w:szCs w:val="20"/>
          <w:highlight w:val="yellow"/>
        </w:rPr>
        <w:t xml:space="preserve">Click the </w:t>
      </w:r>
      <w:r w:rsidR="00495D37" w:rsidRPr="00E14B7C">
        <w:rPr>
          <w:rFonts w:ascii="HelveticaNeueLTStd" w:hAnsi="HelveticaNeueLTStd" w:cs="HelveticaNeueLTStd"/>
          <w:b/>
          <w:color w:val="000000"/>
          <w:sz w:val="20"/>
          <w:szCs w:val="20"/>
          <w:highlight w:val="yellow"/>
        </w:rPr>
        <w:t>Rate this article</w:t>
      </w:r>
      <w:r w:rsidRPr="00E14B7C">
        <w:rPr>
          <w:rFonts w:ascii="HelveticaNeueLTStd" w:hAnsi="HelveticaNeueLTStd" w:cs="HelveticaNeueLTStd"/>
          <w:color w:val="000000"/>
          <w:sz w:val="20"/>
          <w:szCs w:val="20"/>
          <w:highlight w:val="yellow"/>
        </w:rPr>
        <w:t xml:space="preserve"> stars to indicate your rating.</w:t>
      </w:r>
    </w:p>
    <w:p w:rsidR="004E1C31" w:rsidRDefault="004E1C31" w:rsidP="004E1C31">
      <w:pPr>
        <w:autoSpaceDE w:val="0"/>
        <w:autoSpaceDN w:val="0"/>
        <w:adjustRightInd w:val="0"/>
        <w:spacing w:after="0" w:line="240" w:lineRule="auto"/>
        <w:rPr>
          <w:rFonts w:ascii="HelveticaNeueLTStd" w:hAnsi="HelveticaNeueLTStd" w:cs="HelveticaNeueLTStd"/>
          <w:color w:val="1C59AB"/>
          <w:sz w:val="20"/>
          <w:szCs w:val="20"/>
        </w:rPr>
      </w:pPr>
    </w:p>
    <w:p w:rsidR="004E1C31" w:rsidRDefault="004E1C31"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1C59AB"/>
          <w:sz w:val="20"/>
          <w:szCs w:val="20"/>
        </w:rPr>
        <w:t xml:space="preserve">Note: </w:t>
      </w:r>
      <w:r>
        <w:rPr>
          <w:rFonts w:ascii="HelveticaNeueLTStd" w:hAnsi="HelveticaNeueLTStd" w:cs="HelveticaNeueLTStd"/>
          <w:color w:val="000000"/>
          <w:sz w:val="20"/>
          <w:szCs w:val="20"/>
        </w:rPr>
        <w:t xml:space="preserve">You can also search for an article from </w:t>
      </w:r>
      <w:r w:rsidRPr="004E1C31">
        <w:rPr>
          <w:rFonts w:ascii="HelveticaNeueLTStd" w:hAnsi="HelveticaNeueLTStd" w:cs="HelveticaNeueLTStd"/>
          <w:b/>
          <w:color w:val="000000"/>
          <w:sz w:val="20"/>
          <w:szCs w:val="20"/>
        </w:rPr>
        <w:t>My Knowledge</w:t>
      </w:r>
      <w:r>
        <w:rPr>
          <w:rFonts w:ascii="HelveticaNeueLTStd" w:hAnsi="HelveticaNeueLTStd" w:cs="HelveticaNeueLTStd"/>
          <w:color w:val="000000"/>
          <w:sz w:val="20"/>
          <w:szCs w:val="20"/>
        </w:rPr>
        <w:t xml:space="preserve"> and click </w:t>
      </w:r>
      <w:r w:rsidRPr="004E1C31">
        <w:rPr>
          <w:rFonts w:ascii="HelveticaNeueLTStd" w:hAnsi="HelveticaNeueLTStd" w:cs="HelveticaNeueLTStd"/>
          <w:b/>
          <w:color w:val="000000"/>
          <w:sz w:val="20"/>
          <w:szCs w:val="20"/>
        </w:rPr>
        <w:t>Rate this Article</w:t>
      </w:r>
      <w:r>
        <w:rPr>
          <w:rFonts w:ascii="HelveticaNeueLTStd" w:hAnsi="HelveticaNeueLTStd" w:cs="HelveticaNeueLTStd"/>
          <w:color w:val="000000"/>
          <w:sz w:val="20"/>
          <w:szCs w:val="20"/>
        </w:rPr>
        <w:t xml:space="preserve"> in the article details page to rate an article.</w:t>
      </w: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4D080B"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1D5AAC"/>
          <w:sz w:val="42"/>
          <w:szCs w:val="42"/>
        </w:rPr>
        <w:t xml:space="preserve">Accessing Knowledge While </w:t>
      </w:r>
      <w:r w:rsidR="00FD6DB2">
        <w:rPr>
          <w:rFonts w:ascii="HelveticaNeueLTStd" w:hAnsi="HelveticaNeueLTStd" w:cs="HelveticaNeueLTStd"/>
          <w:color w:val="1D5AAC"/>
          <w:sz w:val="42"/>
          <w:szCs w:val="42"/>
        </w:rPr>
        <w:t>Creating SR</w:t>
      </w:r>
      <w:r>
        <w:rPr>
          <w:rFonts w:ascii="HelveticaNeueLTStd" w:hAnsi="HelveticaNeueLTStd" w:cs="HelveticaNeueLTStd"/>
          <w:color w:val="1D5AAC"/>
          <w:sz w:val="42"/>
          <w:szCs w:val="42"/>
        </w:rPr>
        <w:t>s</w:t>
      </w: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4D080B" w:rsidRDefault="00FD6DB2"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 xml:space="preserve">The Service and Human Resource </w:t>
      </w:r>
      <w:r w:rsidR="004D080B">
        <w:rPr>
          <w:rFonts w:ascii="HelveticaNeueLTStd" w:hAnsi="HelveticaNeueLTStd" w:cs="HelveticaNeueLTStd"/>
          <w:color w:val="000000"/>
          <w:sz w:val="20"/>
          <w:szCs w:val="20"/>
        </w:rPr>
        <w:t xml:space="preserve">help desk </w:t>
      </w:r>
      <w:r>
        <w:rPr>
          <w:rFonts w:ascii="HelveticaNeueLTStd" w:hAnsi="HelveticaNeueLTStd" w:cs="HelveticaNeueLTStd"/>
          <w:color w:val="000000"/>
          <w:sz w:val="20"/>
          <w:szCs w:val="20"/>
        </w:rPr>
        <w:t>agents can access</w:t>
      </w:r>
      <w:r w:rsidR="004D080B">
        <w:rPr>
          <w:rFonts w:ascii="HelveticaNeueLTStd" w:hAnsi="HelveticaNeueLTStd" w:cs="HelveticaNeueLTStd"/>
          <w:color w:val="000000"/>
          <w:sz w:val="20"/>
          <w:szCs w:val="20"/>
        </w:rPr>
        <w:t xml:space="preserve"> Knowledge while creating an SR </w:t>
      </w:r>
      <w:r w:rsidR="000D065F">
        <w:rPr>
          <w:rFonts w:ascii="HelveticaNeueLTStd" w:hAnsi="HelveticaNeueLTStd" w:cs="HelveticaNeueLTStd"/>
          <w:color w:val="000000"/>
          <w:sz w:val="20"/>
          <w:szCs w:val="20"/>
        </w:rPr>
        <w:t>for</w:t>
      </w:r>
      <w:r w:rsidR="004D080B">
        <w:rPr>
          <w:rFonts w:ascii="HelveticaNeueLTStd" w:hAnsi="HelveticaNeueLTStd" w:cs="HelveticaNeueLTStd"/>
          <w:color w:val="000000"/>
          <w:sz w:val="20"/>
          <w:szCs w:val="20"/>
        </w:rPr>
        <w:t xml:space="preserve"> faster and</w:t>
      </w:r>
      <w:r w:rsidR="000D065F">
        <w:rPr>
          <w:rFonts w:ascii="HelveticaNeueLTStd" w:hAnsi="HelveticaNeueLTStd" w:cs="HelveticaNeueLTStd"/>
          <w:color w:val="000000"/>
          <w:sz w:val="20"/>
          <w:szCs w:val="20"/>
        </w:rPr>
        <w:t xml:space="preserve"> </w:t>
      </w:r>
      <w:r w:rsidR="004D080B">
        <w:rPr>
          <w:rFonts w:ascii="HelveticaNeueLTStd" w:hAnsi="HelveticaNeueLTStd" w:cs="HelveticaNeueLTStd"/>
          <w:color w:val="000000"/>
          <w:sz w:val="20"/>
          <w:szCs w:val="20"/>
        </w:rPr>
        <w:t>efficient</w:t>
      </w:r>
      <w:r w:rsidR="000D065F">
        <w:rPr>
          <w:rFonts w:ascii="HelveticaNeueLTStd" w:hAnsi="HelveticaNeueLTStd" w:cs="HelveticaNeueLTStd"/>
          <w:color w:val="000000"/>
          <w:sz w:val="20"/>
          <w:szCs w:val="20"/>
        </w:rPr>
        <w:t xml:space="preserve"> problem solving</w:t>
      </w:r>
      <w:r w:rsidR="004D080B">
        <w:rPr>
          <w:rFonts w:ascii="HelveticaNeueLTStd" w:hAnsi="HelveticaNeueLTStd" w:cs="HelveticaNeueLTStd"/>
          <w:color w:val="000000"/>
          <w:sz w:val="20"/>
          <w:szCs w:val="20"/>
        </w:rPr>
        <w:t xml:space="preserve">. </w:t>
      </w:r>
    </w:p>
    <w:p w:rsidR="00FD6DB2" w:rsidRDefault="00FD6DB2"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 xml:space="preserve"> </w:t>
      </w:r>
    </w:p>
    <w:p w:rsidR="000D065F"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r w:rsidRPr="00B506B0">
        <w:rPr>
          <w:rFonts w:ascii="HelveticaNeueLTStd" w:hAnsi="HelveticaNeueLTStd" w:cs="HelveticaNeueLTStd"/>
          <w:color w:val="000000"/>
          <w:sz w:val="20"/>
          <w:szCs w:val="20"/>
        </w:rPr>
        <w:t xml:space="preserve">While creating an SR, you can </w:t>
      </w:r>
      <w:r w:rsidR="004D080B">
        <w:rPr>
          <w:rFonts w:ascii="HelveticaNeueLTStd" w:hAnsi="HelveticaNeueLTStd" w:cs="HelveticaNeueLTStd"/>
          <w:color w:val="000000"/>
          <w:sz w:val="20"/>
          <w:szCs w:val="20"/>
        </w:rPr>
        <w:t>search for</w:t>
      </w:r>
      <w:r w:rsidRPr="00B506B0">
        <w:rPr>
          <w:rFonts w:ascii="HelveticaNeueLTStd" w:hAnsi="HelveticaNeueLTStd" w:cs="HelveticaNeueLTStd"/>
          <w:color w:val="000000"/>
          <w:sz w:val="20"/>
          <w:szCs w:val="20"/>
        </w:rPr>
        <w:t xml:space="preserve"> relevant knowledge base</w:t>
      </w:r>
      <w:r w:rsidR="000D065F">
        <w:rPr>
          <w:rFonts w:ascii="HelveticaNeueLTStd" w:hAnsi="HelveticaNeueLTStd" w:cs="HelveticaNeueLTStd"/>
          <w:color w:val="000000"/>
          <w:sz w:val="20"/>
          <w:szCs w:val="20"/>
        </w:rPr>
        <w:t xml:space="preserve"> articles</w:t>
      </w:r>
      <w:r w:rsidR="00FD6DB2">
        <w:rPr>
          <w:rFonts w:ascii="HelveticaNeueLTStd" w:hAnsi="HelveticaNeueLTStd" w:cs="HelveticaNeueLTStd"/>
          <w:color w:val="000000"/>
          <w:sz w:val="20"/>
          <w:szCs w:val="20"/>
        </w:rPr>
        <w:t xml:space="preserve"> and favorite them. </w:t>
      </w:r>
    </w:p>
    <w:p w:rsidR="000D065F" w:rsidRDefault="000D065F"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r>
        <w:rPr>
          <w:rFonts w:ascii="HelveticaNeueLTStd" w:hAnsi="HelveticaNeueLTStd" w:cs="HelveticaNeueLTStd"/>
          <w:color w:val="000000"/>
          <w:sz w:val="20"/>
          <w:szCs w:val="20"/>
        </w:rPr>
        <w:t>To access the knowledge base:</w:t>
      </w: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Pr="008E6032" w:rsidRDefault="00B506B0" w:rsidP="008E6032">
      <w:pPr>
        <w:autoSpaceDE w:val="0"/>
        <w:autoSpaceDN w:val="0"/>
        <w:adjustRightInd w:val="0"/>
        <w:spacing w:after="0" w:line="240" w:lineRule="auto"/>
        <w:ind w:left="360"/>
        <w:rPr>
          <w:rFonts w:ascii="HelveticaNeueLTStd" w:hAnsi="HelveticaNeueLTStd" w:cs="HelveticaNeueLTStd"/>
          <w:color w:val="000000"/>
          <w:sz w:val="20"/>
          <w:szCs w:val="20"/>
        </w:rPr>
      </w:pPr>
      <w:r w:rsidRPr="008E6032">
        <w:rPr>
          <w:rFonts w:ascii="HelveticaNeueLTStd" w:hAnsi="HelveticaNeueLTStd" w:cs="HelveticaNeueLTStd"/>
          <w:color w:val="000000"/>
          <w:sz w:val="20"/>
          <w:szCs w:val="20"/>
        </w:rPr>
        <w:t xml:space="preserve">Click </w:t>
      </w:r>
      <w:r w:rsidRPr="008E6032">
        <w:rPr>
          <w:rFonts w:ascii="HelveticaNeueLTStd" w:hAnsi="HelveticaNeueLTStd" w:cs="HelveticaNeueLTStd"/>
          <w:b/>
          <w:color w:val="000000"/>
          <w:sz w:val="20"/>
          <w:szCs w:val="20"/>
        </w:rPr>
        <w:t>Create Service Request</w:t>
      </w:r>
      <w:r w:rsidR="002C73A8">
        <w:rPr>
          <w:rFonts w:ascii="HelveticaNeueLTStd" w:hAnsi="HelveticaNeueLTStd" w:cs="HelveticaNeueLTStd"/>
          <w:color w:val="000000"/>
          <w:sz w:val="20"/>
          <w:szCs w:val="20"/>
        </w:rPr>
        <w:t xml:space="preserve"> and enter the </w:t>
      </w:r>
      <w:r w:rsidR="002C73A8" w:rsidRPr="002C73A8">
        <w:rPr>
          <w:rFonts w:ascii="HelveticaNeueLTStd" w:hAnsi="HelveticaNeueLTStd" w:cs="HelveticaNeueLTStd"/>
          <w:b/>
          <w:color w:val="000000"/>
          <w:sz w:val="20"/>
          <w:szCs w:val="20"/>
        </w:rPr>
        <w:t>Title</w:t>
      </w:r>
      <w:r w:rsidR="002C73A8">
        <w:rPr>
          <w:rFonts w:ascii="HelveticaNeueLTStd" w:hAnsi="HelveticaNeueLTStd" w:cs="HelveticaNeueLTStd"/>
          <w:color w:val="000000"/>
          <w:sz w:val="20"/>
          <w:szCs w:val="20"/>
        </w:rPr>
        <w:t xml:space="preserve"> of the SR. </w:t>
      </w:r>
    </w:p>
    <w:p w:rsidR="00B506B0" w:rsidRPr="008E6032" w:rsidRDefault="00B506B0" w:rsidP="008E6032">
      <w:pPr>
        <w:autoSpaceDE w:val="0"/>
        <w:autoSpaceDN w:val="0"/>
        <w:adjustRightInd w:val="0"/>
        <w:spacing w:after="0" w:line="240" w:lineRule="auto"/>
        <w:ind w:left="360"/>
        <w:rPr>
          <w:rFonts w:ascii="HelveticaNeueLTStd" w:hAnsi="HelveticaNeueLTStd" w:cs="HelveticaNeueLTStd"/>
          <w:color w:val="000000"/>
          <w:sz w:val="20"/>
          <w:szCs w:val="20"/>
        </w:rPr>
      </w:pPr>
      <w:r w:rsidRPr="008E6032">
        <w:rPr>
          <w:rFonts w:ascii="HelveticaNeueLTStd" w:hAnsi="HelveticaNeueLTStd" w:cs="HelveticaNeueLTStd"/>
          <w:color w:val="000000"/>
          <w:sz w:val="20"/>
          <w:szCs w:val="20"/>
        </w:rPr>
        <w:t xml:space="preserve">Click the Collapse Pane arrow and select the Knowledge tab. The </w:t>
      </w:r>
      <w:r w:rsidR="004E10E4" w:rsidRPr="008E6032">
        <w:rPr>
          <w:rFonts w:ascii="HelveticaNeueLTStd" w:hAnsi="HelveticaNeueLTStd" w:cs="HelveticaNeueLTStd"/>
          <w:color w:val="000000"/>
          <w:sz w:val="20"/>
          <w:szCs w:val="20"/>
        </w:rPr>
        <w:t>Knowledge pane displays</w:t>
      </w:r>
      <w:r w:rsidRPr="008E6032">
        <w:rPr>
          <w:rFonts w:ascii="HelveticaNeueLTStd" w:hAnsi="HelveticaNeueLTStd" w:cs="HelveticaNeueLTStd"/>
          <w:color w:val="000000"/>
          <w:sz w:val="20"/>
          <w:szCs w:val="20"/>
        </w:rPr>
        <w:t xml:space="preserve"> Search </w:t>
      </w:r>
      <w:r w:rsidR="002726CD">
        <w:rPr>
          <w:rFonts w:ascii="HelveticaNeueLTStd" w:hAnsi="HelveticaNeueLTStd" w:cs="HelveticaNeueLTStd"/>
          <w:color w:val="000000"/>
          <w:sz w:val="20"/>
          <w:szCs w:val="20"/>
        </w:rPr>
        <w:t>tab by default</w:t>
      </w:r>
      <w:r w:rsidRPr="008E6032">
        <w:rPr>
          <w:rFonts w:ascii="HelveticaNeueLTStd" w:hAnsi="HelveticaNeueLTStd" w:cs="HelveticaNeueLTStd"/>
          <w:color w:val="000000"/>
          <w:sz w:val="20"/>
          <w:szCs w:val="20"/>
        </w:rPr>
        <w:t>.</w:t>
      </w:r>
      <w:r w:rsidR="002726CD">
        <w:rPr>
          <w:rFonts w:ascii="HelveticaNeueLTStd" w:hAnsi="HelveticaNeueLTStd" w:cs="HelveticaNeueLTStd"/>
          <w:color w:val="000000"/>
          <w:sz w:val="20"/>
          <w:szCs w:val="20"/>
        </w:rPr>
        <w:t xml:space="preserve"> You can also access Favorite Articles tab. </w:t>
      </w:r>
      <w:r w:rsidRPr="008E6032">
        <w:rPr>
          <w:rFonts w:ascii="HelveticaNeueLTStd" w:hAnsi="HelveticaNeueLTStd" w:cs="HelveticaNeueLTStd"/>
          <w:color w:val="000000"/>
          <w:sz w:val="20"/>
          <w:szCs w:val="20"/>
        </w:rPr>
        <w:t xml:space="preserve"> </w:t>
      </w:r>
    </w:p>
    <w:p w:rsidR="002726CD" w:rsidRDefault="00B506B0" w:rsidP="008E6032">
      <w:pPr>
        <w:autoSpaceDE w:val="0"/>
        <w:autoSpaceDN w:val="0"/>
        <w:adjustRightInd w:val="0"/>
        <w:spacing w:after="0" w:line="240" w:lineRule="auto"/>
        <w:ind w:left="360"/>
        <w:rPr>
          <w:rFonts w:ascii="HelveticaNeueLTStd" w:hAnsi="HelveticaNeueLTStd" w:cs="HelveticaNeueLTStd"/>
          <w:color w:val="000000"/>
          <w:sz w:val="20"/>
          <w:szCs w:val="20"/>
        </w:rPr>
      </w:pPr>
      <w:r w:rsidRPr="008E6032">
        <w:rPr>
          <w:rFonts w:ascii="HelveticaNeueLTStd" w:hAnsi="HelveticaNeueLTStd" w:cs="HelveticaNeueLTStd"/>
          <w:color w:val="000000"/>
          <w:sz w:val="20"/>
          <w:szCs w:val="20"/>
        </w:rPr>
        <w:t xml:space="preserve">Enter the </w:t>
      </w:r>
      <w:r w:rsidR="004E10E4" w:rsidRPr="008E6032">
        <w:rPr>
          <w:rFonts w:ascii="HelveticaNeueLTStd" w:hAnsi="HelveticaNeueLTStd" w:cs="HelveticaNeueLTStd"/>
          <w:color w:val="000000"/>
          <w:sz w:val="20"/>
          <w:szCs w:val="20"/>
        </w:rPr>
        <w:t xml:space="preserve">term in the </w:t>
      </w:r>
      <w:r w:rsidR="004E10E4" w:rsidRPr="008E6032">
        <w:rPr>
          <w:rFonts w:ascii="HelveticaNeueLTStd" w:hAnsi="HelveticaNeueLTStd" w:cs="HelveticaNeueLTStd"/>
          <w:b/>
          <w:color w:val="000000"/>
          <w:sz w:val="20"/>
          <w:szCs w:val="20"/>
        </w:rPr>
        <w:t>Search</w:t>
      </w:r>
      <w:r w:rsidR="004E10E4" w:rsidRPr="008E6032">
        <w:rPr>
          <w:rFonts w:ascii="HelveticaNeueLTStd" w:hAnsi="HelveticaNeueLTStd" w:cs="HelveticaNeueLTStd"/>
          <w:color w:val="000000"/>
          <w:sz w:val="20"/>
          <w:szCs w:val="20"/>
        </w:rPr>
        <w:t xml:space="preserve"> field</w:t>
      </w:r>
      <w:r w:rsidR="001917CF" w:rsidRPr="008E6032">
        <w:rPr>
          <w:rFonts w:ascii="HelveticaNeueLTStd" w:hAnsi="HelveticaNeueLTStd" w:cs="HelveticaNeueLTStd"/>
          <w:color w:val="000000"/>
          <w:sz w:val="20"/>
          <w:szCs w:val="20"/>
        </w:rPr>
        <w:t xml:space="preserve"> and click the search icon</w:t>
      </w:r>
      <w:r w:rsidR="004E10E4" w:rsidRPr="008E6032">
        <w:rPr>
          <w:rFonts w:ascii="HelveticaNeueLTStd" w:hAnsi="HelveticaNeueLTStd" w:cs="HelveticaNeueLTStd"/>
          <w:color w:val="000000"/>
          <w:sz w:val="20"/>
          <w:szCs w:val="20"/>
        </w:rPr>
        <w:t xml:space="preserve">. </w:t>
      </w:r>
      <w:r w:rsidR="002726CD">
        <w:rPr>
          <w:rFonts w:ascii="HelveticaNeueLTStd" w:hAnsi="HelveticaNeueLTStd" w:cs="HelveticaNeueLTStd"/>
          <w:color w:val="000000"/>
          <w:sz w:val="20"/>
          <w:szCs w:val="20"/>
        </w:rPr>
        <w:t xml:space="preserve">By default, the title of the SR appears </w:t>
      </w:r>
      <w:proofErr w:type="spellStart"/>
      <w:r w:rsidR="002726CD">
        <w:rPr>
          <w:rFonts w:ascii="HelveticaNeueLTStd" w:hAnsi="HelveticaNeueLTStd" w:cs="HelveticaNeueLTStd"/>
          <w:color w:val="000000"/>
          <w:sz w:val="20"/>
          <w:szCs w:val="20"/>
        </w:rPr>
        <w:t>Iin</w:t>
      </w:r>
      <w:proofErr w:type="spellEnd"/>
      <w:r w:rsidR="002726CD">
        <w:rPr>
          <w:rFonts w:ascii="HelveticaNeueLTStd" w:hAnsi="HelveticaNeueLTStd" w:cs="HelveticaNeueLTStd"/>
          <w:color w:val="000000"/>
          <w:sz w:val="20"/>
          <w:szCs w:val="20"/>
        </w:rPr>
        <w:t xml:space="preserve"> the search field. </w:t>
      </w:r>
    </w:p>
    <w:p w:rsidR="00B506B0" w:rsidRPr="008E6032" w:rsidRDefault="002726CD" w:rsidP="008E6032">
      <w:pPr>
        <w:autoSpaceDE w:val="0"/>
        <w:autoSpaceDN w:val="0"/>
        <w:adjustRightInd w:val="0"/>
        <w:spacing w:after="0" w:line="240" w:lineRule="auto"/>
        <w:ind w:left="360"/>
        <w:rPr>
          <w:rFonts w:ascii="HelveticaNeueLTStd" w:hAnsi="HelveticaNeueLTStd" w:cs="HelveticaNeueLTStd"/>
          <w:color w:val="000000"/>
          <w:sz w:val="20"/>
          <w:szCs w:val="20"/>
        </w:rPr>
      </w:pPr>
      <w:r>
        <w:rPr>
          <w:rFonts w:ascii="HelveticaNeueLTStd" w:hAnsi="HelveticaNeueLTStd" w:cs="HelveticaNeueLTStd"/>
          <w:color w:val="000000"/>
          <w:sz w:val="20"/>
          <w:szCs w:val="20"/>
        </w:rPr>
        <w:t xml:space="preserve">Note: </w:t>
      </w:r>
      <w:r w:rsidR="004E10E4" w:rsidRPr="008E6032">
        <w:rPr>
          <w:rFonts w:ascii="HelveticaNeueLTStd" w:hAnsi="HelveticaNeueLTStd" w:cs="HelveticaNeueLTStd"/>
          <w:color w:val="000000"/>
          <w:sz w:val="20"/>
          <w:szCs w:val="20"/>
        </w:rPr>
        <w:t xml:space="preserve">You can also </w:t>
      </w:r>
      <w:r w:rsidR="000D065F" w:rsidRPr="008E6032">
        <w:rPr>
          <w:rFonts w:ascii="HelveticaNeueLTStd" w:hAnsi="HelveticaNeueLTStd" w:cs="HelveticaNeueLTStd"/>
          <w:color w:val="000000"/>
          <w:sz w:val="20"/>
          <w:szCs w:val="20"/>
        </w:rPr>
        <w:t>select</w:t>
      </w:r>
      <w:r w:rsidR="003F2872" w:rsidRPr="008E6032">
        <w:rPr>
          <w:rFonts w:ascii="HelveticaNeueLTStd" w:hAnsi="HelveticaNeueLTStd" w:cs="HelveticaNeueLTStd"/>
          <w:color w:val="000000"/>
          <w:sz w:val="20"/>
          <w:szCs w:val="20"/>
        </w:rPr>
        <w:t xml:space="preserve"> the Select</w:t>
      </w:r>
      <w:r w:rsidR="004E10E4" w:rsidRPr="008E6032">
        <w:rPr>
          <w:rFonts w:ascii="HelveticaNeueLTStd" w:hAnsi="HelveticaNeueLTStd" w:cs="HelveticaNeueLTStd"/>
          <w:color w:val="000000"/>
          <w:sz w:val="20"/>
          <w:szCs w:val="20"/>
        </w:rPr>
        <w:t xml:space="preserve"> Language and Filter By option</w:t>
      </w:r>
      <w:r w:rsidR="003F2872" w:rsidRPr="008E6032">
        <w:rPr>
          <w:rFonts w:ascii="HelveticaNeueLTStd" w:hAnsi="HelveticaNeueLTStd" w:cs="HelveticaNeueLTStd"/>
          <w:color w:val="000000"/>
          <w:sz w:val="20"/>
          <w:szCs w:val="20"/>
        </w:rPr>
        <w:t>s</w:t>
      </w:r>
      <w:r w:rsidR="004E10E4" w:rsidRPr="008E6032">
        <w:rPr>
          <w:rFonts w:ascii="HelveticaNeueLTStd" w:hAnsi="HelveticaNeueLTStd" w:cs="HelveticaNeueLTStd"/>
          <w:color w:val="000000"/>
          <w:sz w:val="20"/>
          <w:szCs w:val="20"/>
        </w:rPr>
        <w:t xml:space="preserve"> to sort the search results. </w:t>
      </w:r>
    </w:p>
    <w:p w:rsidR="004E10E4" w:rsidRPr="008E6032" w:rsidRDefault="007839F6" w:rsidP="008E6032">
      <w:pPr>
        <w:autoSpaceDE w:val="0"/>
        <w:autoSpaceDN w:val="0"/>
        <w:adjustRightInd w:val="0"/>
        <w:spacing w:after="0" w:line="240" w:lineRule="auto"/>
        <w:ind w:left="360"/>
        <w:rPr>
          <w:rFonts w:ascii="HelveticaNeueLTStd" w:hAnsi="HelveticaNeueLTStd" w:cs="HelveticaNeueLTStd"/>
          <w:color w:val="000000"/>
          <w:sz w:val="20"/>
          <w:szCs w:val="20"/>
        </w:rPr>
      </w:pPr>
      <w:r w:rsidRPr="008E6032">
        <w:rPr>
          <w:rFonts w:ascii="HelveticaNeueLTStd" w:hAnsi="HelveticaNeueLTStd" w:cs="HelveticaNeueLTStd"/>
          <w:color w:val="000000"/>
          <w:sz w:val="20"/>
          <w:szCs w:val="20"/>
        </w:rPr>
        <w:t xml:space="preserve">Select an article. </w:t>
      </w:r>
      <w:r w:rsidR="006B55EC" w:rsidRPr="008E6032">
        <w:rPr>
          <w:rFonts w:ascii="HelveticaNeueLTStd" w:hAnsi="HelveticaNeueLTStd" w:cs="HelveticaNeueLTStd"/>
          <w:color w:val="000000"/>
          <w:sz w:val="20"/>
          <w:szCs w:val="20"/>
        </w:rPr>
        <w:t xml:space="preserve">The article window displays the contents of the article. </w:t>
      </w:r>
    </w:p>
    <w:p w:rsidR="006E6D77" w:rsidRPr="008E6032" w:rsidRDefault="006E6D77" w:rsidP="008E6032">
      <w:pPr>
        <w:autoSpaceDE w:val="0"/>
        <w:autoSpaceDN w:val="0"/>
        <w:adjustRightInd w:val="0"/>
        <w:spacing w:after="0" w:line="240" w:lineRule="auto"/>
        <w:ind w:left="360"/>
        <w:rPr>
          <w:rFonts w:ascii="HelveticaNeueLTStd" w:hAnsi="HelveticaNeueLTStd" w:cs="HelveticaNeueLTStd"/>
          <w:color w:val="000000"/>
          <w:sz w:val="20"/>
          <w:szCs w:val="20"/>
        </w:rPr>
      </w:pPr>
      <w:r w:rsidRPr="008E6032">
        <w:rPr>
          <w:rFonts w:ascii="HelveticaNeueLTStd" w:hAnsi="HelveticaNeueLTStd" w:cs="HelveticaNeueLTStd"/>
          <w:color w:val="000000"/>
          <w:sz w:val="20"/>
          <w:szCs w:val="20"/>
        </w:rPr>
        <w:t xml:space="preserve">Click the Link icon. </w:t>
      </w:r>
    </w:p>
    <w:p w:rsidR="000D065F" w:rsidRDefault="002C73A8" w:rsidP="008E6032">
      <w:pPr>
        <w:autoSpaceDE w:val="0"/>
        <w:autoSpaceDN w:val="0"/>
        <w:adjustRightInd w:val="0"/>
        <w:spacing w:after="0" w:line="240" w:lineRule="auto"/>
        <w:ind w:left="360"/>
        <w:rPr>
          <w:rFonts w:ascii="HelveticaNeueLTStd" w:hAnsi="HelveticaNeueLTStd" w:cs="HelveticaNeueLTStd"/>
          <w:color w:val="000000"/>
          <w:sz w:val="20"/>
          <w:szCs w:val="20"/>
        </w:rPr>
      </w:pPr>
      <w:r>
        <w:rPr>
          <w:rFonts w:ascii="HelveticaNeueLTStd" w:hAnsi="HelveticaNeueLTStd" w:cs="HelveticaNeueLTStd"/>
          <w:color w:val="000000"/>
          <w:sz w:val="20"/>
          <w:szCs w:val="20"/>
        </w:rPr>
        <w:t xml:space="preserve">Click </w:t>
      </w:r>
      <w:r w:rsidRPr="002C73A8">
        <w:rPr>
          <w:rFonts w:ascii="HelveticaNeueLTStd" w:hAnsi="HelveticaNeueLTStd" w:cs="HelveticaNeueLTStd"/>
          <w:b/>
          <w:color w:val="000000"/>
          <w:sz w:val="20"/>
          <w:szCs w:val="20"/>
        </w:rPr>
        <w:t>Save and Continue</w:t>
      </w:r>
      <w:r w:rsidR="000D065F" w:rsidRPr="008E6032">
        <w:rPr>
          <w:rFonts w:ascii="HelveticaNeueLTStd" w:hAnsi="HelveticaNeueLTStd" w:cs="HelveticaNeueLTStd"/>
          <w:color w:val="000000"/>
          <w:sz w:val="20"/>
          <w:szCs w:val="20"/>
        </w:rPr>
        <w:t>.</w:t>
      </w:r>
      <w:r>
        <w:rPr>
          <w:rFonts w:ascii="HelveticaNeueLTStd" w:hAnsi="HelveticaNeueLTStd" w:cs="HelveticaNeueLTStd"/>
          <w:color w:val="000000"/>
          <w:sz w:val="20"/>
          <w:szCs w:val="20"/>
        </w:rPr>
        <w:t xml:space="preserve"> The Edit Summary Request page appears and the Recommended Articles tab appears in the Knowledge pane. </w:t>
      </w:r>
      <w:r w:rsidR="000D065F" w:rsidRPr="008E6032">
        <w:rPr>
          <w:rFonts w:ascii="HelveticaNeueLTStd" w:hAnsi="HelveticaNeueLTStd" w:cs="HelveticaNeueLTStd"/>
          <w:color w:val="000000"/>
          <w:sz w:val="20"/>
          <w:szCs w:val="20"/>
        </w:rPr>
        <w:t xml:space="preserve"> </w:t>
      </w:r>
    </w:p>
    <w:p w:rsidR="002C73A8" w:rsidRPr="008E6032" w:rsidRDefault="002C73A8" w:rsidP="008E6032">
      <w:pPr>
        <w:autoSpaceDE w:val="0"/>
        <w:autoSpaceDN w:val="0"/>
        <w:adjustRightInd w:val="0"/>
        <w:spacing w:after="0" w:line="240" w:lineRule="auto"/>
        <w:ind w:left="360"/>
        <w:rPr>
          <w:rFonts w:ascii="HelveticaNeueLTStd" w:hAnsi="HelveticaNeueLTStd" w:cs="HelveticaNeueLTStd"/>
          <w:color w:val="000000"/>
          <w:sz w:val="20"/>
          <w:szCs w:val="20"/>
        </w:rPr>
      </w:pPr>
      <w:r>
        <w:rPr>
          <w:rFonts w:ascii="HelveticaNeueLTStd" w:hAnsi="HelveticaNeueLTStd" w:cs="HelveticaNeueLTStd"/>
          <w:color w:val="000000"/>
          <w:sz w:val="20"/>
          <w:szCs w:val="20"/>
        </w:rPr>
        <w:t xml:space="preserve">Alternatively, you can </w:t>
      </w:r>
      <w:bookmarkStart w:id="0" w:name="_GoBack"/>
      <w:r>
        <w:rPr>
          <w:rFonts w:ascii="HelveticaNeueLTStd" w:hAnsi="HelveticaNeueLTStd" w:cs="HelveticaNeueLTStd"/>
          <w:color w:val="000000"/>
          <w:sz w:val="20"/>
          <w:szCs w:val="20"/>
        </w:rPr>
        <w:t xml:space="preserve">click </w:t>
      </w:r>
      <w:r w:rsidRPr="002C73A8">
        <w:rPr>
          <w:rFonts w:ascii="HelveticaNeueLTStd" w:hAnsi="HelveticaNeueLTStd" w:cs="HelveticaNeueLTStd"/>
          <w:b/>
          <w:color w:val="000000"/>
          <w:sz w:val="20"/>
          <w:szCs w:val="20"/>
        </w:rPr>
        <w:t>Save and Close</w:t>
      </w:r>
      <w:r>
        <w:rPr>
          <w:rFonts w:ascii="HelveticaNeueLTStd" w:hAnsi="HelveticaNeueLTStd" w:cs="HelveticaNeueLTStd"/>
          <w:color w:val="000000"/>
          <w:sz w:val="20"/>
          <w:szCs w:val="20"/>
        </w:rPr>
        <w:t xml:space="preserve"> to edit the SR later</w:t>
      </w:r>
      <w:bookmarkEnd w:id="0"/>
      <w:r>
        <w:rPr>
          <w:rFonts w:ascii="HelveticaNeueLTStd" w:hAnsi="HelveticaNeueLTStd" w:cs="HelveticaNeueLTStd"/>
          <w:color w:val="000000"/>
          <w:sz w:val="20"/>
          <w:szCs w:val="20"/>
        </w:rPr>
        <w:t xml:space="preserve">. </w:t>
      </w: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p w:rsidR="00B506B0" w:rsidRPr="004E1C31" w:rsidRDefault="00B506B0" w:rsidP="004E1C31">
      <w:pPr>
        <w:autoSpaceDE w:val="0"/>
        <w:autoSpaceDN w:val="0"/>
        <w:adjustRightInd w:val="0"/>
        <w:spacing w:after="0" w:line="240" w:lineRule="auto"/>
        <w:rPr>
          <w:rFonts w:ascii="HelveticaNeueLTStd" w:hAnsi="HelveticaNeueLTStd" w:cs="HelveticaNeueLTStd"/>
          <w:color w:val="000000"/>
          <w:sz w:val="20"/>
          <w:szCs w:val="20"/>
        </w:rPr>
      </w:pPr>
    </w:p>
    <w:sectPr w:rsidR="00B506B0" w:rsidRPr="004E1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74602"/>
    <w:multiLevelType w:val="hybridMultilevel"/>
    <w:tmpl w:val="BE9AA29C"/>
    <w:lvl w:ilvl="0" w:tplc="F98AAB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D301D"/>
    <w:multiLevelType w:val="hybridMultilevel"/>
    <w:tmpl w:val="1EAAE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C2571"/>
    <w:multiLevelType w:val="hybridMultilevel"/>
    <w:tmpl w:val="0CDE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D7223E"/>
    <w:multiLevelType w:val="hybridMultilevel"/>
    <w:tmpl w:val="D5CE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4848B6"/>
    <w:multiLevelType w:val="hybridMultilevel"/>
    <w:tmpl w:val="D43A5088"/>
    <w:lvl w:ilvl="0" w:tplc="0A7A605A">
      <w:start w:val="4"/>
      <w:numFmt w:val="bullet"/>
      <w:lvlText w:val="•"/>
      <w:lvlJc w:val="left"/>
      <w:pPr>
        <w:ind w:left="720" w:hanging="360"/>
      </w:pPr>
      <w:rPr>
        <w:rFonts w:ascii="HelveticaNeueLTStd" w:eastAsiaTheme="minorHAnsi" w:hAnsi="HelveticaNeueLTStd" w:cs="HelveticaNeueLTStd" w:hint="default"/>
        <w:color w:val="00669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45093"/>
    <w:multiLevelType w:val="hybridMultilevel"/>
    <w:tmpl w:val="CE867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40151"/>
    <w:multiLevelType w:val="hybridMultilevel"/>
    <w:tmpl w:val="DBBEC014"/>
    <w:lvl w:ilvl="0" w:tplc="B5B69DEE">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C2469E"/>
    <w:multiLevelType w:val="hybridMultilevel"/>
    <w:tmpl w:val="A0B26442"/>
    <w:lvl w:ilvl="0" w:tplc="B5B69DEE">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5E1105"/>
    <w:multiLevelType w:val="hybridMultilevel"/>
    <w:tmpl w:val="60121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C44200"/>
    <w:multiLevelType w:val="hybridMultilevel"/>
    <w:tmpl w:val="139ED3A4"/>
    <w:lvl w:ilvl="0" w:tplc="54D275F6">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783AB8"/>
    <w:multiLevelType w:val="hybridMultilevel"/>
    <w:tmpl w:val="DABE5DFE"/>
    <w:lvl w:ilvl="0" w:tplc="FE909F7E">
      <w:start w:val="1"/>
      <w:numFmt w:val="decimal"/>
      <w:lvlText w:val="%1."/>
      <w:lvlJc w:val="left"/>
      <w:pPr>
        <w:ind w:left="720" w:hanging="360"/>
      </w:pPr>
      <w:rPr>
        <w:rFonts w:hint="default"/>
        <w:color w:val="0066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0"/>
  </w:num>
  <w:num w:numId="4">
    <w:abstractNumId w:val="8"/>
  </w:num>
  <w:num w:numId="5">
    <w:abstractNumId w:val="10"/>
  </w:num>
  <w:num w:numId="6">
    <w:abstractNumId w:val="1"/>
  </w:num>
  <w:num w:numId="7">
    <w:abstractNumId w:val="6"/>
  </w:num>
  <w:num w:numId="8">
    <w:abstractNumId w:val="3"/>
  </w:num>
  <w:num w:numId="9">
    <w:abstractNumId w:val="4"/>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00E"/>
    <w:rsid w:val="000A6FBA"/>
    <w:rsid w:val="000B53D2"/>
    <w:rsid w:val="000D065F"/>
    <w:rsid w:val="00186CBC"/>
    <w:rsid w:val="001917CF"/>
    <w:rsid w:val="00191A9E"/>
    <w:rsid w:val="001B273E"/>
    <w:rsid w:val="001D67CB"/>
    <w:rsid w:val="001E62BE"/>
    <w:rsid w:val="00203404"/>
    <w:rsid w:val="002713D4"/>
    <w:rsid w:val="002726CD"/>
    <w:rsid w:val="002B5DE6"/>
    <w:rsid w:val="002C73A8"/>
    <w:rsid w:val="002F2967"/>
    <w:rsid w:val="003413F8"/>
    <w:rsid w:val="00351E23"/>
    <w:rsid w:val="00352333"/>
    <w:rsid w:val="003E13D3"/>
    <w:rsid w:val="003F2872"/>
    <w:rsid w:val="00411F20"/>
    <w:rsid w:val="004816C7"/>
    <w:rsid w:val="00495D37"/>
    <w:rsid w:val="004D080B"/>
    <w:rsid w:val="004E10E4"/>
    <w:rsid w:val="004E1C31"/>
    <w:rsid w:val="00533568"/>
    <w:rsid w:val="00584759"/>
    <w:rsid w:val="00673ACC"/>
    <w:rsid w:val="006B55EC"/>
    <w:rsid w:val="006E6D77"/>
    <w:rsid w:val="00751DE5"/>
    <w:rsid w:val="007839F6"/>
    <w:rsid w:val="0078494C"/>
    <w:rsid w:val="007C0ADA"/>
    <w:rsid w:val="008005B0"/>
    <w:rsid w:val="0084760B"/>
    <w:rsid w:val="008B1C90"/>
    <w:rsid w:val="008B53F1"/>
    <w:rsid w:val="008E6032"/>
    <w:rsid w:val="00920C81"/>
    <w:rsid w:val="00A60DE2"/>
    <w:rsid w:val="00AA60FC"/>
    <w:rsid w:val="00B46993"/>
    <w:rsid w:val="00B506B0"/>
    <w:rsid w:val="00B6725A"/>
    <w:rsid w:val="00BE6624"/>
    <w:rsid w:val="00BE7098"/>
    <w:rsid w:val="00C1500E"/>
    <w:rsid w:val="00C96A48"/>
    <w:rsid w:val="00CB005C"/>
    <w:rsid w:val="00CE3730"/>
    <w:rsid w:val="00D21A56"/>
    <w:rsid w:val="00D47AEB"/>
    <w:rsid w:val="00DA2696"/>
    <w:rsid w:val="00E14B7C"/>
    <w:rsid w:val="00E87765"/>
    <w:rsid w:val="00F13C56"/>
    <w:rsid w:val="00FD2C0A"/>
    <w:rsid w:val="00FD6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3A86E-E410-4179-8140-CE21E52E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0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2</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Begum. Mohammed</dc:creator>
  <cp:keywords/>
  <dc:description/>
  <cp:lastModifiedBy>Reshma Begum. Mohammed</cp:lastModifiedBy>
  <cp:revision>54</cp:revision>
  <dcterms:created xsi:type="dcterms:W3CDTF">2017-06-15T09:07:00Z</dcterms:created>
  <dcterms:modified xsi:type="dcterms:W3CDTF">2017-07-25T10:43:00Z</dcterms:modified>
</cp:coreProperties>
</file>