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29B" w:rsidRDefault="00496324"/>
    <w:p w:rsidR="00F856FB" w:rsidRDefault="00F856FB" w:rsidP="0018382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In the navigation bar, </w:t>
      </w:r>
      <w:r w:rsidR="00022250">
        <w:rPr>
          <w:rFonts w:ascii="Arial" w:hAnsi="Arial" w:cs="Arial"/>
          <w:color w:val="333333"/>
          <w:sz w:val="21"/>
          <w:szCs w:val="21"/>
        </w:rPr>
        <w:t>click</w:t>
      </w:r>
      <w:r w:rsidR="00A52F71">
        <w:rPr>
          <w:rFonts w:ascii="Arial" w:hAnsi="Arial" w:cs="Arial"/>
          <w:color w:val="333333"/>
          <w:sz w:val="21"/>
          <w:szCs w:val="21"/>
        </w:rPr>
        <w:t xml:space="preserve"> Search</w:t>
      </w:r>
      <w:r>
        <w:rPr>
          <w:rFonts w:ascii="Arial" w:hAnsi="Arial" w:cs="Arial"/>
          <w:color w:val="333333"/>
          <w:sz w:val="21"/>
          <w:szCs w:val="21"/>
        </w:rPr>
        <w:t> </w:t>
      </w:r>
      <w:r w:rsidR="00022250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>
            <wp:extent cx="209550" cy="24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018-2-14_10-24-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33333"/>
          <w:sz w:val="21"/>
          <w:szCs w:val="21"/>
        </w:rPr>
        <w:t>.</w:t>
      </w:r>
    </w:p>
    <w:p w:rsidR="00022250" w:rsidRDefault="00022250" w:rsidP="000222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In the </w:t>
      </w:r>
      <w:r w:rsidR="004E294C">
        <w:rPr>
          <w:rFonts w:ascii="Arial" w:hAnsi="Arial" w:cs="Arial"/>
          <w:color w:val="333333"/>
          <w:sz w:val="21"/>
          <w:szCs w:val="21"/>
        </w:rPr>
        <w:t xml:space="preserve">main </w:t>
      </w:r>
      <w:r>
        <w:rPr>
          <w:rFonts w:ascii="Arial" w:hAnsi="Arial" w:cs="Arial"/>
          <w:color w:val="333333"/>
          <w:sz w:val="21"/>
          <w:szCs w:val="21"/>
        </w:rPr>
        <w:t xml:space="preserve">navigation bar, </w:t>
      </w:r>
      <w:r>
        <w:rPr>
          <w:rFonts w:ascii="Arial" w:hAnsi="Arial" w:cs="Arial"/>
          <w:color w:val="333333"/>
          <w:sz w:val="21"/>
          <w:szCs w:val="21"/>
        </w:rPr>
        <w:t>select</w:t>
      </w:r>
      <w:r>
        <w:rPr>
          <w:rFonts w:ascii="Arial" w:hAnsi="Arial" w:cs="Arial"/>
          <w:color w:val="333333"/>
          <w:sz w:val="21"/>
          <w:szCs w:val="21"/>
        </w:rPr>
        <w:t xml:space="preserve"> Search </w:t>
      </w:r>
      <w:r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742F842C" wp14:editId="5DEE848B">
            <wp:extent cx="209550" cy="247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018-2-14_10-24-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FB" w:rsidRDefault="00F856FB" w:rsidP="0018382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 </w:t>
      </w:r>
      <w:r>
        <w:rPr>
          <w:rStyle w:val="Strong"/>
          <w:rFonts w:ascii="Arial" w:hAnsi="Arial" w:cs="Arial"/>
          <w:color w:val="333333"/>
          <w:sz w:val="21"/>
          <w:szCs w:val="21"/>
        </w:rPr>
        <w:t>Recommendations</w:t>
      </w:r>
      <w:r>
        <w:rPr>
          <w:rFonts w:ascii="Arial" w:hAnsi="Arial" w:cs="Arial"/>
          <w:color w:val="333333"/>
          <w:sz w:val="21"/>
          <w:szCs w:val="21"/>
        </w:rPr>
        <w:t> tab contains a list of recommendations linked to the selected asset.</w:t>
      </w:r>
    </w:p>
    <w:p w:rsidR="00022250" w:rsidRDefault="00022250" w:rsidP="00022250">
      <w:pPr>
        <w:pStyle w:val="NormalWeb"/>
        <w:shd w:val="clear" w:color="auto" w:fill="FFFFFF"/>
        <w:spacing w:before="0" w:beforeAutospacing="0" w:after="0" w:afterAutospacing="0" w:line="360" w:lineRule="auto"/>
        <w:ind w:left="-360" w:firstLine="36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The </w:t>
      </w:r>
      <w:r w:rsidR="00496324">
        <w:rPr>
          <w:rFonts w:ascii="Arial" w:hAnsi="Arial" w:cs="Arial"/>
          <w:color w:val="333333"/>
          <w:sz w:val="21"/>
          <w:szCs w:val="21"/>
        </w:rPr>
        <w:t>&lt;wintitle&gt;</w:t>
      </w:r>
      <w:r>
        <w:rPr>
          <w:rStyle w:val="Strong"/>
          <w:rFonts w:ascii="Arial" w:hAnsi="Arial" w:cs="Arial"/>
          <w:color w:val="333333"/>
          <w:sz w:val="21"/>
          <w:szCs w:val="21"/>
        </w:rPr>
        <w:t>Recommendations</w:t>
      </w:r>
      <w:r w:rsidR="00496324">
        <w:rPr>
          <w:rFonts w:ascii="Arial" w:hAnsi="Arial" w:cs="Arial"/>
          <w:color w:val="333333"/>
          <w:sz w:val="21"/>
          <w:szCs w:val="21"/>
        </w:rPr>
        <w:t>&lt;</w:t>
      </w:r>
      <w:r w:rsidR="00496324">
        <w:rPr>
          <w:rFonts w:ascii="Arial" w:hAnsi="Arial" w:cs="Arial"/>
          <w:color w:val="333333"/>
          <w:sz w:val="21"/>
          <w:szCs w:val="21"/>
        </w:rPr>
        <w:t>/</w:t>
      </w:r>
      <w:r w:rsidR="00496324">
        <w:rPr>
          <w:rFonts w:ascii="Arial" w:hAnsi="Arial" w:cs="Arial"/>
          <w:color w:val="333333"/>
          <w:sz w:val="21"/>
          <w:szCs w:val="21"/>
        </w:rPr>
        <w:t>wintitle&gt;</w:t>
      </w:r>
      <w:r>
        <w:rPr>
          <w:rFonts w:ascii="Arial" w:hAnsi="Arial" w:cs="Arial"/>
          <w:color w:val="333333"/>
          <w:sz w:val="21"/>
          <w:szCs w:val="21"/>
        </w:rPr>
        <w:t>page</w:t>
      </w:r>
      <w:r>
        <w:rPr>
          <w:rFonts w:ascii="Arial" w:hAnsi="Arial" w:cs="Arial"/>
          <w:color w:val="333333"/>
          <w:sz w:val="21"/>
          <w:szCs w:val="21"/>
        </w:rPr>
        <w:t xml:space="preserve"> contains a list of recommendations linked to the selected asset.</w:t>
      </w:r>
    </w:p>
    <w:p w:rsidR="005F4B64" w:rsidRDefault="005F4B64" w:rsidP="0018382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In the </w:t>
      </w:r>
      <w:r>
        <w:rPr>
          <w:rStyle w:val="Strong"/>
          <w:rFonts w:ascii="Arial" w:hAnsi="Arial" w:cs="Arial"/>
          <w:color w:val="333333"/>
          <w:sz w:val="21"/>
          <w:szCs w:val="21"/>
        </w:rPr>
        <w:t>ASM Overview</w:t>
      </w:r>
      <w:r>
        <w:rPr>
          <w:rFonts w:ascii="Arial" w:hAnsi="Arial" w:cs="Arial"/>
          <w:color w:val="333333"/>
          <w:sz w:val="21"/>
          <w:szCs w:val="21"/>
        </w:rPr>
        <w:t xml:space="preserve"> page, click </w:t>
      </w:r>
      <w:r>
        <w:rPr>
          <w:rStyle w:val="Strong"/>
          <w:rFonts w:ascii="Arial" w:hAnsi="Arial" w:cs="Arial"/>
          <w:color w:val="333333"/>
          <w:sz w:val="21"/>
          <w:szCs w:val="21"/>
        </w:rPr>
        <w:t>Asset Strategies</w:t>
      </w:r>
      <w:r>
        <w:rPr>
          <w:rFonts w:ascii="Arial" w:hAnsi="Arial" w:cs="Arial"/>
          <w:color w:val="333333"/>
          <w:sz w:val="21"/>
          <w:szCs w:val="21"/>
        </w:rPr>
        <w:t>.</w:t>
      </w:r>
    </w:p>
    <w:p w:rsidR="00F856FB" w:rsidRDefault="00F856FB" w:rsidP="005F4B6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In the </w:t>
      </w:r>
      <w:r w:rsidR="00FE2D8A">
        <w:rPr>
          <w:rFonts w:ascii="Arial" w:hAnsi="Arial" w:cs="Arial"/>
          <w:color w:val="333333"/>
          <w:sz w:val="21"/>
          <w:szCs w:val="21"/>
        </w:rPr>
        <w:t>&lt;wintitle&gt;</w:t>
      </w:r>
      <w:r>
        <w:rPr>
          <w:rStyle w:val="Strong"/>
          <w:rFonts w:ascii="Arial" w:hAnsi="Arial" w:cs="Arial"/>
          <w:color w:val="333333"/>
          <w:sz w:val="21"/>
          <w:szCs w:val="21"/>
        </w:rPr>
        <w:t>ASM Overview</w:t>
      </w:r>
      <w:r w:rsidR="00FE2D8A">
        <w:rPr>
          <w:rFonts w:ascii="Arial" w:hAnsi="Arial" w:cs="Arial"/>
          <w:color w:val="333333"/>
          <w:sz w:val="21"/>
          <w:szCs w:val="21"/>
        </w:rPr>
        <w:t>&lt;</w:t>
      </w:r>
      <w:r w:rsidR="00FE2D8A">
        <w:rPr>
          <w:rFonts w:ascii="Arial" w:hAnsi="Arial" w:cs="Arial"/>
          <w:color w:val="333333"/>
          <w:sz w:val="21"/>
          <w:szCs w:val="21"/>
        </w:rPr>
        <w:t>/</w:t>
      </w:r>
      <w:r w:rsidR="00FE2D8A">
        <w:rPr>
          <w:rFonts w:ascii="Arial" w:hAnsi="Arial" w:cs="Arial"/>
          <w:color w:val="333333"/>
          <w:sz w:val="21"/>
          <w:szCs w:val="21"/>
        </w:rPr>
        <w:t>wintitle&gt;</w:t>
      </w:r>
      <w:r>
        <w:rPr>
          <w:rFonts w:ascii="Arial" w:hAnsi="Arial" w:cs="Arial"/>
          <w:color w:val="333333"/>
          <w:sz w:val="21"/>
          <w:szCs w:val="21"/>
        </w:rPr>
        <w:t xml:space="preserve"> page, </w:t>
      </w:r>
      <w:r w:rsidR="00E506F3">
        <w:rPr>
          <w:rFonts w:ascii="Arial" w:hAnsi="Arial" w:cs="Arial"/>
          <w:color w:val="333333"/>
          <w:sz w:val="21"/>
          <w:szCs w:val="21"/>
        </w:rPr>
        <w:t>select</w:t>
      </w:r>
      <w:r>
        <w:rPr>
          <w:rFonts w:ascii="Arial" w:hAnsi="Arial" w:cs="Arial"/>
          <w:color w:val="333333"/>
          <w:sz w:val="21"/>
          <w:szCs w:val="21"/>
        </w:rPr>
        <w:t> </w:t>
      </w:r>
      <w:r w:rsidR="00FE2D8A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&lt;uicontrol&gt;</w:t>
      </w:r>
      <w:r>
        <w:rPr>
          <w:rStyle w:val="Strong"/>
          <w:rFonts w:ascii="Arial" w:hAnsi="Arial" w:cs="Arial"/>
          <w:color w:val="333333"/>
          <w:sz w:val="21"/>
          <w:szCs w:val="21"/>
        </w:rPr>
        <w:t>Asset Strategies</w:t>
      </w:r>
      <w:r w:rsidR="00E506F3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</w:t>
      </w:r>
      <w:r w:rsidR="00E506F3">
        <w:rPr>
          <w:rFonts w:ascii="Arial" w:hAnsi="Arial" w:cs="Arial"/>
          <w:color w:val="333333"/>
          <w:sz w:val="21"/>
          <w:szCs w:val="21"/>
          <w:shd w:val="clear" w:color="auto" w:fill="FFFFFF"/>
        </w:rPr>
        <w:t>/</w:t>
      </w:r>
      <w:r w:rsidR="00E506F3">
        <w:rPr>
          <w:rFonts w:ascii="Arial" w:hAnsi="Arial" w:cs="Arial"/>
          <w:color w:val="333333"/>
          <w:sz w:val="21"/>
          <w:szCs w:val="21"/>
          <w:shd w:val="clear" w:color="auto" w:fill="FFFFFF"/>
        </w:rPr>
        <w:t>uicontrol&gt;</w:t>
      </w:r>
      <w:r>
        <w:rPr>
          <w:rFonts w:ascii="Arial" w:hAnsi="Arial" w:cs="Arial"/>
          <w:color w:val="333333"/>
          <w:sz w:val="21"/>
          <w:szCs w:val="21"/>
        </w:rPr>
        <w:t>.</w:t>
      </w:r>
    </w:p>
    <w:p w:rsidR="00F856FB" w:rsidRDefault="00F856FB" w:rsidP="0018382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If you do not want to receive an email notification, clear the </w:t>
      </w:r>
      <w:r>
        <w:rPr>
          <w:rStyle w:val="Strong"/>
          <w:rFonts w:ascii="Arial" w:hAnsi="Arial" w:cs="Arial"/>
          <w:color w:val="333333"/>
          <w:sz w:val="21"/>
          <w:szCs w:val="21"/>
        </w:rPr>
        <w:t>Alert Assignee When Due?</w:t>
      </w:r>
      <w:r>
        <w:rPr>
          <w:rFonts w:ascii="Arial" w:hAnsi="Arial" w:cs="Arial"/>
          <w:color w:val="333333"/>
          <w:sz w:val="21"/>
          <w:szCs w:val="21"/>
        </w:rPr>
        <w:t> checkbox.</w:t>
      </w:r>
    </w:p>
    <w:p w:rsidR="005D2B2E" w:rsidRPr="005D2B2E" w:rsidRDefault="005D2B2E" w:rsidP="005D2B2E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If you do not want to receive an email notification, clear the </w:t>
      </w:r>
      <w:r w:rsidR="004E294C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&lt;uicontrol&gt;</w:t>
      </w:r>
      <w:r>
        <w:rPr>
          <w:rStyle w:val="Strong"/>
          <w:rFonts w:ascii="Arial" w:hAnsi="Arial" w:cs="Arial"/>
          <w:color w:val="333333"/>
          <w:sz w:val="21"/>
          <w:szCs w:val="21"/>
        </w:rPr>
        <w:t>Alert Assignee When Due?</w:t>
      </w:r>
      <w:r w:rsidR="004E294C" w:rsidRPr="004E294C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4E294C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</w:t>
      </w:r>
      <w:r w:rsidR="004E294C">
        <w:rPr>
          <w:rFonts w:ascii="Arial" w:hAnsi="Arial" w:cs="Arial"/>
          <w:color w:val="333333"/>
          <w:sz w:val="21"/>
          <w:szCs w:val="21"/>
          <w:shd w:val="clear" w:color="auto" w:fill="FFFFFF"/>
        </w:rPr>
        <w:t>/</w:t>
      </w:r>
      <w:r w:rsidR="004E294C">
        <w:rPr>
          <w:rFonts w:ascii="Arial" w:hAnsi="Arial" w:cs="Arial"/>
          <w:color w:val="333333"/>
          <w:sz w:val="21"/>
          <w:szCs w:val="21"/>
          <w:shd w:val="clear" w:color="auto" w:fill="FFFFFF"/>
        </w:rPr>
        <w:t>uicontrol&gt;</w:t>
      </w:r>
      <w:r>
        <w:rPr>
          <w:rFonts w:ascii="Arial" w:hAnsi="Arial" w:cs="Arial"/>
          <w:color w:val="333333"/>
          <w:sz w:val="21"/>
          <w:szCs w:val="21"/>
        </w:rPr>
        <w:t> </w:t>
      </w:r>
      <w:r>
        <w:rPr>
          <w:rFonts w:ascii="Arial" w:hAnsi="Arial" w:cs="Arial"/>
          <w:color w:val="333333"/>
          <w:sz w:val="21"/>
          <w:szCs w:val="21"/>
        </w:rPr>
        <w:t>c</w:t>
      </w:r>
      <w:r>
        <w:rPr>
          <w:rFonts w:ascii="Arial" w:hAnsi="Arial" w:cs="Arial"/>
          <w:color w:val="333333"/>
          <w:sz w:val="21"/>
          <w:szCs w:val="21"/>
        </w:rPr>
        <w:t>heck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box.</w:t>
      </w:r>
    </w:p>
    <w:p w:rsidR="005755EB" w:rsidRDefault="005755EB" w:rsidP="0018382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Open the </w:t>
      </w:r>
      <w:r>
        <w:rPr>
          <w:rStyle w:val="Strong"/>
          <w:rFonts w:ascii="Arial" w:hAnsi="Arial" w:cs="Arial"/>
          <w:color w:val="333333"/>
          <w:sz w:val="21"/>
          <w:szCs w:val="21"/>
        </w:rPr>
        <w:t>Graph</w:t>
      </w:r>
      <w:r>
        <w:rPr>
          <w:rFonts w:ascii="Arial" w:hAnsi="Arial" w:cs="Arial"/>
          <w:color w:val="333333"/>
          <w:sz w:val="21"/>
          <w:szCs w:val="21"/>
        </w:rPr>
        <w:t> page</w:t>
      </w:r>
    </w:p>
    <w:p w:rsidR="00F856FB" w:rsidRDefault="00FE2D8A" w:rsidP="005755EB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Access</w:t>
      </w:r>
      <w:r w:rsidR="00F856FB">
        <w:rPr>
          <w:rFonts w:ascii="Arial" w:hAnsi="Arial" w:cs="Arial"/>
          <w:color w:val="333333"/>
          <w:sz w:val="21"/>
          <w:szCs w:val="21"/>
        </w:rPr>
        <w:t xml:space="preserve"> the </w:t>
      </w:r>
      <w:r w:rsidR="00EB24E2">
        <w:rPr>
          <w:rFonts w:ascii="Arial" w:hAnsi="Arial" w:cs="Arial"/>
          <w:color w:val="333333"/>
          <w:sz w:val="21"/>
          <w:szCs w:val="21"/>
        </w:rPr>
        <w:t>&lt;wintitle&gt;</w:t>
      </w:r>
      <w:r w:rsidR="00F856FB">
        <w:rPr>
          <w:rStyle w:val="Strong"/>
          <w:rFonts w:ascii="Arial" w:hAnsi="Arial" w:cs="Arial"/>
          <w:color w:val="333333"/>
          <w:sz w:val="21"/>
          <w:szCs w:val="21"/>
        </w:rPr>
        <w:t>Graph</w:t>
      </w:r>
      <w:r w:rsidR="00EB24E2">
        <w:rPr>
          <w:rFonts w:ascii="Arial" w:hAnsi="Arial" w:cs="Arial"/>
          <w:color w:val="333333"/>
          <w:sz w:val="21"/>
          <w:szCs w:val="21"/>
        </w:rPr>
        <w:t>&lt;</w:t>
      </w:r>
      <w:r w:rsidR="00EB24E2">
        <w:rPr>
          <w:rFonts w:ascii="Arial" w:hAnsi="Arial" w:cs="Arial"/>
          <w:color w:val="333333"/>
          <w:sz w:val="21"/>
          <w:szCs w:val="21"/>
        </w:rPr>
        <w:t>/</w:t>
      </w:r>
      <w:r w:rsidR="00EB24E2">
        <w:rPr>
          <w:rFonts w:ascii="Arial" w:hAnsi="Arial" w:cs="Arial"/>
          <w:color w:val="333333"/>
          <w:sz w:val="21"/>
          <w:szCs w:val="21"/>
        </w:rPr>
        <w:t>wintitle&gt;</w:t>
      </w:r>
      <w:r w:rsidR="00F856FB">
        <w:rPr>
          <w:rFonts w:ascii="Arial" w:hAnsi="Arial" w:cs="Arial"/>
          <w:color w:val="333333"/>
          <w:sz w:val="21"/>
          <w:szCs w:val="21"/>
        </w:rPr>
        <w:t> page.</w:t>
      </w:r>
    </w:p>
    <w:p w:rsidR="005F4B64" w:rsidRDefault="005F4B64" w:rsidP="00183825">
      <w:pPr>
        <w:pStyle w:val="p1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In the </w:t>
      </w:r>
      <w:r>
        <w:rPr>
          <w:rStyle w:val="Strong"/>
          <w:rFonts w:ascii="Arial" w:hAnsi="Arial" w:cs="Arial"/>
          <w:color w:val="333333"/>
          <w:sz w:val="21"/>
          <w:szCs w:val="21"/>
        </w:rPr>
        <w:t>User Name</w:t>
      </w:r>
      <w:r>
        <w:rPr>
          <w:rFonts w:ascii="Arial" w:hAnsi="Arial" w:cs="Arial"/>
          <w:color w:val="333333"/>
          <w:sz w:val="21"/>
          <w:szCs w:val="21"/>
        </w:rPr>
        <w:t xml:space="preserve"> box, type the user nam</w:t>
      </w:r>
      <w:bookmarkStart w:id="0" w:name="_GoBack"/>
      <w:bookmarkEnd w:id="0"/>
      <w:r>
        <w:rPr>
          <w:rFonts w:ascii="Arial" w:hAnsi="Arial" w:cs="Arial"/>
          <w:color w:val="333333"/>
          <w:sz w:val="21"/>
          <w:szCs w:val="21"/>
        </w:rPr>
        <w:t>e.</w:t>
      </w:r>
    </w:p>
    <w:p w:rsidR="00F856FB" w:rsidRDefault="00F856FB" w:rsidP="005F4B64">
      <w:pPr>
        <w:pStyle w:val="p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In the </w:t>
      </w:r>
      <w:r w:rsidR="004E294C" w:rsidRPr="004E294C">
        <w:rPr>
          <w:rFonts w:ascii="Arial" w:hAnsi="Arial" w:cs="Arial"/>
          <w:color w:val="333333"/>
          <w:sz w:val="21"/>
          <w:szCs w:val="21"/>
        </w:rPr>
        <w:t>&lt;uicontrol&gt;</w:t>
      </w:r>
      <w:r>
        <w:rPr>
          <w:rStyle w:val="Strong"/>
          <w:rFonts w:ascii="Arial" w:hAnsi="Arial" w:cs="Arial"/>
          <w:color w:val="333333"/>
          <w:sz w:val="21"/>
          <w:szCs w:val="21"/>
        </w:rPr>
        <w:t>User Name</w:t>
      </w:r>
      <w:r w:rsidR="004E294C" w:rsidRPr="004E294C">
        <w:rPr>
          <w:rFonts w:ascii="Arial" w:hAnsi="Arial" w:cs="Arial"/>
          <w:bCs/>
          <w:color w:val="333333"/>
          <w:sz w:val="21"/>
          <w:szCs w:val="21"/>
        </w:rPr>
        <w:t>&lt;/uicontrol&gt;</w:t>
      </w:r>
      <w:r>
        <w:rPr>
          <w:rFonts w:ascii="Arial" w:hAnsi="Arial" w:cs="Arial"/>
          <w:color w:val="333333"/>
          <w:sz w:val="21"/>
          <w:szCs w:val="21"/>
        </w:rPr>
        <w:t> </w:t>
      </w:r>
      <w:r w:rsidR="00FE2D8A">
        <w:rPr>
          <w:rFonts w:ascii="Arial" w:hAnsi="Arial" w:cs="Arial"/>
          <w:color w:val="333333"/>
          <w:sz w:val="21"/>
          <w:szCs w:val="21"/>
        </w:rPr>
        <w:t>box</w:t>
      </w:r>
      <w:r>
        <w:rPr>
          <w:rFonts w:ascii="Arial" w:hAnsi="Arial" w:cs="Arial"/>
          <w:color w:val="333333"/>
          <w:sz w:val="21"/>
          <w:szCs w:val="21"/>
        </w:rPr>
        <w:t xml:space="preserve">, </w:t>
      </w:r>
      <w:r w:rsidR="00FE2D8A">
        <w:rPr>
          <w:rFonts w:ascii="Arial" w:hAnsi="Arial" w:cs="Arial"/>
          <w:color w:val="333333"/>
          <w:sz w:val="21"/>
          <w:szCs w:val="21"/>
        </w:rPr>
        <w:t>enter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 w:rsidR="00CE4632">
        <w:rPr>
          <w:rFonts w:ascii="Arial" w:hAnsi="Arial" w:cs="Arial"/>
          <w:color w:val="333333"/>
          <w:sz w:val="21"/>
          <w:szCs w:val="21"/>
        </w:rPr>
        <w:t>the</w:t>
      </w:r>
      <w:r>
        <w:rPr>
          <w:rFonts w:ascii="Arial" w:hAnsi="Arial" w:cs="Arial"/>
          <w:color w:val="333333"/>
          <w:sz w:val="21"/>
          <w:szCs w:val="21"/>
        </w:rPr>
        <w:t xml:space="preserve"> user name.</w:t>
      </w:r>
    </w:p>
    <w:p w:rsidR="005D2B2E" w:rsidRDefault="005D2B2E" w:rsidP="0018382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asset hierarchy page appears.</w:t>
      </w:r>
    </w:p>
    <w:p w:rsidR="00F856FB" w:rsidRDefault="00CE4632" w:rsidP="005D2B2E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The </w:t>
      </w:r>
      <w:r>
        <w:rPr>
          <w:rFonts w:ascii="Arial" w:hAnsi="Arial" w:cs="Arial"/>
          <w:color w:val="333333"/>
          <w:sz w:val="21"/>
          <w:szCs w:val="21"/>
        </w:rPr>
        <w:t>&lt;wintitle&gt;</w:t>
      </w:r>
      <w:r>
        <w:rPr>
          <w:rFonts w:ascii="Arial" w:hAnsi="Arial" w:cs="Arial"/>
          <w:color w:val="333333"/>
          <w:sz w:val="21"/>
          <w:szCs w:val="21"/>
        </w:rPr>
        <w:t>Asset H</w:t>
      </w:r>
      <w:r w:rsidR="00F856FB">
        <w:rPr>
          <w:rFonts w:ascii="Arial" w:hAnsi="Arial" w:cs="Arial"/>
          <w:color w:val="333333"/>
          <w:sz w:val="21"/>
          <w:szCs w:val="21"/>
        </w:rPr>
        <w:t>ierarchy</w:t>
      </w:r>
      <w:r>
        <w:rPr>
          <w:rFonts w:ascii="Arial" w:hAnsi="Arial" w:cs="Arial"/>
          <w:color w:val="333333"/>
          <w:sz w:val="21"/>
          <w:szCs w:val="21"/>
        </w:rPr>
        <w:t>&lt;</w:t>
      </w:r>
      <w:r>
        <w:rPr>
          <w:rFonts w:ascii="Arial" w:hAnsi="Arial" w:cs="Arial"/>
          <w:color w:val="333333"/>
          <w:sz w:val="21"/>
          <w:szCs w:val="21"/>
        </w:rPr>
        <w:t>/</w:t>
      </w:r>
      <w:r>
        <w:rPr>
          <w:rFonts w:ascii="Arial" w:hAnsi="Arial" w:cs="Arial"/>
          <w:color w:val="333333"/>
          <w:sz w:val="21"/>
          <w:szCs w:val="21"/>
        </w:rPr>
        <w:t>wintitle&gt;</w:t>
      </w:r>
      <w:r w:rsidR="00F856FB">
        <w:rPr>
          <w:rFonts w:ascii="Arial" w:hAnsi="Arial" w:cs="Arial"/>
          <w:color w:val="333333"/>
          <w:sz w:val="21"/>
          <w:szCs w:val="21"/>
        </w:rPr>
        <w:t xml:space="preserve"> page appears.</w:t>
      </w:r>
    </w:p>
    <w:p w:rsidR="00F856FB" w:rsidRDefault="00F856FB" w:rsidP="0018382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 HAZOP Analysis lets you document the known hazardous scenarios, whereas a What If Analysis lets you hypothesize about the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potential </w:t>
      </w:r>
      <w:r>
        <w:rPr>
          <w:rFonts w:ascii="Arial" w:hAnsi="Arial" w:cs="Arial"/>
          <w:color w:val="333333"/>
          <w:sz w:val="21"/>
          <w:szCs w:val="21"/>
        </w:rPr>
        <w:t>hazardous scenarios.</w:t>
      </w:r>
    </w:p>
    <w:p w:rsidR="00CE4632" w:rsidRDefault="00CE4632" w:rsidP="00CE4632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 HAZOP Analysis lets you document the known haza</w:t>
      </w:r>
      <w:r>
        <w:rPr>
          <w:rFonts w:ascii="Arial" w:hAnsi="Arial" w:cs="Arial"/>
          <w:color w:val="333333"/>
          <w:sz w:val="21"/>
          <w:szCs w:val="21"/>
        </w:rPr>
        <w:t>rdous scenarios, whereas a What-</w:t>
      </w:r>
      <w:r>
        <w:rPr>
          <w:rFonts w:ascii="Arial" w:hAnsi="Arial" w:cs="Arial"/>
          <w:color w:val="333333"/>
          <w:sz w:val="21"/>
          <w:szCs w:val="21"/>
        </w:rPr>
        <w:t>If Analysis lets you hypothesize about the </w:t>
      </w:r>
      <w:r w:rsidRPr="00CE4632">
        <w:rPr>
          <w:rStyle w:val="Emphasis"/>
          <w:rFonts w:ascii="Arial" w:hAnsi="Arial" w:cs="Arial"/>
          <w:i w:val="0"/>
          <w:color w:val="333333"/>
          <w:sz w:val="21"/>
          <w:szCs w:val="21"/>
        </w:rPr>
        <w:t>potential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 </w:t>
      </w:r>
      <w:r>
        <w:rPr>
          <w:rFonts w:ascii="Arial" w:hAnsi="Arial" w:cs="Arial"/>
          <w:color w:val="333333"/>
          <w:sz w:val="21"/>
          <w:szCs w:val="21"/>
        </w:rPr>
        <w:t>hazardous scenarios</w:t>
      </w:r>
    </w:p>
    <w:p w:rsidR="005755EB" w:rsidRDefault="005755EB" w:rsidP="0018382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Unselect the </w:t>
      </w:r>
      <w:r>
        <w:rPr>
          <w:rStyle w:val="Strong"/>
          <w:rFonts w:ascii="Arial" w:hAnsi="Arial" w:cs="Arial"/>
          <w:color w:val="333333"/>
          <w:sz w:val="21"/>
          <w:szCs w:val="21"/>
        </w:rPr>
        <w:t>Match Case</w:t>
      </w:r>
      <w:r>
        <w:rPr>
          <w:rFonts w:ascii="Arial" w:hAnsi="Arial" w:cs="Arial"/>
          <w:color w:val="333333"/>
          <w:sz w:val="21"/>
          <w:szCs w:val="21"/>
        </w:rPr>
        <w:t> check box</w:t>
      </w:r>
    </w:p>
    <w:p w:rsidR="00F856FB" w:rsidRDefault="00C12F79" w:rsidP="005755EB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Clear</w:t>
      </w:r>
      <w:r w:rsidR="00F856FB">
        <w:rPr>
          <w:rFonts w:ascii="Arial" w:hAnsi="Arial" w:cs="Arial"/>
          <w:color w:val="333333"/>
          <w:sz w:val="21"/>
          <w:szCs w:val="21"/>
        </w:rPr>
        <w:t xml:space="preserve"> the </w:t>
      </w:r>
      <w:r w:rsidR="00F856FB">
        <w:rPr>
          <w:rStyle w:val="Strong"/>
          <w:rFonts w:ascii="Arial" w:hAnsi="Arial" w:cs="Arial"/>
          <w:color w:val="333333"/>
          <w:sz w:val="21"/>
          <w:szCs w:val="21"/>
        </w:rPr>
        <w:t>Match Case</w:t>
      </w:r>
      <w:r w:rsidR="00F856FB">
        <w:rPr>
          <w:rFonts w:ascii="Arial" w:hAnsi="Arial" w:cs="Arial"/>
          <w:color w:val="333333"/>
          <w:sz w:val="21"/>
          <w:szCs w:val="21"/>
        </w:rPr>
        <w:t> check box.</w:t>
      </w:r>
    </w:p>
    <w:p w:rsidR="00F856FB" w:rsidRDefault="00F856FB"/>
    <w:sectPr w:rsidR="00F85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A5511B"/>
    <w:multiLevelType w:val="multilevel"/>
    <w:tmpl w:val="77DC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FB"/>
    <w:rsid w:val="00022250"/>
    <w:rsid w:val="00183825"/>
    <w:rsid w:val="003961EB"/>
    <w:rsid w:val="00496324"/>
    <w:rsid w:val="004E294C"/>
    <w:rsid w:val="005755EB"/>
    <w:rsid w:val="005D2B2E"/>
    <w:rsid w:val="005F4B64"/>
    <w:rsid w:val="00673A54"/>
    <w:rsid w:val="0085334B"/>
    <w:rsid w:val="00A52F71"/>
    <w:rsid w:val="00C12F79"/>
    <w:rsid w:val="00CE4632"/>
    <w:rsid w:val="00E506F3"/>
    <w:rsid w:val="00EB24E2"/>
    <w:rsid w:val="00F856FB"/>
    <w:rsid w:val="00FE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D0727"/>
  <w15:chartTrackingRefBased/>
  <w15:docId w15:val="{A406AC16-04E6-4757-B981-730A1682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5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56FB"/>
    <w:rPr>
      <w:b/>
      <w:bCs/>
    </w:rPr>
  </w:style>
  <w:style w:type="paragraph" w:customStyle="1" w:styleId="p1">
    <w:name w:val="p1"/>
    <w:basedOn w:val="Normal"/>
    <w:rsid w:val="00F85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856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6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Mohammed, Reshma (GE Digital, consultant)</dc:creator>
  <cp:keywords/>
  <dc:description/>
  <cp:lastModifiedBy>Mohammed, Reshma (GE Digital, consultant)</cp:lastModifiedBy>
  <cp:revision>10</cp:revision>
  <dcterms:created xsi:type="dcterms:W3CDTF">2018-09-05T06:25:00Z</dcterms:created>
  <dcterms:modified xsi:type="dcterms:W3CDTF">2018-09-05T07:44:00Z</dcterms:modified>
</cp:coreProperties>
</file>