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line="259" w:lineRule="auto"/>
        <w:jc w:val="center"/>
      </w:pPr>
      <w:r>
        <w:rPr>
          <w:rFonts w:ascii="Crimson Text" w:hAnsi="Crimson Text" w:eastAsia="Crimson Text"/>
          <w:color w:val="2B3036"/>
          <w:sz w:val="36"/>
        </w:rPr>
        <w:drawing>
          <wp:inline xmlns:a="http://schemas.openxmlformats.org/drawingml/2006/main" xmlns:pic="http://schemas.openxmlformats.org/drawingml/2006/picture">
            <wp:extent cx="6172200" cy="7992495"/>
            <wp:docPr id="1" name="Picture 1"/>
            <wp:cNvGraphicFramePr>
              <a:graphicFrameLocks noChangeAspect="1"/>
            </wp:cNvGraphicFramePr>
            <a:graphic>
              <a:graphicData uri="http://schemas.openxmlformats.org/drawingml/2006/picture">
                <pic:pic>
                  <pic:nvPicPr>
                    <pic:cNvPr id="0" name="a_clean_professional_project_cover_page_report.png"/>
                    <pic:cNvPicPr/>
                  </pic:nvPicPr>
                  <pic:blipFill>
                    <a:blip r:embed="rId10"/>
                    <a:stretch>
                      <a:fillRect/>
                    </a:stretch>
                  </pic:blipFill>
                  <pic:spPr>
                    <a:xfrm>
                      <a:off x="0" y="0"/>
                      <a:ext cx="6172200" cy="7992495"/>
                    </a:xfrm>
                    <a:prstGeom prst="rect"/>
                  </pic:spPr>
                </pic:pic>
              </a:graphicData>
            </a:graphic>
          </wp:inline>
        </w:drawing>
      </w:r>
    </w:p>
    <w:p>
      <w:pPr>
        <w:spacing w:after="180" w:line="259" w:lineRule="auto"/>
      </w:pPr>
      <w:r>
        <w:rPr>
          <w:rFonts w:ascii="Crimson Text" w:hAnsi="Crimson Text" w:eastAsia="Crimson Text"/>
          <w:color w:val="2B3036"/>
          <w:sz w:val="36"/>
        </w:rPr>
        <w:br w:type="page"/>
      </w:r>
    </w:p>
    <w:p>
      <w:pPr>
        <w:pStyle w:val="Heading1"/>
        <w:keepNext/>
        <w:spacing w:before="480" w:after="180"/>
      </w:pPr>
      <w:r>
        <w:rPr>
          <w:rFonts w:ascii="Georgia" w:hAnsi="Georgia" w:eastAsia="Georgia"/>
          <w:b/>
          <w:color w:val="174A63"/>
          <w:sz w:val="40"/>
        </w:rPr>
        <w:t>TABLE OF CONTENTS</w:t>
      </w:r>
    </w:p>
    <w:p>
      <w:pPr>
        <w:spacing w:after="180" w:line="259" w:lineRule="auto"/>
      </w:pPr>
      <w:r>
        <w:rPr>
          <w:rFonts w:ascii="Crimson Text" w:hAnsi="Crimson Text" w:eastAsia="Crimson Text"/>
          <w:color w:val="2B3036"/>
          <w:sz w:val="36"/>
        </w:rPr>
        <w:t>1. Introduction</w:t>
      </w:r>
    </w:p>
    <w:p>
      <w:pPr>
        <w:spacing w:after="180" w:line="259" w:lineRule="auto"/>
      </w:pPr>
      <w:r>
        <w:rPr>
          <w:rFonts w:ascii="Crimson Text" w:hAnsi="Crimson Text" w:eastAsia="Crimson Text"/>
          <w:color w:val="2B3036"/>
          <w:sz w:val="36"/>
        </w:rPr>
        <w:t>2. Problem Statement</w:t>
      </w:r>
    </w:p>
    <w:p>
      <w:pPr>
        <w:spacing w:after="180" w:line="259" w:lineRule="auto"/>
      </w:pPr>
      <w:r>
        <w:rPr>
          <w:rFonts w:ascii="Crimson Text" w:hAnsi="Crimson Text" w:eastAsia="Crimson Text"/>
          <w:color w:val="2B3036"/>
          <w:sz w:val="36"/>
        </w:rPr>
        <w:t>3. Project Objectives</w:t>
      </w:r>
    </w:p>
    <w:p>
      <w:pPr>
        <w:spacing w:after="180" w:line="259" w:lineRule="auto"/>
      </w:pPr>
      <w:r>
        <w:rPr>
          <w:rFonts w:ascii="Crimson Text" w:hAnsi="Crimson Text" w:eastAsia="Crimson Text"/>
          <w:color w:val="2B3036"/>
          <w:sz w:val="36"/>
        </w:rPr>
        <w:t>4. Dataset Overview</w:t>
      </w:r>
    </w:p>
    <w:p>
      <w:pPr>
        <w:spacing w:after="180" w:line="259" w:lineRule="auto"/>
      </w:pPr>
      <w:r>
        <w:rPr>
          <w:rFonts w:ascii="Crimson Text" w:hAnsi="Crimson Text" w:eastAsia="Crimson Text"/>
          <w:color w:val="2B3036"/>
          <w:sz w:val="36"/>
        </w:rPr>
        <w:t>5. Data Dictionary</w:t>
      </w:r>
    </w:p>
    <w:p>
      <w:pPr>
        <w:spacing w:after="180" w:line="259" w:lineRule="auto"/>
      </w:pPr>
      <w:r>
        <w:rPr>
          <w:rFonts w:ascii="Crimson Text" w:hAnsi="Crimson Text" w:eastAsia="Crimson Text"/>
          <w:color w:val="2B3036"/>
          <w:sz w:val="36"/>
        </w:rPr>
        <w:t>6. Tools and Technologies</w:t>
      </w:r>
    </w:p>
    <w:p>
      <w:pPr>
        <w:spacing w:after="180" w:line="259" w:lineRule="auto"/>
      </w:pPr>
      <w:r>
        <w:rPr>
          <w:rFonts w:ascii="Crimson Text" w:hAnsi="Crimson Text" w:eastAsia="Crimson Text"/>
          <w:color w:val="2B3036"/>
          <w:sz w:val="36"/>
        </w:rPr>
        <w:t>7. Project Methodology</w:t>
      </w:r>
    </w:p>
    <w:p>
      <w:pPr>
        <w:spacing w:after="180" w:line="259" w:lineRule="auto"/>
      </w:pPr>
      <w:r>
        <w:rPr>
          <w:rFonts w:ascii="Crimson Text" w:hAnsi="Crimson Text" w:eastAsia="Crimson Text"/>
          <w:color w:val="2B3036"/>
          <w:sz w:val="36"/>
        </w:rPr>
        <w:t>8. Data Cleaning</w:t>
      </w:r>
    </w:p>
    <w:p>
      <w:pPr>
        <w:spacing w:after="180" w:line="259" w:lineRule="auto"/>
      </w:pPr>
      <w:r>
        <w:rPr>
          <w:rFonts w:ascii="Crimson Text" w:hAnsi="Crimson Text" w:eastAsia="Crimson Text"/>
          <w:color w:val="2B3036"/>
          <w:sz w:val="36"/>
        </w:rPr>
        <w:t>9. Excel Analysis</w:t>
      </w:r>
    </w:p>
    <w:p>
      <w:pPr>
        <w:spacing w:after="180" w:line="259" w:lineRule="auto"/>
      </w:pPr>
      <w:r>
        <w:rPr>
          <w:rFonts w:ascii="Crimson Text" w:hAnsi="Crimson Text" w:eastAsia="Crimson Text"/>
          <w:color w:val="2B3036"/>
          <w:sz w:val="36"/>
        </w:rPr>
        <w:t>10. SQL Analysis</w:t>
      </w:r>
    </w:p>
    <w:p>
      <w:pPr>
        <w:spacing w:after="180" w:line="259" w:lineRule="auto"/>
      </w:pPr>
      <w:r>
        <w:rPr>
          <w:rFonts w:ascii="Crimson Text" w:hAnsi="Crimson Text" w:eastAsia="Crimson Text"/>
          <w:color w:val="2B3036"/>
          <w:sz w:val="36"/>
        </w:rPr>
        <w:t>11. Python Analysis</w:t>
      </w:r>
    </w:p>
    <w:p>
      <w:pPr>
        <w:spacing w:after="180" w:line="259" w:lineRule="auto"/>
      </w:pPr>
      <w:r>
        <w:rPr>
          <w:rFonts w:ascii="Crimson Text" w:hAnsi="Crimson Text" w:eastAsia="Crimson Text"/>
          <w:color w:val="2B3036"/>
          <w:sz w:val="36"/>
        </w:rPr>
        <w:t>12. Statistical Analysis</w:t>
      </w:r>
    </w:p>
    <w:p>
      <w:pPr>
        <w:spacing w:after="180" w:line="259" w:lineRule="auto"/>
      </w:pPr>
      <w:r>
        <w:rPr>
          <w:rFonts w:ascii="Crimson Text" w:hAnsi="Crimson Text" w:eastAsia="Crimson Text"/>
          <w:color w:val="2B3036"/>
          <w:sz w:val="36"/>
        </w:rPr>
        <w:t>13. Power BI Dashboard</w:t>
      </w:r>
    </w:p>
    <w:p>
      <w:pPr>
        <w:spacing w:after="180" w:line="259" w:lineRule="auto"/>
      </w:pPr>
      <w:r>
        <w:rPr>
          <w:rFonts w:ascii="Crimson Text" w:hAnsi="Crimson Text" w:eastAsia="Crimson Text"/>
          <w:color w:val="2B3036"/>
          <w:sz w:val="36"/>
        </w:rPr>
        <w:t>14. Key Findings</w:t>
      </w:r>
    </w:p>
    <w:p>
      <w:pPr>
        <w:spacing w:after="180" w:line="259" w:lineRule="auto"/>
      </w:pPr>
      <w:r>
        <w:rPr>
          <w:rFonts w:ascii="Crimson Text" w:hAnsi="Crimson Text" w:eastAsia="Crimson Text"/>
          <w:color w:val="2B3036"/>
          <w:sz w:val="36"/>
        </w:rPr>
        <w:t>15. Recommendations</w:t>
      </w:r>
    </w:p>
    <w:p>
      <w:pPr>
        <w:spacing w:after="180" w:line="259" w:lineRule="auto"/>
      </w:pPr>
      <w:r>
        <w:rPr>
          <w:rFonts w:ascii="Crimson Text" w:hAnsi="Crimson Text" w:eastAsia="Crimson Text"/>
          <w:color w:val="2B3036"/>
          <w:sz w:val="36"/>
        </w:rPr>
        <w:t>16. Limitations</w:t>
      </w:r>
    </w:p>
    <w:p>
      <w:pPr>
        <w:spacing w:after="180" w:line="259" w:lineRule="auto"/>
      </w:pPr>
      <w:r>
        <w:rPr>
          <w:rFonts w:ascii="Crimson Text" w:hAnsi="Crimson Text" w:eastAsia="Crimson Text"/>
          <w:color w:val="2B3036"/>
          <w:sz w:val="36"/>
        </w:rPr>
        <w:t>17. 21-Day Work Summary</w:t>
      </w:r>
    </w:p>
    <w:p>
      <w:pPr>
        <w:spacing w:after="180" w:line="259" w:lineRule="auto"/>
      </w:pPr>
      <w:r>
        <w:rPr>
          <w:rFonts w:ascii="Crimson Text" w:hAnsi="Crimson Text" w:eastAsia="Crimson Text"/>
          <w:color w:val="2B3036"/>
          <w:sz w:val="36"/>
        </w:rPr>
        <w:t>18. Conclusion</w:t>
      </w:r>
    </w:p>
    <w:p>
      <w:pPr>
        <w:spacing w:after="180" w:line="259" w:lineRule="auto"/>
      </w:pPr>
      <w:r>
        <w:rPr>
          <w:rFonts w:ascii="Crimson Text" w:hAnsi="Crimson Text" w:eastAsia="Crimson Text"/>
          <w:color w:val="2B3036"/>
          <w:sz w:val="36"/>
        </w:rPr>
        <w:t>19. GitHub Repository</w:t>
      </w:r>
    </w:p>
    <w:p>
      <w:pPr>
        <w:spacing w:after="180" w:line="259" w:lineRule="auto"/>
      </w:pPr>
      <w:r>
        <w:rPr>
          <w:rFonts w:ascii="Crimson Text" w:hAnsi="Crimson Text" w:eastAsia="Crimson Text"/>
          <w:color w:val="2B3036"/>
          <w:sz w:val="36"/>
        </w:rPr>
        <w:br w:type="page"/>
      </w:r>
    </w:p>
    <w:p>
      <w:pPr>
        <w:pStyle w:val="Heading1"/>
        <w:keepNext/>
        <w:spacing w:before="480" w:after="180"/>
      </w:pPr>
      <w:r>
        <w:rPr>
          <w:rFonts w:ascii="Georgia" w:hAnsi="Georgia" w:eastAsia="Georgia"/>
          <w:b/>
          <w:color w:val="7A3E63"/>
          <w:sz w:val="40"/>
        </w:rPr>
        <w:t>1. INTRODUCTION</w:t>
      </w:r>
    </w:p>
    <w:p>
      <w:pPr>
        <w:spacing w:after="180" w:line="259" w:lineRule="auto"/>
        <w:jc w:val="both"/>
      </w:pPr>
      <w:r>
        <w:rPr>
          <w:rFonts w:ascii="Crimson Text" w:hAnsi="Crimson Text" w:eastAsia="Crimson Text"/>
          <w:color w:val="2B3036"/>
          <w:sz w:val="36"/>
        </w:rPr>
        <w:t>This project focuses on analysing data centre adoption over the years. The main purpose is to understand how the number of data centres changes over time and how adoption differs across countries, cities and regions.</w:t>
      </w:r>
    </w:p>
    <w:p>
      <w:pPr>
        <w:spacing w:after="180" w:line="259" w:lineRule="auto"/>
        <w:jc w:val="both"/>
      </w:pPr>
      <w:r>
        <w:rPr>
          <w:rFonts w:ascii="Crimson Text" w:hAnsi="Crimson Text" w:eastAsia="Crimson Text"/>
          <w:color w:val="2B3036"/>
          <w:sz w:val="36"/>
        </w:rPr>
        <w:t>The project also studies internet penetration, electricity access, renewable energy percentage, GDP per capita and risk index. Excel, SQL, Python and Power BI were used at different stages, while GitHub was used to organise the project files.</w:t>
      </w:r>
    </w:p>
    <w:p>
      <w:pPr>
        <w:pStyle w:val="Heading1"/>
        <w:keepNext/>
        <w:spacing w:before="480" w:after="180"/>
      </w:pPr>
      <w:r>
        <w:rPr>
          <w:rFonts w:ascii="Georgia" w:hAnsi="Georgia" w:eastAsia="Georgia"/>
          <w:b/>
          <w:color w:val="58703F"/>
          <w:sz w:val="40"/>
        </w:rPr>
        <w:t>2. PROBLEM STATEMENT</w:t>
      </w:r>
    </w:p>
    <w:p>
      <w:pPr>
        <w:spacing w:after="180" w:line="259" w:lineRule="auto"/>
        <w:jc w:val="both"/>
      </w:pPr>
      <w:r>
        <w:rPr>
          <w:rFonts w:ascii="Crimson Text" w:hAnsi="Crimson Text" w:eastAsia="Crimson Text"/>
          <w:color w:val="2B3036"/>
          <w:sz w:val="36"/>
        </w:rPr>
        <w:t>The main problem is to understand the growth and distribution of data centres across different locations and years. This project analyses data centre adoption over time and compares it across regions and cities while also studying related infrastructure, economic, environmental and risk factors.</w:t>
      </w:r>
    </w:p>
    <w:p>
      <w:pPr>
        <w:pStyle w:val="Heading1"/>
        <w:keepNext/>
        <w:spacing w:before="480" w:after="180"/>
      </w:pPr>
      <w:r>
        <w:rPr>
          <w:rFonts w:ascii="Georgia" w:hAnsi="Georgia" w:eastAsia="Georgia"/>
          <w:b/>
          <w:color w:val="8A4B32"/>
          <w:sz w:val="40"/>
        </w:rPr>
        <w:t>3. PROJECT OBJECTIVES</w:t>
      </w:r>
    </w:p>
    <w:p>
      <w:pPr>
        <w:pStyle w:val="ListBullet"/>
        <w:spacing w:after="120" w:line="250" w:lineRule="auto"/>
      </w:pPr>
      <w:r>
        <w:rPr>
          <w:rFonts w:ascii="Crimson Text" w:hAnsi="Crimson Text" w:eastAsia="Crimson Text"/>
          <w:color w:val="303840"/>
          <w:sz w:val="36"/>
        </w:rPr>
        <w:t>To understand the growth of data centres over the years.</w:t>
      </w:r>
    </w:p>
    <w:p>
      <w:pPr>
        <w:pStyle w:val="ListBullet"/>
        <w:spacing w:after="120" w:line="250" w:lineRule="auto"/>
      </w:pPr>
      <w:r>
        <w:rPr>
          <w:rFonts w:ascii="Crimson Text" w:hAnsi="Crimson Text" w:eastAsia="Crimson Text"/>
          <w:color w:val="303840"/>
          <w:sz w:val="36"/>
        </w:rPr>
        <w:t>To compare data centre adoption across countries, cities and regions.</w:t>
      </w:r>
    </w:p>
    <w:p>
      <w:pPr>
        <w:pStyle w:val="ListBullet"/>
        <w:spacing w:after="120" w:line="250" w:lineRule="auto"/>
      </w:pPr>
      <w:r>
        <w:rPr>
          <w:rFonts w:ascii="Crimson Text" w:hAnsi="Crimson Text" w:eastAsia="Crimson Text"/>
          <w:color w:val="303840"/>
          <w:sz w:val="36"/>
        </w:rPr>
        <w:t>To analyse the relationship between data centre count and other important factors.</w:t>
      </w:r>
    </w:p>
    <w:p>
      <w:pPr>
        <w:pStyle w:val="ListBullet"/>
        <w:spacing w:after="120" w:line="250" w:lineRule="auto"/>
      </w:pPr>
      <w:r>
        <w:rPr>
          <w:rFonts w:ascii="Crimson Text" w:hAnsi="Crimson Text" w:eastAsia="Crimson Text"/>
          <w:color w:val="303840"/>
          <w:sz w:val="36"/>
        </w:rPr>
        <w:t>To clean and prepare the dataset for analysis.</w:t>
      </w:r>
    </w:p>
    <w:p>
      <w:pPr>
        <w:pStyle w:val="ListBullet"/>
        <w:spacing w:after="120" w:line="250" w:lineRule="auto"/>
      </w:pPr>
      <w:r>
        <w:rPr>
          <w:rFonts w:ascii="Crimson Text" w:hAnsi="Crimson Text" w:eastAsia="Crimson Text"/>
          <w:color w:val="303840"/>
          <w:sz w:val="36"/>
        </w:rPr>
        <w:t>To perform data analysis using Excel, SQL and Python.</w:t>
      </w:r>
    </w:p>
    <w:p>
      <w:pPr>
        <w:pStyle w:val="ListBullet"/>
        <w:spacing w:after="120" w:line="250" w:lineRule="auto"/>
      </w:pPr>
      <w:r>
        <w:rPr>
          <w:rFonts w:ascii="Crimson Text" w:hAnsi="Crimson Text" w:eastAsia="Crimson Text"/>
          <w:color w:val="303840"/>
          <w:sz w:val="36"/>
        </w:rPr>
        <w:t>To identify important trends, patterns and outliers.</w:t>
      </w:r>
    </w:p>
    <w:p>
      <w:pPr>
        <w:pStyle w:val="ListBullet"/>
        <w:spacing w:after="120" w:line="250" w:lineRule="auto"/>
      </w:pPr>
      <w:r>
        <w:rPr>
          <w:rFonts w:ascii="Crimson Text" w:hAnsi="Crimson Text" w:eastAsia="Crimson Text"/>
          <w:color w:val="303840"/>
          <w:sz w:val="36"/>
        </w:rPr>
        <w:t>To create an interactive Power BI dashboard.</w:t>
      </w:r>
    </w:p>
    <w:p>
      <w:pPr>
        <w:pStyle w:val="ListBullet"/>
        <w:spacing w:after="120" w:line="250" w:lineRule="auto"/>
      </w:pPr>
      <w:r>
        <w:rPr>
          <w:rFonts w:ascii="Crimson Text" w:hAnsi="Crimson Text" w:eastAsia="Crimson Text"/>
          <w:color w:val="303840"/>
          <w:sz w:val="36"/>
        </w:rPr>
        <w:t>To present useful business insights and recommendations.</w:t>
      </w:r>
    </w:p>
    <w:p>
      <w:pPr>
        <w:spacing w:after="180" w:line="259" w:lineRule="auto"/>
      </w:pPr>
      <w:r>
        <w:rPr>
          <w:rFonts w:ascii="Crimson Text" w:hAnsi="Crimson Text" w:eastAsia="Crimson Text"/>
          <w:color w:val="2B3036"/>
          <w:sz w:val="36"/>
        </w:rPr>
        <w:br w:type="page"/>
      </w:r>
    </w:p>
    <w:p>
      <w:pPr>
        <w:pStyle w:val="Heading1"/>
        <w:keepNext/>
        <w:spacing w:before="480" w:after="180"/>
      </w:pPr>
      <w:r>
        <w:rPr>
          <w:rFonts w:ascii="Georgia" w:hAnsi="Georgia" w:eastAsia="Georgia"/>
          <w:b/>
          <w:color w:val="365F7D"/>
          <w:sz w:val="40"/>
        </w:rPr>
        <w:t>4. DATASET OVERVIEW</w:t>
      </w:r>
    </w:p>
    <w:p>
      <w:pPr>
        <w:spacing w:after="180" w:line="259" w:lineRule="auto"/>
        <w:jc w:val="both"/>
      </w:pPr>
      <w:r>
        <w:rPr>
          <w:rFonts w:ascii="Crimson Text" w:hAnsi="Crimson Text" w:eastAsia="Crimson Text"/>
          <w:color w:val="2B3036"/>
          <w:sz w:val="36"/>
        </w:rPr>
        <w:t>The dataset used for this project is named Data_Centre_Adoption_Analysis_Realistic_20000.csv. The cleaned workbook supplied for the final documentation was checked before preparing this report.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4D6F9F"/>
            <w:shd w:fill="365B72"/>
            <w:shd w:fill="244F67"/>
          </w:tcPr>
          <w:p>
            <w:pPr>
              <w:spacing w:after="40" w:line="240" w:lineRule="auto"/>
            </w:pPr>
            <w:r>
              <w:rPr>
                <w:rFonts w:ascii="Georgia" w:hAnsi="Georgia" w:eastAsia="Georgia"/>
                <w:b/>
                <w:color w:val="FFFFFF"/>
                <w:sz w:val="28"/>
              </w:rPr>
            </w:r>
            <w:r>
              <w:rPr>
                <w:rFonts w:ascii="Georgia" w:hAnsi="Georgia" w:eastAsia="Georgia"/>
                <w:b/>
                <w:color w:val="FFFFFF"/>
                <w:sz w:val="28"/>
              </w:rPr>
              <w:t>Item</w:t>
            </w:r>
          </w:p>
        </w:tc>
        <w:tc>
          <w:tcPr>
            <w:tcW w:type="dxa" w:w="5083"/>
            <w:vAlign w:val="center"/>
            <w:shd w:fill="4D6F9F"/>
            <w:shd w:fill="365B72"/>
            <w:shd w:fill="244F67"/>
          </w:tcPr>
          <w:p>
            <w:pPr>
              <w:spacing w:after="40" w:line="240" w:lineRule="auto"/>
            </w:pPr>
            <w:r>
              <w:rPr>
                <w:rFonts w:ascii="Georgia" w:hAnsi="Georgia" w:eastAsia="Georgia"/>
                <w:b/>
                <w:color w:val="FFFFFF"/>
                <w:sz w:val="28"/>
              </w:rPr>
            </w:r>
            <w:r>
              <w:rPr>
                <w:rFonts w:ascii="Georgia" w:hAnsi="Georgia" w:eastAsia="Georgia"/>
                <w:b/>
                <w:color w:val="FFFFFF"/>
                <w:sz w:val="28"/>
              </w:rPr>
              <w:t>Details</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Dataset name</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Data_Centre_Adoption_Analysis_Realistic_20000.csv</w:t>
            </w:r>
          </w:p>
        </w:tc>
      </w:tr>
      <w:tr>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Records</w:t>
            </w:r>
          </w:p>
        </w:tc>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20,000</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Columns</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15</w:t>
            </w:r>
          </w:p>
        </w:tc>
      </w:tr>
      <w:tr>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Year range</w:t>
            </w:r>
          </w:p>
        </w:tc>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2000–2025</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Main adoption measure</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Data_Center_Count</w:t>
            </w:r>
          </w:p>
        </w:tc>
      </w:tr>
      <w:tr>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Missing values in cleaned file</w:t>
            </w:r>
          </w:p>
        </w:tc>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0</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Duplicate rows in cleaned file</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0</w:t>
            </w:r>
          </w:p>
        </w:tc>
      </w:tr>
      <w:tr>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Countries</w:t>
            </w:r>
          </w:p>
        </w:tc>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5</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Cities</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5</w:t>
            </w:r>
          </w:p>
        </w:tc>
      </w:tr>
      <w:tr>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Regions</w:t>
            </w:r>
          </w:p>
        </w:tc>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4</w:t>
            </w:r>
          </w:p>
        </w:tc>
      </w:tr>
    </w:tbl>
    <w:p>
      <w:pPr>
        <w:spacing w:after="180" w:line="259" w:lineRule="auto"/>
        <w:jc w:val="both"/>
      </w:pPr>
      <w:r>
        <w:rPr>
          <w:rFonts w:ascii="Crimson Text" w:hAnsi="Crimson Text" w:eastAsia="Crimson Text"/>
          <w:color w:val="2B3036"/>
          <w:sz w:val="36"/>
        </w:rPr>
        <w:t>The dataset contains location, time, data centre, infrastructure, environmental, economic and risk-related fields. Year is used for time-based analysis, while City, Region and Electricity_Access are used for segmentation.</w:t>
      </w:r>
    </w:p>
    <w:p>
      <w:pPr>
        <w:spacing w:after="180" w:line="259" w:lineRule="auto"/>
      </w:pPr>
      <w:r>
        <w:rPr>
          <w:rFonts w:ascii="Crimson Text" w:hAnsi="Crimson Text" w:eastAsia="Crimson Text"/>
          <w:color w:val="2B3036"/>
          <w:sz w:val="36"/>
        </w:rPr>
        <w:br w:type="page"/>
      </w:r>
    </w:p>
    <w:p>
      <w:pPr>
        <w:pStyle w:val="Heading1"/>
        <w:keepNext/>
        <w:spacing w:before="480" w:after="180"/>
      </w:pPr>
      <w:r>
        <w:rPr>
          <w:rFonts w:ascii="Georgia" w:hAnsi="Georgia" w:eastAsia="Georgia"/>
          <w:b/>
          <w:color w:val="6B4E71"/>
          <w:sz w:val="40"/>
        </w:rPr>
        <w:t>5. DATA DICTIONARY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7A5B73"/>
            <w:shd w:fill="3F7370"/>
            <w:shd w:fill="3C6E6E"/>
          </w:tcPr>
          <w:p>
            <w:pPr>
              <w:spacing w:after="40" w:line="240" w:lineRule="auto"/>
            </w:pPr>
            <w:r>
              <w:rPr>
                <w:rFonts w:ascii="Georgia" w:hAnsi="Georgia" w:eastAsia="Georgia"/>
                <w:b/>
                <w:color w:val="FFFFFF"/>
                <w:sz w:val="28"/>
              </w:rPr>
            </w:r>
            <w:r>
              <w:rPr>
                <w:rFonts w:ascii="Georgia" w:hAnsi="Georgia" w:eastAsia="Georgia"/>
                <w:b/>
                <w:color w:val="FFFFFF"/>
                <w:sz w:val="28"/>
              </w:rPr>
              <w:t>Column</w:t>
            </w:r>
          </w:p>
        </w:tc>
        <w:tc>
          <w:tcPr>
            <w:tcW w:type="dxa" w:w="3389"/>
            <w:vAlign w:val="center"/>
            <w:shd w:fill="7A5B73"/>
            <w:shd w:fill="3F7370"/>
            <w:shd w:fill="3C6E6E"/>
          </w:tcPr>
          <w:p>
            <w:pPr>
              <w:spacing w:after="40" w:line="240" w:lineRule="auto"/>
            </w:pPr>
            <w:r>
              <w:rPr>
                <w:rFonts w:ascii="Georgia" w:hAnsi="Georgia" w:eastAsia="Georgia"/>
                <w:b/>
                <w:color w:val="FFFFFF"/>
                <w:sz w:val="28"/>
              </w:rPr>
            </w:r>
            <w:r>
              <w:rPr>
                <w:rFonts w:ascii="Georgia" w:hAnsi="Georgia" w:eastAsia="Georgia"/>
                <w:b/>
                <w:color w:val="FFFFFF"/>
                <w:sz w:val="28"/>
              </w:rPr>
              <w:t>Type</w:t>
            </w:r>
          </w:p>
        </w:tc>
        <w:tc>
          <w:tcPr>
            <w:tcW w:type="dxa" w:w="3389"/>
            <w:vAlign w:val="center"/>
            <w:shd w:fill="7A5B73"/>
            <w:shd w:fill="3F7370"/>
            <w:shd w:fill="3C6E6E"/>
          </w:tcPr>
          <w:p>
            <w:pPr>
              <w:spacing w:after="40" w:line="240" w:lineRule="auto"/>
            </w:pPr>
            <w:r>
              <w:rPr>
                <w:rFonts w:ascii="Georgia" w:hAnsi="Georgia" w:eastAsia="Georgia"/>
                <w:b/>
                <w:color w:val="FFFFFF"/>
                <w:sz w:val="28"/>
              </w:rPr>
            </w:r>
            <w:r>
              <w:rPr>
                <w:rFonts w:ascii="Georgia" w:hAnsi="Georgia" w:eastAsia="Georgia"/>
                <w:b/>
                <w:color w:val="FFFFFF"/>
                <w:sz w:val="28"/>
              </w:rPr>
              <w:t>Meaning</w:t>
            </w:r>
          </w:p>
        </w:tc>
      </w:tr>
      <w:tr>
        <w:tc>
          <w:tcPr>
            <w:tcW w:type="dxa" w:w="3389"/>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Country</w:t>
            </w:r>
          </w:p>
        </w:tc>
        <w:tc>
          <w:tcPr>
            <w:tcW w:type="dxa" w:w="3389"/>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Text</w:t>
            </w:r>
          </w:p>
        </w:tc>
        <w:tc>
          <w:tcPr>
            <w:tcW w:type="dxa" w:w="3389"/>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Country of the observation</w:t>
            </w:r>
          </w:p>
        </w:tc>
      </w:tr>
      <w:tr>
        <w:tc>
          <w:tcPr>
            <w:tcW w:type="dxa" w:w="3389"/>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City</w:t>
            </w:r>
          </w:p>
        </w:tc>
        <w:tc>
          <w:tcPr>
            <w:tcW w:type="dxa" w:w="3389"/>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Text</w:t>
            </w:r>
          </w:p>
        </w:tc>
        <w:tc>
          <w:tcPr>
            <w:tcW w:type="dxa" w:w="3389"/>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City associated with the observation</w:t>
            </w:r>
          </w:p>
        </w:tc>
      </w:tr>
      <w:tr>
        <w:tc>
          <w:tcPr>
            <w:tcW w:type="dxa" w:w="3389"/>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Region</w:t>
            </w:r>
          </w:p>
        </w:tc>
        <w:tc>
          <w:tcPr>
            <w:tcW w:type="dxa" w:w="3389"/>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Text</w:t>
            </w:r>
          </w:p>
        </w:tc>
        <w:tc>
          <w:tcPr>
            <w:tcW w:type="dxa" w:w="3389"/>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Geographical region</w:t>
            </w:r>
          </w:p>
        </w:tc>
      </w:tr>
      <w:tr>
        <w:tc>
          <w:tcPr>
            <w:tcW w:type="dxa" w:w="3389"/>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Year</w:t>
            </w:r>
          </w:p>
        </w:tc>
        <w:tc>
          <w:tcPr>
            <w:tcW w:type="dxa" w:w="3389"/>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Integer</w:t>
            </w:r>
          </w:p>
        </w:tc>
        <w:tc>
          <w:tcPr>
            <w:tcW w:type="dxa" w:w="3389"/>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Year of the observation</w:t>
            </w:r>
          </w:p>
        </w:tc>
      </w:tr>
      <w:tr>
        <w:tc>
          <w:tcPr>
            <w:tcW w:type="dxa" w:w="3389"/>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Data_Center_Count</w:t>
            </w:r>
          </w:p>
        </w:tc>
        <w:tc>
          <w:tcPr>
            <w:tcW w:type="dxa" w:w="3389"/>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Integer</w:t>
            </w:r>
          </w:p>
        </w:tc>
        <w:tc>
          <w:tcPr>
            <w:tcW w:type="dxa" w:w="3389"/>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Number of data centres</w:t>
            </w:r>
          </w:p>
        </w:tc>
      </w:tr>
      <w:tr>
        <w:tc>
          <w:tcPr>
            <w:tcW w:type="dxa" w:w="3389"/>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Latitude</w:t>
            </w:r>
          </w:p>
        </w:tc>
        <w:tc>
          <w:tcPr>
            <w:tcW w:type="dxa" w:w="3389"/>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Decimal</w:t>
            </w:r>
          </w:p>
        </w:tc>
        <w:tc>
          <w:tcPr>
            <w:tcW w:type="dxa" w:w="3389"/>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Latitude of the location</w:t>
            </w:r>
          </w:p>
        </w:tc>
      </w:tr>
      <w:tr>
        <w:tc>
          <w:tcPr>
            <w:tcW w:type="dxa" w:w="3389"/>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Longitude</w:t>
            </w:r>
          </w:p>
        </w:tc>
        <w:tc>
          <w:tcPr>
            <w:tcW w:type="dxa" w:w="3389"/>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Decimal</w:t>
            </w:r>
          </w:p>
        </w:tc>
        <w:tc>
          <w:tcPr>
            <w:tcW w:type="dxa" w:w="3389"/>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Longitude of the location</w:t>
            </w:r>
          </w:p>
        </w:tc>
      </w:tr>
      <w:tr>
        <w:tc>
          <w:tcPr>
            <w:tcW w:type="dxa" w:w="3389"/>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Population</w:t>
            </w:r>
          </w:p>
        </w:tc>
        <w:tc>
          <w:tcPr>
            <w:tcW w:type="dxa" w:w="3389"/>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Integer</w:t>
            </w:r>
          </w:p>
        </w:tc>
        <w:tc>
          <w:tcPr>
            <w:tcW w:type="dxa" w:w="3389"/>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Population of the location</w:t>
            </w:r>
          </w:p>
        </w:tc>
      </w:tr>
      <w:tr>
        <w:tc>
          <w:tcPr>
            <w:tcW w:type="dxa" w:w="3389"/>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Internet_Penetration</w:t>
            </w:r>
          </w:p>
        </w:tc>
        <w:tc>
          <w:tcPr>
            <w:tcW w:type="dxa" w:w="3389"/>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Percentage</w:t>
            </w:r>
          </w:p>
        </w:tc>
        <w:tc>
          <w:tcPr>
            <w:tcW w:type="dxa" w:w="3389"/>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Internet penetration level</w:t>
            </w:r>
          </w:p>
        </w:tc>
      </w:tr>
      <w:tr>
        <w:tc>
          <w:tcPr>
            <w:tcW w:type="dxa" w:w="3389"/>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Electricity_Access</w:t>
            </w:r>
          </w:p>
        </w:tc>
        <w:tc>
          <w:tcPr>
            <w:tcW w:type="dxa" w:w="3389"/>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Percentage</w:t>
            </w:r>
          </w:p>
        </w:tc>
        <w:tc>
          <w:tcPr>
            <w:tcW w:type="dxa" w:w="3389"/>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Level of electricity access</w:t>
            </w:r>
          </w:p>
        </w:tc>
      </w:tr>
      <w:tr>
        <w:tc>
          <w:tcPr>
            <w:tcW w:type="dxa" w:w="3389"/>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Renewable_Energy_Percentage</w:t>
            </w:r>
          </w:p>
        </w:tc>
        <w:tc>
          <w:tcPr>
            <w:tcW w:type="dxa" w:w="3389"/>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Percentage</w:t>
            </w:r>
          </w:p>
        </w:tc>
        <w:tc>
          <w:tcPr>
            <w:tcW w:type="dxa" w:w="3389"/>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Share of renewable energy</w:t>
            </w:r>
          </w:p>
        </w:tc>
      </w:tr>
      <w:tr>
        <w:tc>
          <w:tcPr>
            <w:tcW w:type="dxa" w:w="3389"/>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Water_Stress</w:t>
            </w:r>
          </w:p>
        </w:tc>
        <w:tc>
          <w:tcPr>
            <w:tcW w:type="dxa" w:w="3389"/>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Decimal</w:t>
            </w:r>
          </w:p>
        </w:tc>
        <w:tc>
          <w:tcPr>
            <w:tcW w:type="dxa" w:w="3389"/>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Water stress indicator</w:t>
            </w:r>
          </w:p>
        </w:tc>
      </w:tr>
      <w:tr>
        <w:tc>
          <w:tcPr>
            <w:tcW w:type="dxa" w:w="3389"/>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GDP_Per_Capita</w:t>
            </w:r>
          </w:p>
        </w:tc>
        <w:tc>
          <w:tcPr>
            <w:tcW w:type="dxa" w:w="3389"/>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Numeric</w:t>
            </w:r>
          </w:p>
        </w:tc>
        <w:tc>
          <w:tcPr>
            <w:tcW w:type="dxa" w:w="3389"/>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GDP per capita</w:t>
            </w:r>
          </w:p>
        </w:tc>
      </w:tr>
      <w:tr>
        <w:tc>
          <w:tcPr>
            <w:tcW w:type="dxa" w:w="3389"/>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Risk_Index</w:t>
            </w:r>
          </w:p>
        </w:tc>
        <w:tc>
          <w:tcPr>
            <w:tcW w:type="dxa" w:w="3389"/>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Decimal</w:t>
            </w:r>
          </w:p>
        </w:tc>
        <w:tc>
          <w:tcPr>
            <w:tcW w:type="dxa" w:w="3389"/>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Risk indicator</w:t>
            </w:r>
          </w:p>
        </w:tc>
      </w:tr>
      <w:tr>
        <w:tc>
          <w:tcPr>
            <w:tcW w:type="dxa" w:w="3389"/>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Average_Temperature</w:t>
            </w:r>
          </w:p>
        </w:tc>
        <w:tc>
          <w:tcPr>
            <w:tcW w:type="dxa" w:w="3389"/>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Decimal</w:t>
            </w:r>
          </w:p>
        </w:tc>
        <w:tc>
          <w:tcPr>
            <w:tcW w:type="dxa" w:w="3389"/>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Average temperature</w:t>
            </w:r>
          </w:p>
        </w:tc>
      </w:tr>
    </w:tbl>
    <w:p>
      <w:pPr>
        <w:spacing w:after="180" w:line="259" w:lineRule="auto"/>
      </w:pPr>
      <w:r>
        <w:rPr>
          <w:rFonts w:ascii="Crimson Text" w:hAnsi="Crimson Text" w:eastAsia="Crimson Text"/>
          <w:color w:val="2B3036"/>
          <w:sz w:val="36"/>
        </w:rPr>
        <w:br w:type="page"/>
      </w:r>
    </w:p>
    <w:p>
      <w:pPr>
        <w:pStyle w:val="Heading1"/>
        <w:keepNext/>
        <w:spacing w:before="480" w:after="180"/>
      </w:pPr>
      <w:r>
        <w:rPr>
          <w:rFonts w:ascii="Georgia" w:hAnsi="Georgia" w:eastAsia="Georgia"/>
          <w:b/>
          <w:color w:val="506A55"/>
          <w:sz w:val="40"/>
        </w:rPr>
        <w:t>6. TOOLS AND TECHNOLOGIES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7B6650"/>
            <w:shd w:fill="73516B"/>
            <w:shd w:fill="6B4E71"/>
          </w:tcPr>
          <w:p>
            <w:pPr>
              <w:spacing w:after="40" w:line="240" w:lineRule="auto"/>
            </w:pPr>
            <w:r>
              <w:rPr>
                <w:rFonts w:ascii="Georgia" w:hAnsi="Georgia" w:eastAsia="Georgia"/>
                <w:b/>
                <w:color w:val="FFFFFF"/>
                <w:sz w:val="28"/>
              </w:rPr>
            </w:r>
            <w:r>
              <w:rPr>
                <w:rFonts w:ascii="Georgia" w:hAnsi="Georgia" w:eastAsia="Georgia"/>
                <w:b/>
                <w:color w:val="FFFFFF"/>
                <w:sz w:val="28"/>
              </w:rPr>
              <w:t>Tool</w:t>
            </w:r>
          </w:p>
        </w:tc>
        <w:tc>
          <w:tcPr>
            <w:tcW w:type="dxa" w:w="5083"/>
            <w:vAlign w:val="center"/>
            <w:shd w:fill="7B6650"/>
            <w:shd w:fill="73516B"/>
            <w:shd w:fill="6B4E71"/>
          </w:tcPr>
          <w:p>
            <w:pPr>
              <w:spacing w:after="40" w:line="240" w:lineRule="auto"/>
            </w:pPr>
            <w:r>
              <w:rPr>
                <w:rFonts w:ascii="Georgia" w:hAnsi="Georgia" w:eastAsia="Georgia"/>
                <w:b/>
                <w:color w:val="FFFFFF"/>
                <w:sz w:val="28"/>
              </w:rPr>
            </w:r>
            <w:r>
              <w:rPr>
                <w:rFonts w:ascii="Georgia" w:hAnsi="Georgia" w:eastAsia="Georgia"/>
                <w:b/>
                <w:color w:val="FFFFFF"/>
                <w:sz w:val="28"/>
              </w:rPr>
              <w:t>Purpose</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Excel</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Data cleaning, filtering and pivot tables</w:t>
            </w:r>
          </w:p>
        </w:tc>
      </w:tr>
      <w:tr>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SQL</w:t>
            </w:r>
          </w:p>
        </w:tc>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Data cleaning, queries, aggregations and KPI analysis</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Python</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Data cleaning and exploratory/statistical analysis</w:t>
            </w:r>
          </w:p>
        </w:tc>
      </w:tr>
      <w:tr>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Pandas</w:t>
            </w:r>
          </w:p>
        </w:tc>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Data manipulation and analysis</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Power BI</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Dashboard and data visualisation</w:t>
            </w:r>
          </w:p>
        </w:tc>
      </w:tr>
      <w:tr>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GitHub</w:t>
            </w:r>
          </w:p>
        </w:tc>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Project files and documentation management</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Jupyter Notebook</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Python analysis and documentation</w:t>
            </w:r>
          </w:p>
        </w:tc>
      </w:tr>
    </w:tbl>
    <w:p>
      <w:pPr>
        <w:pStyle w:val="Heading1"/>
        <w:keepNext/>
        <w:spacing w:before="480" w:after="180"/>
      </w:pPr>
      <w:r>
        <w:rPr>
          <w:rFonts w:ascii="Georgia" w:hAnsi="Georgia" w:eastAsia="Georgia"/>
          <w:b/>
          <w:color w:val="79583F"/>
          <w:sz w:val="40"/>
        </w:rPr>
        <w:t>7. PROJECT METHODOLOGY</w:t>
      </w:r>
    </w:p>
    <w:p>
      <w:pPr>
        <w:spacing w:after="180" w:line="259" w:lineRule="auto"/>
        <w:jc w:val="both"/>
      </w:pPr>
      <w:r>
        <w:rPr>
          <w:rFonts w:ascii="Crimson Text" w:hAnsi="Crimson Text" w:eastAsia="Crimson Text"/>
          <w:color w:val="2B3036"/>
          <w:sz w:val="36"/>
        </w:rPr>
        <w:t>The project was completed in different stages. First, the dataset and project requirements were understood. Next, the data was profiled and cleaned using Excel, SQL and Python.</w:t>
      </w:r>
    </w:p>
    <w:p>
      <w:pPr>
        <w:spacing w:after="180" w:line="259" w:lineRule="auto"/>
        <w:jc w:val="both"/>
      </w:pPr>
      <w:r>
        <w:rPr>
          <w:rFonts w:ascii="Crimson Text" w:hAnsi="Crimson Text" w:eastAsia="Crimson Text"/>
          <w:color w:val="2B3036"/>
          <w:sz w:val="36"/>
        </w:rPr>
        <w:t>After cleaning, Excel pivot tables, SQL queries and Python analysis were used to identify patterns and trends. Statistical analysis was performed to understand distributions, outliers and relationships between variables.</w:t>
      </w:r>
    </w:p>
    <w:p>
      <w:pPr>
        <w:spacing w:after="180" w:line="259" w:lineRule="auto"/>
        <w:jc w:val="both"/>
      </w:pPr>
      <w:r>
        <w:rPr>
          <w:rFonts w:ascii="Crimson Text" w:hAnsi="Crimson Text" w:eastAsia="Crimson Text"/>
          <w:color w:val="2B3036"/>
          <w:sz w:val="36"/>
        </w:rPr>
        <w:t>Finally, the cleaned data was used in Power BI to create an interactive dashboard with KPI cards, trends, segmentation, filters and drill-downs.</w:t>
      </w:r>
    </w:p>
    <w:p>
      <w:pPr>
        <w:spacing w:after="180" w:line="259" w:lineRule="auto"/>
      </w:pPr>
      <w:r>
        <w:rPr>
          <w:rFonts w:ascii="Crimson Text" w:hAnsi="Crimson Text" w:eastAsia="Crimson Text"/>
          <w:color w:val="2B3036"/>
          <w:sz w:val="36"/>
        </w:rPr>
        <w:br w:type="page"/>
      </w:r>
    </w:p>
    <w:p>
      <w:pPr>
        <w:pStyle w:val="Heading1"/>
        <w:keepNext/>
        <w:spacing w:before="480" w:after="180"/>
      </w:pPr>
      <w:r>
        <w:rPr>
          <w:rFonts w:ascii="Georgia" w:hAnsi="Georgia" w:eastAsia="Georgia"/>
          <w:b/>
          <w:color w:val="405C70"/>
          <w:sz w:val="40"/>
        </w:rPr>
        <w:t>8. DATA CLEANING</w:t>
      </w:r>
    </w:p>
    <w:p>
      <w:pPr>
        <w:spacing w:after="180" w:line="259" w:lineRule="auto"/>
        <w:jc w:val="both"/>
      </w:pPr>
      <w:r>
        <w:rPr>
          <w:rFonts w:ascii="Crimson Text" w:hAnsi="Crimson Text" w:eastAsia="Crimson Text"/>
          <w:color w:val="2B3036"/>
          <w:sz w:val="36"/>
        </w:rPr>
        <w:t>Data cleaning was performed before starting the main analysis. The dataset was checked for missing values, duplicate records, incorrect data types, invalid values and inconsistent categories.</w:t>
      </w:r>
    </w:p>
    <w:p>
      <w:pPr>
        <w:spacing w:after="180" w:line="259" w:lineRule="auto"/>
        <w:jc w:val="both"/>
      </w:pPr>
      <w:r>
        <w:rPr>
          <w:rFonts w:ascii="Crimson Text" w:hAnsi="Crimson Text" w:eastAsia="Crimson Text"/>
          <w:color w:val="2B3036"/>
          <w:sz w:val="36"/>
        </w:rPr>
        <w:t>Excel was used for filtering, conditional formatting and category checking. SQL and Python were then used to reproduce and validate the cleaning process.</w:t>
      </w:r>
    </w:p>
    <w:p>
      <w:pPr>
        <w:spacing w:after="180" w:line="259" w:lineRule="auto"/>
        <w:jc w:val="both"/>
      </w:pPr>
      <w:r>
        <w:rPr>
          <w:rFonts w:ascii="Crimson Text" w:hAnsi="Crimson Text" w:eastAsia="Crimson Text"/>
          <w:color w:val="2B3036"/>
          <w:sz w:val="36"/>
        </w:rPr>
        <w:t>The final cleaned dataset contains 20,000 rows and 15 columns. The cleaned dataset was checked for missing and duplicate values before further analysis.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4F6B5A"/>
            <w:shd w:fill="66754F"/>
            <w:shd w:fill="66724B"/>
          </w:tcPr>
          <w:p>
            <w:pPr>
              <w:spacing w:after="40" w:line="240" w:lineRule="auto"/>
            </w:pPr>
            <w:r>
              <w:rPr>
                <w:rFonts w:ascii="Georgia" w:hAnsi="Georgia" w:eastAsia="Georgia"/>
                <w:b/>
                <w:color w:val="FFFFFF"/>
                <w:sz w:val="28"/>
              </w:rPr>
            </w:r>
            <w:r>
              <w:rPr>
                <w:rFonts w:ascii="Georgia" w:hAnsi="Georgia" w:eastAsia="Georgia"/>
                <w:b/>
                <w:color w:val="FFFFFF"/>
                <w:sz w:val="28"/>
              </w:rPr>
              <w:t>Cleaning Check</w:t>
            </w:r>
          </w:p>
        </w:tc>
        <w:tc>
          <w:tcPr>
            <w:tcW w:type="dxa" w:w="5083"/>
            <w:vAlign w:val="center"/>
            <w:shd w:fill="4F6B5A"/>
            <w:shd w:fill="66754F"/>
            <w:shd w:fill="66724B"/>
          </w:tcPr>
          <w:p>
            <w:pPr>
              <w:spacing w:after="40" w:line="240" w:lineRule="auto"/>
            </w:pPr>
            <w:r>
              <w:rPr>
                <w:rFonts w:ascii="Georgia" w:hAnsi="Georgia" w:eastAsia="Georgia"/>
                <w:b/>
                <w:color w:val="FFFFFF"/>
                <w:sz w:val="28"/>
              </w:rPr>
            </w:r>
            <w:r>
              <w:rPr>
                <w:rFonts w:ascii="Georgia" w:hAnsi="Georgia" w:eastAsia="Georgia"/>
                <w:b/>
                <w:color w:val="FFFFFF"/>
                <w:sz w:val="28"/>
              </w:rPr>
              <w:t>Result</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Row Count</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20,000</w:t>
            </w:r>
          </w:p>
        </w:tc>
      </w:tr>
      <w:tr>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Column Count</w:t>
            </w:r>
          </w:p>
        </w:tc>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15</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Missing Values</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0</w:t>
            </w:r>
          </w:p>
        </w:tc>
      </w:tr>
      <w:tr>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Duplicate Rows</w:t>
            </w:r>
          </w:p>
        </w:tc>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0</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Year Range</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2000–2025</w:t>
            </w:r>
          </w:p>
        </w:tc>
      </w:tr>
    </w:tbl>
    <w:p>
      <w:pPr>
        <w:spacing w:after="180" w:line="259" w:lineRule="auto"/>
      </w:pPr>
      <w:r>
        <w:rPr>
          <w:rFonts w:ascii="Crimson Text" w:hAnsi="Crimson Text" w:eastAsia="Crimson Text"/>
          <w:color w:val="2B3036"/>
          <w:sz w:val="36"/>
        </w:rPr>
        <w:br w:type="page"/>
      </w:r>
    </w:p>
    <w:p>
      <w:pPr>
        <w:pStyle w:val="Heading1"/>
        <w:keepNext/>
        <w:spacing w:before="480" w:after="180"/>
      </w:pPr>
      <w:r>
        <w:rPr>
          <w:rFonts w:ascii="Georgia" w:hAnsi="Georgia" w:eastAsia="Georgia"/>
          <w:b/>
          <w:color w:val="6A4B62"/>
          <w:sz w:val="40"/>
        </w:rPr>
        <w:t>9. EXCEL ANALYSIS</w:t>
      </w:r>
    </w:p>
    <w:p>
      <w:pPr>
        <w:spacing w:after="180" w:line="259" w:lineRule="auto"/>
        <w:jc w:val="both"/>
      </w:pPr>
      <w:r>
        <w:rPr>
          <w:rFonts w:ascii="Crimson Text" w:hAnsi="Crimson Text" w:eastAsia="Crimson Text"/>
          <w:color w:val="2B3036"/>
          <w:sz w:val="36"/>
        </w:rPr>
        <w:t>Excel was used for initial data inspection and analysis. Filters and conditional formatting were applied to check the data and identify possible inconsistencies.</w:t>
      </w:r>
    </w:p>
    <w:p>
      <w:pPr>
        <w:spacing w:after="180" w:line="259" w:lineRule="auto"/>
        <w:jc w:val="both"/>
      </w:pPr>
      <w:r>
        <w:rPr>
          <w:rFonts w:ascii="Crimson Text" w:hAnsi="Crimson Text" w:eastAsia="Crimson Text"/>
          <w:color w:val="2B3036"/>
          <w:sz w:val="36"/>
        </w:rPr>
        <w:t>Pivot tables were created to analyse the data based on City, Region and Electricity_Access. These summaries helped in understanding differences in data centre adoption and renewable energy percentage across different segments.</w:t>
      </w:r>
    </w:p>
    <w:p>
      <w:pPr>
        <w:spacing w:after="180" w:line="259" w:lineRule="auto"/>
        <w:jc w:val="both"/>
      </w:pPr>
      <w:r>
        <w:rPr>
          <w:rFonts w:ascii="Crimson Text" w:hAnsi="Crimson Text" w:eastAsia="Crimson Text"/>
          <w:color w:val="2B3036"/>
          <w:sz w:val="36"/>
        </w:rPr>
        <w:t>The cleaned Excel workbook was also saved as part of the project documentation.</w:t>
      </w:r>
    </w:p>
    <w:p>
      <w:pPr>
        <w:pStyle w:val="Heading2"/>
        <w:spacing w:before="320" w:after="160"/>
      </w:pPr>
      <w:r>
        <w:rPr>
          <w:rFonts w:ascii="Georgia" w:hAnsi="Georgia" w:eastAsia="Georgia"/>
          <w:b/>
          <w:color w:val="49657A"/>
          <w:sz w:val="36"/>
        </w:rPr>
        <w:t>Work Completed in Excel</w:t>
      </w:r>
    </w:p>
    <w:p>
      <w:pPr>
        <w:pStyle w:val="ListBullet"/>
        <w:spacing w:after="120" w:line="250" w:lineRule="auto"/>
      </w:pPr>
      <w:r>
        <w:rPr>
          <w:rFonts w:ascii="Crimson Text" w:hAnsi="Crimson Text" w:eastAsia="Crimson Text"/>
          <w:color w:val="303840"/>
          <w:sz w:val="36"/>
        </w:rPr>
        <w:t>Applied filters to inspect the dataset.</w:t>
      </w:r>
    </w:p>
    <w:p>
      <w:pPr>
        <w:pStyle w:val="ListBullet"/>
        <w:spacing w:after="120" w:line="250" w:lineRule="auto"/>
      </w:pPr>
      <w:r>
        <w:rPr>
          <w:rFonts w:ascii="Crimson Text" w:hAnsi="Crimson Text" w:eastAsia="Crimson Text"/>
          <w:color w:val="303840"/>
          <w:sz w:val="36"/>
        </w:rPr>
        <w:t>Used conditional formatting to support data checking.</w:t>
      </w:r>
    </w:p>
    <w:p>
      <w:pPr>
        <w:pStyle w:val="ListBullet"/>
        <w:spacing w:after="120" w:line="250" w:lineRule="auto"/>
      </w:pPr>
      <w:r>
        <w:rPr>
          <w:rFonts w:ascii="Crimson Text" w:hAnsi="Crimson Text" w:eastAsia="Crimson Text"/>
          <w:color w:val="303840"/>
          <w:sz w:val="36"/>
        </w:rPr>
        <w:t>Checked and cleaned category values.</w:t>
      </w:r>
    </w:p>
    <w:p>
      <w:pPr>
        <w:pStyle w:val="ListBullet"/>
        <w:spacing w:after="120" w:line="250" w:lineRule="auto"/>
      </w:pPr>
      <w:r>
        <w:rPr>
          <w:rFonts w:ascii="Crimson Text" w:hAnsi="Crimson Text" w:eastAsia="Crimson Text"/>
          <w:color w:val="303840"/>
          <w:sz w:val="36"/>
        </w:rPr>
        <w:t>Created pivot tables for City, Region and Electricity_Access.</w:t>
      </w:r>
    </w:p>
    <w:p>
      <w:pPr>
        <w:pStyle w:val="ListBullet"/>
        <w:spacing w:after="120" w:line="250" w:lineRule="auto"/>
      </w:pPr>
      <w:r>
        <w:rPr>
          <w:rFonts w:ascii="Crimson Text" w:hAnsi="Crimson Text" w:eastAsia="Crimson Text"/>
          <w:color w:val="303840"/>
          <w:sz w:val="36"/>
        </w:rPr>
        <w:t>Prepared initial summaries and observations.</w:t>
      </w:r>
    </w:p>
    <w:p>
      <w:pPr>
        <w:spacing w:after="180" w:line="259" w:lineRule="auto"/>
      </w:pPr>
      <w:r>
        <w:rPr>
          <w:rFonts w:ascii="Crimson Text" w:hAnsi="Crimson Text" w:eastAsia="Crimson Text"/>
          <w:color w:val="2B3036"/>
          <w:sz w:val="36"/>
        </w:rPr>
        <w:br w:type="page"/>
      </w:r>
    </w:p>
    <w:p>
      <w:pPr>
        <w:pStyle w:val="Heading1"/>
        <w:keepNext/>
        <w:spacing w:before="480" w:after="180"/>
      </w:pPr>
      <w:r>
        <w:rPr>
          <w:rFonts w:ascii="Georgia" w:hAnsi="Georgia" w:eastAsia="Georgia"/>
          <w:b/>
          <w:color w:val="566B3D"/>
          <w:sz w:val="40"/>
        </w:rPr>
        <w:t>10. SQL ANALYSIS</w:t>
      </w:r>
    </w:p>
    <w:p>
      <w:pPr>
        <w:spacing w:after="180" w:line="259" w:lineRule="auto"/>
        <w:jc w:val="both"/>
      </w:pPr>
      <w:r>
        <w:rPr>
          <w:rFonts w:ascii="Crimson Text" w:hAnsi="Crimson Text" w:eastAsia="Crimson Text"/>
          <w:color w:val="2B3036"/>
          <w:sz w:val="36"/>
        </w:rPr>
        <w:t>SQL was used to load the dataset and perform structured data analysis. The cleaning steps were reproduced using SQL queries and the required data types were checked.</w:t>
      </w:r>
    </w:p>
    <w:p>
      <w:pPr>
        <w:spacing w:after="180" w:line="259" w:lineRule="auto"/>
        <w:jc w:val="both"/>
      </w:pPr>
      <w:r>
        <w:rPr>
          <w:rFonts w:ascii="Crimson Text" w:hAnsi="Crimson Text" w:eastAsia="Crimson Text"/>
          <w:color w:val="2B3036"/>
          <w:sz w:val="36"/>
        </w:rPr>
        <w:t>SQL queries were written to calculate aggregations based on Country, City, Region and Electricity_Access. KPI queries were also created to support the project analysis.</w:t>
      </w:r>
    </w:p>
    <w:p>
      <w:pPr>
        <w:spacing w:after="180" w:line="259" w:lineRule="auto"/>
        <w:jc w:val="both"/>
      </w:pPr>
      <w:r>
        <w:rPr>
          <w:rFonts w:ascii="Crimson Text" w:hAnsi="Crimson Text" w:eastAsia="Crimson Text"/>
          <w:color w:val="2B3036"/>
          <w:sz w:val="36"/>
        </w:rPr>
        <w:t>SQL views were created for important KPI outputs. Window functions were used with Year to analyse rankings, running totals and changes over time.</w:t>
      </w:r>
    </w:p>
    <w:p>
      <w:pPr>
        <w:pStyle w:val="Heading2"/>
        <w:spacing w:before="320" w:after="160"/>
      </w:pPr>
      <w:r>
        <w:rPr>
          <w:rFonts w:ascii="Georgia" w:hAnsi="Georgia" w:eastAsia="Georgia"/>
          <w:b/>
          <w:color w:val="49657A"/>
          <w:sz w:val="36"/>
        </w:rPr>
        <w:t>Main SQL Work</w:t>
      </w:r>
    </w:p>
    <w:p>
      <w:pPr>
        <w:pStyle w:val="ListBullet"/>
        <w:spacing w:after="120" w:line="250" w:lineRule="auto"/>
      </w:pPr>
      <w:r>
        <w:rPr>
          <w:rFonts w:ascii="Crimson Text" w:hAnsi="Crimson Text" w:eastAsia="Crimson Text"/>
          <w:color w:val="303840"/>
          <w:sz w:val="36"/>
        </w:rPr>
        <w:t>Loaded the dataset into SQL and defined the required table structure.</w:t>
      </w:r>
    </w:p>
    <w:p>
      <w:pPr>
        <w:pStyle w:val="ListBullet"/>
        <w:spacing w:after="120" w:line="250" w:lineRule="auto"/>
      </w:pPr>
      <w:r>
        <w:rPr>
          <w:rFonts w:ascii="Crimson Text" w:hAnsi="Crimson Text" w:eastAsia="Crimson Text"/>
          <w:color w:val="303840"/>
          <w:sz w:val="36"/>
        </w:rPr>
        <w:t>Reproduced data cleaning checks using SQL.</w:t>
      </w:r>
    </w:p>
    <w:p>
      <w:pPr>
        <w:pStyle w:val="ListBullet"/>
        <w:spacing w:after="120" w:line="250" w:lineRule="auto"/>
      </w:pPr>
      <w:r>
        <w:rPr>
          <w:rFonts w:ascii="Crimson Text" w:hAnsi="Crimson Text" w:eastAsia="Crimson Text"/>
          <w:color w:val="303840"/>
          <w:sz w:val="36"/>
        </w:rPr>
        <w:t>Created grouped aggregations for the main analysis dimensions.</w:t>
      </w:r>
    </w:p>
    <w:p>
      <w:pPr>
        <w:pStyle w:val="ListBullet"/>
        <w:spacing w:after="120" w:line="250" w:lineRule="auto"/>
      </w:pPr>
      <w:r>
        <w:rPr>
          <w:rFonts w:ascii="Crimson Text" w:hAnsi="Crimson Text" w:eastAsia="Crimson Text"/>
          <w:color w:val="303840"/>
          <w:sz w:val="36"/>
        </w:rPr>
        <w:t>Created KPI queries and SQL views.</w:t>
      </w:r>
    </w:p>
    <w:p>
      <w:pPr>
        <w:pStyle w:val="ListBullet"/>
        <w:spacing w:after="120" w:line="250" w:lineRule="auto"/>
      </w:pPr>
      <w:r>
        <w:rPr>
          <w:rFonts w:ascii="Crimson Text" w:hAnsi="Crimson Text" w:eastAsia="Crimson Text"/>
          <w:color w:val="303840"/>
          <w:sz w:val="36"/>
        </w:rPr>
        <w:t>Used Year with window functions for time-based analysis.</w:t>
      </w:r>
    </w:p>
    <w:p>
      <w:pPr>
        <w:spacing w:after="180" w:line="259" w:lineRule="auto"/>
      </w:pPr>
      <w:r>
        <w:rPr>
          <w:rFonts w:ascii="Crimson Text" w:hAnsi="Crimson Text" w:eastAsia="Crimson Text"/>
          <w:color w:val="2B3036"/>
          <w:sz w:val="36"/>
        </w:rPr>
        <w:br w:type="page"/>
      </w:r>
    </w:p>
    <w:p>
      <w:pPr>
        <w:pStyle w:val="Heading1"/>
        <w:keepNext/>
        <w:spacing w:before="480" w:after="180"/>
      </w:pPr>
      <w:r>
        <w:rPr>
          <w:rFonts w:ascii="Georgia" w:hAnsi="Georgia" w:eastAsia="Georgia"/>
          <w:b/>
          <w:color w:val="80533F"/>
          <w:sz w:val="40"/>
        </w:rPr>
        <w:t>11. PYTHON ANALYSIS</w:t>
      </w:r>
    </w:p>
    <w:p>
      <w:pPr>
        <w:spacing w:after="180" w:line="259" w:lineRule="auto"/>
        <w:jc w:val="both"/>
      </w:pPr>
      <w:r>
        <w:rPr>
          <w:rFonts w:ascii="Crimson Text" w:hAnsi="Crimson Text" w:eastAsia="Crimson Text"/>
          <w:color w:val="2B3036"/>
          <w:sz w:val="36"/>
        </w:rPr>
        <w:t>Python and Pandas were used to reproduce the data cleaning process and perform exploratory data analysis.</w:t>
      </w:r>
    </w:p>
    <w:p>
      <w:pPr>
        <w:spacing w:after="180" w:line="259" w:lineRule="auto"/>
        <w:jc w:val="both"/>
      </w:pPr>
      <w:r>
        <w:rPr>
          <w:rFonts w:ascii="Crimson Text" w:hAnsi="Crimson Text" w:eastAsia="Crimson Text"/>
          <w:color w:val="2B3036"/>
          <w:sz w:val="36"/>
        </w:rPr>
        <w:t>The dataset was checked for row count, missing values and duplicates. Summary statistics were calculated for important numerical variables. Histograms and other charts were used to understand distributions.</w:t>
      </w:r>
    </w:p>
    <w:p>
      <w:pPr>
        <w:spacing w:after="180" w:line="259" w:lineRule="auto"/>
        <w:jc w:val="both"/>
      </w:pPr>
      <w:r>
        <w:rPr>
          <w:rFonts w:ascii="Crimson Text" w:hAnsi="Crimson Text" w:eastAsia="Crimson Text"/>
          <w:color w:val="2B3036"/>
          <w:sz w:val="36"/>
        </w:rPr>
        <w:t>Segment analysis was also performed using City, Region and Electricity_Access. Additional analysis was carried out to understand outliers, trends and relationships between variables.</w:t>
      </w:r>
    </w:p>
    <w:p>
      <w:pPr>
        <w:pStyle w:val="Heading2"/>
        <w:spacing w:before="320" w:after="160"/>
      </w:pPr>
      <w:r>
        <w:rPr>
          <w:rFonts w:ascii="Georgia" w:hAnsi="Georgia" w:eastAsia="Georgia"/>
          <w:b/>
          <w:color w:val="49657A"/>
          <w:sz w:val="36"/>
        </w:rPr>
        <w:t>Main Python Work</w:t>
      </w:r>
    </w:p>
    <w:p>
      <w:pPr>
        <w:pStyle w:val="ListBullet"/>
        <w:spacing w:after="120" w:line="250" w:lineRule="auto"/>
      </w:pPr>
      <w:r>
        <w:rPr>
          <w:rFonts w:ascii="Crimson Text" w:hAnsi="Crimson Text" w:eastAsia="Crimson Text"/>
          <w:color w:val="303840"/>
          <w:sz w:val="36"/>
        </w:rPr>
        <w:t>Loaded and inspected the cleaned dataset using Pandas.</w:t>
      </w:r>
    </w:p>
    <w:p>
      <w:pPr>
        <w:pStyle w:val="ListBullet"/>
        <w:spacing w:after="120" w:line="250" w:lineRule="auto"/>
      </w:pPr>
      <w:r>
        <w:rPr>
          <w:rFonts w:ascii="Crimson Text" w:hAnsi="Crimson Text" w:eastAsia="Crimson Text"/>
          <w:color w:val="303840"/>
          <w:sz w:val="36"/>
        </w:rPr>
        <w:t>Checked row counts, null counts and duplicate records.</w:t>
      </w:r>
    </w:p>
    <w:p>
      <w:pPr>
        <w:pStyle w:val="ListBullet"/>
        <w:spacing w:after="120" w:line="250" w:lineRule="auto"/>
      </w:pPr>
      <w:r>
        <w:rPr>
          <w:rFonts w:ascii="Crimson Text" w:hAnsi="Crimson Text" w:eastAsia="Crimson Text"/>
          <w:color w:val="303840"/>
          <w:sz w:val="36"/>
        </w:rPr>
        <w:t>Calculated summary statistics.</w:t>
      </w:r>
    </w:p>
    <w:p>
      <w:pPr>
        <w:pStyle w:val="ListBullet"/>
        <w:spacing w:after="120" w:line="250" w:lineRule="auto"/>
      </w:pPr>
      <w:r>
        <w:rPr>
          <w:rFonts w:ascii="Crimson Text" w:hAnsi="Crimson Text" w:eastAsia="Crimson Text"/>
          <w:color w:val="303840"/>
          <w:sz w:val="36"/>
        </w:rPr>
        <w:t>Performed exploratory analysis on important variables.</w:t>
      </w:r>
    </w:p>
    <w:p>
      <w:pPr>
        <w:pStyle w:val="ListBullet"/>
        <w:spacing w:after="120" w:line="250" w:lineRule="auto"/>
      </w:pPr>
      <w:r>
        <w:rPr>
          <w:rFonts w:ascii="Crimson Text" w:hAnsi="Crimson Text" w:eastAsia="Crimson Text"/>
          <w:color w:val="303840"/>
          <w:sz w:val="36"/>
        </w:rPr>
        <w:t>Analysed segments and distributions.</w:t>
      </w:r>
    </w:p>
    <w:p>
      <w:pPr>
        <w:pStyle w:val="ListBullet"/>
        <w:spacing w:after="120" w:line="250" w:lineRule="auto"/>
      </w:pPr>
      <w:r>
        <w:rPr>
          <w:rFonts w:ascii="Crimson Text" w:hAnsi="Crimson Text" w:eastAsia="Crimson Text"/>
          <w:color w:val="303840"/>
          <w:sz w:val="36"/>
        </w:rPr>
        <w:t>Prepared charts for interpretation.</w:t>
      </w:r>
    </w:p>
    <w:p>
      <w:pPr>
        <w:spacing w:after="180" w:line="259" w:lineRule="auto"/>
      </w:pPr>
      <w:r>
        <w:rPr>
          <w:rFonts w:ascii="Crimson Text" w:hAnsi="Crimson Text" w:eastAsia="Crimson Text"/>
          <w:color w:val="2B3036"/>
          <w:sz w:val="36"/>
        </w:rPr>
        <w:br w:type="page"/>
      </w:r>
    </w:p>
    <w:p>
      <w:pPr>
        <w:pStyle w:val="Heading1"/>
        <w:keepNext/>
        <w:spacing w:before="480" w:after="180"/>
      </w:pPr>
      <w:r>
        <w:rPr>
          <w:rFonts w:ascii="Georgia" w:hAnsi="Georgia" w:eastAsia="Georgia"/>
          <w:b/>
          <w:color w:val="3F6177"/>
          <w:sz w:val="40"/>
        </w:rPr>
        <w:t>12. STATISTICAL ANALYSIS</w:t>
      </w:r>
    </w:p>
    <w:p>
      <w:pPr>
        <w:pStyle w:val="Heading2"/>
        <w:spacing w:before="320" w:after="160"/>
      </w:pPr>
      <w:r>
        <w:rPr>
          <w:rFonts w:ascii="Georgia" w:hAnsi="Georgia" w:eastAsia="Georgia"/>
          <w:b/>
          <w:color w:val="49657A"/>
          <w:sz w:val="36"/>
        </w:rPr>
        <w:t>Descriptive Statistics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5F704A"/>
            <w:shd w:fill="9A6045"/>
            <w:shd w:fill="8A543B"/>
          </w:tcPr>
          <w:p>
            <w:pPr>
              <w:spacing w:after="40" w:line="240" w:lineRule="auto"/>
            </w:pPr>
            <w:r>
              <w:rPr>
                <w:rFonts w:ascii="Georgia" w:hAnsi="Georgia" w:eastAsia="Georgia"/>
                <w:b/>
                <w:color w:val="FFFFFF"/>
                <w:sz w:val="28"/>
              </w:rPr>
            </w:r>
            <w:r>
              <w:rPr>
                <w:rFonts w:ascii="Georgia" w:hAnsi="Georgia" w:eastAsia="Georgia"/>
                <w:b/>
                <w:color w:val="FFFFFF"/>
                <w:sz w:val="28"/>
              </w:rPr>
              <w:t>Measure</w:t>
            </w:r>
          </w:p>
        </w:tc>
        <w:tc>
          <w:tcPr>
            <w:tcW w:type="dxa" w:w="5083"/>
            <w:vAlign w:val="center"/>
            <w:shd w:fill="5F704A"/>
            <w:shd w:fill="9A6045"/>
            <w:shd w:fill="8A543B"/>
          </w:tcPr>
          <w:p>
            <w:pPr>
              <w:spacing w:after="40" w:line="240" w:lineRule="auto"/>
            </w:pPr>
            <w:r>
              <w:rPr>
                <w:rFonts w:ascii="Georgia" w:hAnsi="Georgia" w:eastAsia="Georgia"/>
                <w:b/>
                <w:color w:val="FFFFFF"/>
                <w:sz w:val="28"/>
              </w:rPr>
            </w:r>
            <w:r>
              <w:rPr>
                <w:rFonts w:ascii="Georgia" w:hAnsi="Georgia" w:eastAsia="Georgia"/>
                <w:b/>
                <w:color w:val="FFFFFF"/>
                <w:sz w:val="28"/>
              </w:rPr>
              <w:t>Result</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Data_Center_Count mean</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84.04</w:t>
            </w:r>
          </w:p>
        </w:tc>
      </w:tr>
      <w:tr>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Data_Center_Count median</w:t>
            </w:r>
          </w:p>
        </w:tc>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84.00</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Data_Center_Count minimum</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45</w:t>
            </w:r>
          </w:p>
        </w:tc>
      </w:tr>
      <w:tr>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Data_Center_Count maximum</w:t>
            </w:r>
          </w:p>
        </w:tc>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118</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Renewable_Energy_Percentage mean</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32.41%</w:t>
            </w:r>
          </w:p>
        </w:tc>
      </w:tr>
      <w:tr>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Internet_Penetration mean</w:t>
            </w:r>
          </w:p>
        </w:tc>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87.17%</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Electricity_Access mean</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92.45%</w:t>
            </w:r>
          </w:p>
        </w:tc>
      </w:tr>
      <w:tr>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Risk_Index mean</w:t>
            </w:r>
          </w:p>
        </w:tc>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5.58</w:t>
            </w:r>
          </w:p>
        </w:tc>
      </w:tr>
    </w:tbl>
    <w:p>
      <w:pPr>
        <w:pStyle w:val="Heading2"/>
        <w:spacing w:before="320" w:after="160"/>
      </w:pPr>
      <w:r>
        <w:rPr>
          <w:rFonts w:ascii="Georgia" w:hAnsi="Georgia" w:eastAsia="Georgia"/>
          <w:b/>
          <w:color w:val="49657A"/>
          <w:sz w:val="36"/>
        </w:rPr>
        <w:t>Distribution Analysis</w:t>
      </w:r>
    </w:p>
    <w:p>
      <w:pPr>
        <w:pStyle w:val="ListBullet"/>
        <w:spacing w:after="120" w:line="250" w:lineRule="auto"/>
      </w:pPr>
      <w:r>
        <w:rPr>
          <w:rFonts w:ascii="Crimson Text" w:hAnsi="Crimson Text" w:eastAsia="Crimson Text"/>
          <w:color w:val="303840"/>
          <w:sz w:val="36"/>
        </w:rPr>
        <w:t>Histogram</w:t>
      </w:r>
    </w:p>
    <w:p>
      <w:pPr>
        <w:pStyle w:val="ListBullet"/>
        <w:spacing w:after="120" w:line="250" w:lineRule="auto"/>
      </w:pPr>
      <w:r>
        <w:rPr>
          <w:rFonts w:ascii="Crimson Text" w:hAnsi="Crimson Text" w:eastAsia="Crimson Text"/>
          <w:color w:val="303840"/>
          <w:sz w:val="36"/>
        </w:rPr>
        <w:t>Skewness</w:t>
      </w:r>
    </w:p>
    <w:p>
      <w:pPr>
        <w:pStyle w:val="ListBullet"/>
        <w:spacing w:after="120" w:line="250" w:lineRule="auto"/>
      </w:pPr>
      <w:r>
        <w:rPr>
          <w:rFonts w:ascii="Crimson Text" w:hAnsi="Crimson Text" w:eastAsia="Crimson Text"/>
          <w:color w:val="303840"/>
          <w:sz w:val="36"/>
        </w:rPr>
        <w:t>Kurtosis</w:t>
      </w:r>
    </w:p>
    <w:p>
      <w:pPr>
        <w:pStyle w:val="Heading2"/>
        <w:spacing w:before="320" w:after="160"/>
      </w:pPr>
      <w:r>
        <w:rPr>
          <w:rFonts w:ascii="Georgia" w:hAnsi="Georgia" w:eastAsia="Georgia"/>
          <w:b/>
          <w:color w:val="49657A"/>
          <w:sz w:val="36"/>
        </w:rPr>
        <w:t>Outlier Analysis</w:t>
      </w:r>
    </w:p>
    <w:p>
      <w:pPr>
        <w:pStyle w:val="ListBullet"/>
        <w:spacing w:after="120" w:line="250" w:lineRule="auto"/>
      </w:pPr>
      <w:r>
        <w:rPr>
          <w:rFonts w:ascii="Crimson Text" w:hAnsi="Crimson Text" w:eastAsia="Crimson Text"/>
          <w:color w:val="303840"/>
          <w:sz w:val="36"/>
        </w:rPr>
        <w:t>IQR method</w:t>
      </w:r>
    </w:p>
    <w:p>
      <w:pPr>
        <w:pStyle w:val="ListBullet"/>
        <w:spacing w:after="120" w:line="250" w:lineRule="auto"/>
      </w:pPr>
      <w:r>
        <w:rPr>
          <w:rFonts w:ascii="Crimson Text" w:hAnsi="Crimson Text" w:eastAsia="Crimson Text"/>
          <w:color w:val="303840"/>
          <w:sz w:val="36"/>
        </w:rPr>
        <w:t>Z-score method</w:t>
      </w:r>
    </w:p>
    <w:p>
      <w:pPr>
        <w:pStyle w:val="Heading2"/>
        <w:spacing w:before="320" w:after="160"/>
      </w:pPr>
      <w:r>
        <w:rPr>
          <w:rFonts w:ascii="Georgia" w:hAnsi="Georgia" w:eastAsia="Georgia"/>
          <w:b/>
          <w:color w:val="49657A"/>
          <w:sz w:val="36"/>
        </w:rPr>
        <w:t>Correlation Analysis</w:t>
      </w:r>
    </w:p>
    <w:p>
      <w:pPr>
        <w:spacing w:after="180" w:line="259" w:lineRule="auto"/>
        <w:jc w:val="both"/>
      </w:pPr>
      <w:r>
        <w:rPr>
          <w:rFonts w:ascii="Crimson Text" w:hAnsi="Crimson Text" w:eastAsia="Crimson Text"/>
          <w:color w:val="2B3036"/>
          <w:sz w:val="36"/>
        </w:rPr>
        <w:t>Correlation was used to study the relationship between Data_Center_Count and selected numerical variables. Country was treated as a categorical field rather than as a numerical correlation variable.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6A5572"/>
            <w:shd w:fill="536F96"/>
            <w:shd w:fill="4F6C91"/>
          </w:tcPr>
          <w:p>
            <w:pPr>
              <w:spacing w:after="40" w:line="240" w:lineRule="auto"/>
            </w:pPr>
            <w:r>
              <w:rPr>
                <w:rFonts w:ascii="Georgia" w:hAnsi="Georgia" w:eastAsia="Georgia"/>
                <w:b/>
                <w:color w:val="FFFFFF"/>
                <w:sz w:val="28"/>
              </w:rPr>
            </w:r>
            <w:r>
              <w:rPr>
                <w:rFonts w:ascii="Georgia" w:hAnsi="Georgia" w:eastAsia="Georgia"/>
                <w:b/>
                <w:color w:val="FFFFFF"/>
                <w:sz w:val="28"/>
              </w:rPr>
              <w:t>Variable</w:t>
            </w:r>
          </w:p>
        </w:tc>
        <w:tc>
          <w:tcPr>
            <w:tcW w:type="dxa" w:w="5083"/>
            <w:vAlign w:val="center"/>
            <w:shd w:fill="6A5572"/>
            <w:shd w:fill="536F96"/>
            <w:shd w:fill="4F6C91"/>
          </w:tcPr>
          <w:p>
            <w:pPr>
              <w:spacing w:after="40" w:line="240" w:lineRule="auto"/>
            </w:pPr>
            <w:r>
              <w:rPr>
                <w:rFonts w:ascii="Georgia" w:hAnsi="Georgia" w:eastAsia="Georgia"/>
                <w:b/>
                <w:color w:val="FFFFFF"/>
                <w:sz w:val="28"/>
              </w:rPr>
            </w:r>
            <w:r>
              <w:rPr>
                <w:rFonts w:ascii="Georgia" w:hAnsi="Georgia" w:eastAsia="Georgia"/>
                <w:b/>
                <w:color w:val="FFFFFF"/>
                <w:sz w:val="28"/>
              </w:rPr>
              <w:t>Correlation with Data_Center_Count</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Year</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0.959</w:t>
            </w:r>
          </w:p>
        </w:tc>
      </w:tr>
      <w:tr>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Renewable Energy Percentage</w:t>
            </w:r>
          </w:p>
        </w:tc>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0.870</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GDP Per Capita</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0.258</w:t>
            </w:r>
          </w:p>
        </w:tc>
      </w:tr>
      <w:tr>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Electricity Access</w:t>
            </w:r>
          </w:p>
        </w:tc>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0.225</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Internet Penetration</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0.176</w:t>
            </w:r>
          </w:p>
        </w:tc>
      </w:tr>
      <w:tr>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Population</w:t>
            </w:r>
          </w:p>
        </w:tc>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0.108</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Risk Index</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-0.422</w:t>
            </w:r>
          </w:p>
        </w:tc>
      </w:tr>
    </w:tbl>
    <w:p>
      <w:pPr>
        <w:spacing w:after="180" w:line="259" w:lineRule="auto"/>
      </w:pPr>
      <w:r>
        <w:rPr>
          <w:rFonts w:ascii="Crimson Text" w:hAnsi="Crimson Text" w:eastAsia="Crimson Text"/>
          <w:color w:val="2B3036"/>
          <w:sz w:val="36"/>
        </w:rPr>
        <w:br w:type="page"/>
      </w:r>
    </w:p>
    <w:p>
      <w:pPr>
        <w:pStyle w:val="Heading1"/>
        <w:keepNext/>
        <w:spacing w:before="480" w:after="180"/>
      </w:pPr>
      <w:r>
        <w:rPr>
          <w:rFonts w:ascii="Georgia" w:hAnsi="Georgia" w:eastAsia="Georgia"/>
          <w:b/>
          <w:color w:val="704E66"/>
          <w:sz w:val="40"/>
        </w:rPr>
        <w:t>13. POWER BI DASHBOARD</w:t>
      </w:r>
    </w:p>
    <w:p>
      <w:pPr>
        <w:pStyle w:val="Heading2"/>
        <w:spacing w:before="320" w:after="160"/>
      </w:pPr>
      <w:r>
        <w:rPr>
          <w:rFonts w:ascii="Georgia" w:hAnsi="Georgia" w:eastAsia="Georgia"/>
          <w:b/>
          <w:color w:val="49657A"/>
          <w:sz w:val="36"/>
        </w:rPr>
        <w:t>Overview Page</w:t>
      </w:r>
    </w:p>
    <w:p>
      <w:pPr>
        <w:spacing w:after="180" w:line="259" w:lineRule="auto"/>
        <w:jc w:val="both"/>
      </w:pPr>
      <w:r>
        <w:rPr>
          <w:rFonts w:ascii="Crimson Text" w:hAnsi="Crimson Text" w:eastAsia="Crimson Text"/>
          <w:color w:val="2B3036"/>
          <w:sz w:val="36"/>
        </w:rPr>
        <w:t>The Overview page provides a summary of the project using important KPI cards and visualisations. It helps users understand the overall data centre adoption at a glance.</w:t>
      </w:r>
    </w:p>
    <w:p>
      <w:pPr>
        <w:pStyle w:val="Heading2"/>
        <w:spacing w:before="320" w:after="160"/>
      </w:pPr>
      <w:r>
        <w:rPr>
          <w:rFonts w:ascii="Georgia" w:hAnsi="Georgia" w:eastAsia="Georgia"/>
          <w:b/>
          <w:color w:val="49657A"/>
          <w:sz w:val="36"/>
        </w:rPr>
        <w:t>Trends Page</w:t>
      </w:r>
    </w:p>
    <w:p>
      <w:pPr>
        <w:spacing w:after="180" w:line="259" w:lineRule="auto"/>
        <w:jc w:val="both"/>
      </w:pPr>
      <w:r>
        <w:rPr>
          <w:rFonts w:ascii="Crimson Text" w:hAnsi="Crimson Text" w:eastAsia="Crimson Text"/>
          <w:color w:val="2B3036"/>
          <w:sz w:val="36"/>
        </w:rPr>
        <w:t>The Trends page shows how data centre adoption changes over the years. The Year slicer allows users to select a specific year and analyse the corresponding trend.</w:t>
      </w:r>
    </w:p>
    <w:p>
      <w:pPr>
        <w:pStyle w:val="Heading2"/>
        <w:spacing w:before="320" w:after="160"/>
      </w:pPr>
      <w:r>
        <w:rPr>
          <w:rFonts w:ascii="Georgia" w:hAnsi="Georgia" w:eastAsia="Georgia"/>
          <w:b/>
          <w:color w:val="49657A"/>
          <w:sz w:val="36"/>
        </w:rPr>
        <w:t>Segments Page</w:t>
      </w:r>
    </w:p>
    <w:p>
      <w:pPr>
        <w:spacing w:after="180" w:line="259" w:lineRule="auto"/>
        <w:jc w:val="both"/>
      </w:pPr>
      <w:r>
        <w:rPr>
          <w:rFonts w:ascii="Crimson Text" w:hAnsi="Crimson Text" w:eastAsia="Crimson Text"/>
          <w:color w:val="2B3036"/>
          <w:sz w:val="36"/>
        </w:rPr>
        <w:t>The Segments page allows the data to be analysed based on City, Region and Electricity_Access. Slicers and drill-down features help users move from a high-level view to more detailed information.</w:t>
      </w:r>
    </w:p>
    <w:p>
      <w:pPr>
        <w:pStyle w:val="Heading2"/>
        <w:spacing w:before="320" w:after="160"/>
      </w:pPr>
      <w:r>
        <w:rPr>
          <w:rFonts w:ascii="Georgia" w:hAnsi="Georgia" w:eastAsia="Georgia"/>
          <w:b/>
          <w:color w:val="49657A"/>
          <w:sz w:val="36"/>
        </w:rPr>
        <w:t>Main Dashboard Measures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47A7A"/>
            <w:shd w:fill="6C6176"/>
            <w:shd w:fill="665A73"/>
          </w:tcPr>
          <w:p>
            <w:pPr>
              <w:spacing w:after="40" w:line="240" w:lineRule="auto"/>
            </w:pPr>
            <w:r>
              <w:rPr>
                <w:rFonts w:ascii="Georgia" w:hAnsi="Georgia" w:eastAsia="Georgia"/>
                <w:b/>
                <w:color w:val="FFFFFF"/>
                <w:sz w:val="28"/>
              </w:rPr>
            </w:r>
            <w:r>
              <w:rPr>
                <w:rFonts w:ascii="Georgia" w:hAnsi="Georgia" w:eastAsia="Georgia"/>
                <w:b/>
                <w:color w:val="FFFFFF"/>
                <w:sz w:val="28"/>
              </w:rPr>
              <w:t>Measure</w:t>
            </w:r>
          </w:p>
        </w:tc>
        <w:tc>
          <w:tcPr>
            <w:tcW w:type="dxa" w:w="5083"/>
            <w:vAlign w:val="center"/>
            <w:shd w:fill="247A7A"/>
            <w:shd w:fill="6C6176"/>
            <w:shd w:fill="665A73"/>
          </w:tcPr>
          <w:p>
            <w:pPr>
              <w:spacing w:after="40" w:line="240" w:lineRule="auto"/>
            </w:pPr>
            <w:r>
              <w:rPr>
                <w:rFonts w:ascii="Georgia" w:hAnsi="Georgia" w:eastAsia="Georgia"/>
                <w:b/>
                <w:color w:val="FFFFFF"/>
                <w:sz w:val="28"/>
              </w:rPr>
            </w:r>
            <w:r>
              <w:rPr>
                <w:rFonts w:ascii="Georgia" w:hAnsi="Georgia" w:eastAsia="Georgia"/>
                <w:b/>
                <w:color w:val="FFFFFF"/>
                <w:sz w:val="28"/>
              </w:rPr>
              <w:t>Purpose</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Total Data Centres</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Total of Data_Center_Count</w:t>
            </w:r>
          </w:p>
        </w:tc>
      </w:tr>
      <w:tr>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Average Data Centres</w:t>
            </w:r>
          </w:p>
        </w:tc>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Average Data_Center_Count</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Data Centre Records</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Number of records in the cleaned dataset</w:t>
            </w:r>
          </w:p>
        </w:tc>
      </w:tr>
      <w:tr>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Average Renewable Energy %</w:t>
            </w:r>
          </w:p>
        </w:tc>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Average renewable energy percentage</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Average Internet Penetration %</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Average internet penetration</w:t>
            </w:r>
          </w:p>
        </w:tc>
      </w:tr>
      <w:tr>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Average Electricity Access %</w:t>
            </w:r>
          </w:p>
        </w:tc>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Average electricity access</w:t>
            </w:r>
          </w:p>
        </w:tc>
      </w:tr>
    </w:tbl>
    <w:p>
      <w:pPr>
        <w:spacing w:after="180" w:line="259" w:lineRule="auto"/>
      </w:pPr>
      <w:r>
        <w:rPr>
          <w:rFonts w:ascii="Crimson Text" w:hAnsi="Crimson Text" w:eastAsia="Crimson Text"/>
          <w:color w:val="2B3036"/>
          <w:sz w:val="36"/>
        </w:rPr>
        <w:br w:type="page"/>
      </w:r>
    </w:p>
    <w:p>
      <w:pPr>
        <w:pStyle w:val="Heading1"/>
        <w:keepNext/>
        <w:spacing w:before="480" w:after="180"/>
      </w:pPr>
      <w:r>
        <w:rPr>
          <w:rFonts w:ascii="Georgia" w:hAnsi="Georgia" w:eastAsia="Georgia"/>
          <w:b/>
          <w:color w:val="55704E"/>
          <w:sz w:val="40"/>
        </w:rPr>
        <w:t>14. KEY FINDINGS</w:t>
      </w:r>
    </w:p>
    <w:p>
      <w:pPr>
        <w:pStyle w:val="ListBullet"/>
        <w:spacing w:after="120" w:line="250" w:lineRule="auto"/>
      </w:pPr>
      <w:r>
        <w:rPr>
          <w:rFonts w:ascii="Crimson Text" w:hAnsi="Crimson Text" w:eastAsia="Crimson Text"/>
          <w:color w:val="303840"/>
          <w:sz w:val="36"/>
        </w:rPr>
        <w:t>1. Data centre adoption increased over the analysed period. The average Data_Center_Count moved from 56.41 in 2000 to 111.63 in 2025.</w:t>
      </w:r>
    </w:p>
    <w:p>
      <w:pPr>
        <w:pStyle w:val="ListBullet"/>
        <w:spacing w:after="120" w:line="250" w:lineRule="auto"/>
      </w:pPr>
      <w:r>
        <w:rPr>
          <w:rFonts w:ascii="Crimson Text" w:hAnsi="Crimson Text" w:eastAsia="Crimson Text"/>
          <w:color w:val="303840"/>
          <w:sz w:val="36"/>
        </w:rPr>
        <w:t>2. This is an increase of approximately 97.9% in the average Data_Center_Count between 2000 and 2025.</w:t>
      </w:r>
    </w:p>
    <w:p>
      <w:pPr>
        <w:pStyle w:val="ListBullet"/>
        <w:spacing w:after="120" w:line="250" w:lineRule="auto"/>
      </w:pPr>
      <w:r>
        <w:rPr>
          <w:rFonts w:ascii="Crimson Text" w:hAnsi="Crimson Text" w:eastAsia="Crimson Text"/>
          <w:color w:val="303840"/>
          <w:sz w:val="36"/>
        </w:rPr>
        <w:t>3. Regional totals are different, with the observed dataset showing the following order by total Data_Center_Count: Asia (682,933), North America (347,685), Oceania (346,084), Europe (304,177).</w:t>
      </w:r>
    </w:p>
    <w:p>
      <w:pPr>
        <w:pStyle w:val="ListBullet"/>
        <w:spacing w:after="120" w:line="250" w:lineRule="auto"/>
      </w:pPr>
      <w:r>
        <w:rPr>
          <w:rFonts w:ascii="Crimson Text" w:hAnsi="Crimson Text" w:eastAsia="Crimson Text"/>
          <w:color w:val="303840"/>
          <w:sz w:val="36"/>
        </w:rPr>
        <w:t>4. Year has a strong positive linear relationship with Data_Center_Count in the supplied dataset (correlation ≈ 0.959).</w:t>
      </w:r>
    </w:p>
    <w:p>
      <w:pPr>
        <w:pStyle w:val="ListBullet"/>
        <w:spacing w:after="120" w:line="250" w:lineRule="auto"/>
      </w:pPr>
      <w:r>
        <w:rPr>
          <w:rFonts w:ascii="Crimson Text" w:hAnsi="Crimson Text" w:eastAsia="Crimson Text"/>
          <w:color w:val="303840"/>
          <w:sz w:val="36"/>
        </w:rPr>
        <w:t>5. Renewable_Energy_Percentage also shows a positive relationship with Data_Center_Count (correlation ≈ 0.870).</w:t>
      </w:r>
    </w:p>
    <w:p>
      <w:pPr>
        <w:pStyle w:val="ListBullet"/>
        <w:spacing w:after="120" w:line="250" w:lineRule="auto"/>
      </w:pPr>
      <w:r>
        <w:rPr>
          <w:rFonts w:ascii="Crimson Text" w:hAnsi="Crimson Text" w:eastAsia="Crimson Text"/>
          <w:color w:val="303840"/>
          <w:sz w:val="36"/>
        </w:rPr>
        <w:t>6. Risk_Index shows a negative relationship with Data_Center_Count (correlation ≈ -0.422).</w:t>
      </w:r>
    </w:p>
    <w:p>
      <w:pPr>
        <w:pStyle w:val="ListBullet"/>
        <w:spacing w:after="120" w:line="250" w:lineRule="auto"/>
      </w:pPr>
      <w:r>
        <w:rPr>
          <w:rFonts w:ascii="Crimson Text" w:hAnsi="Crimson Text" w:eastAsia="Crimson Text"/>
          <w:color w:val="303840"/>
          <w:sz w:val="36"/>
        </w:rPr>
        <w:t>7. City and regional comparisons show that data centre adoption is not evenly distributed across all locations.</w:t>
      </w:r>
    </w:p>
    <w:p>
      <w:pPr>
        <w:spacing w:after="180" w:line="259" w:lineRule="auto"/>
      </w:pPr>
      <w:r>
        <w:rPr>
          <w:rFonts w:ascii="Crimson Text" w:hAnsi="Crimson Text" w:eastAsia="Crimson Text"/>
          <w:color w:val="2B3036"/>
          <w:sz w:val="36"/>
        </w:rPr>
        <w:br w:type="page"/>
      </w:r>
    </w:p>
    <w:p>
      <w:pPr>
        <w:pStyle w:val="Heading1"/>
        <w:keepNext/>
        <w:spacing w:before="480" w:after="180"/>
      </w:pPr>
      <w:r>
        <w:rPr>
          <w:rFonts w:ascii="Georgia" w:hAnsi="Georgia" w:eastAsia="Georgia"/>
          <w:b/>
          <w:color w:val="76543F"/>
          <w:sz w:val="40"/>
        </w:rPr>
        <w:t>15. RECOMMENDATIONS</w:t>
      </w:r>
    </w:p>
    <w:p>
      <w:pPr>
        <w:pStyle w:val="ListBullet"/>
        <w:spacing w:after="120" w:line="250" w:lineRule="auto"/>
      </w:pPr>
      <w:r>
        <w:rPr>
          <w:rFonts w:ascii="Crimson Text" w:hAnsi="Crimson Text" w:eastAsia="Crimson Text"/>
          <w:color w:val="303840"/>
          <w:sz w:val="36"/>
        </w:rPr>
        <w:t>Monitor data centre growth across regions and cities to identify areas with increasing adoption.</w:t>
      </w:r>
    </w:p>
    <w:p>
      <w:pPr>
        <w:pStyle w:val="ListBullet"/>
        <w:spacing w:after="120" w:line="250" w:lineRule="auto"/>
      </w:pPr>
      <w:r>
        <w:rPr>
          <w:rFonts w:ascii="Crimson Text" w:hAnsi="Crimson Text" w:eastAsia="Crimson Text"/>
          <w:color w:val="303840"/>
          <w:sz w:val="36"/>
        </w:rPr>
        <w:t>Consider renewable energy availability while planning future data centre development.</w:t>
      </w:r>
    </w:p>
    <w:p>
      <w:pPr>
        <w:pStyle w:val="ListBullet"/>
        <w:spacing w:after="120" w:line="250" w:lineRule="auto"/>
      </w:pPr>
      <w:r>
        <w:rPr>
          <w:rFonts w:ascii="Crimson Text" w:hAnsi="Crimson Text" w:eastAsia="Crimson Text"/>
          <w:color w:val="303840"/>
          <w:sz w:val="36"/>
        </w:rPr>
        <w:t>Use internet penetration and electricity access as supporting factors when comparing locations.</w:t>
      </w:r>
    </w:p>
    <w:p>
      <w:pPr>
        <w:pStyle w:val="ListBullet"/>
        <w:spacing w:after="120" w:line="250" w:lineRule="auto"/>
      </w:pPr>
      <w:r>
        <w:rPr>
          <w:rFonts w:ascii="Crimson Text" w:hAnsi="Crimson Text" w:eastAsia="Crimson Text"/>
          <w:color w:val="303840"/>
          <w:sz w:val="36"/>
        </w:rPr>
        <w:t>Consider risk indicators together with infrastructure, economic and environmental factors instead of using one variable alone.</w:t>
      </w:r>
    </w:p>
    <w:p>
      <w:pPr>
        <w:pStyle w:val="ListBullet"/>
        <w:spacing w:after="120" w:line="250" w:lineRule="auto"/>
      </w:pPr>
      <w:r>
        <w:rPr>
          <w:rFonts w:ascii="Crimson Text" w:hAnsi="Crimson Text" w:eastAsia="Crimson Text"/>
          <w:color w:val="303840"/>
          <w:sz w:val="36"/>
        </w:rPr>
        <w:t>Use the Power BI dashboard to regularly compare data centre adoption across years and locations.</w:t>
      </w:r>
    </w:p>
    <w:p>
      <w:pPr>
        <w:pStyle w:val="ListBullet"/>
        <w:spacing w:after="120" w:line="250" w:lineRule="auto"/>
      </w:pPr>
      <w:r>
        <w:rPr>
          <w:rFonts w:ascii="Crimson Text" w:hAnsi="Crimson Text" w:eastAsia="Crimson Text"/>
          <w:color w:val="303840"/>
          <w:sz w:val="36"/>
        </w:rPr>
        <w:t>Refresh the dataset periodically so that the analysis reflects changes in adoption, infrastructure and economic conditions.</w:t>
      </w:r>
    </w:p>
    <w:p>
      <w:pPr>
        <w:pStyle w:val="Heading1"/>
        <w:keepNext/>
        <w:spacing w:before="480" w:after="180"/>
      </w:pPr>
      <w:r>
        <w:rPr>
          <w:rFonts w:ascii="Georgia" w:hAnsi="Georgia" w:eastAsia="Georgia"/>
          <w:b/>
          <w:color w:val="3F6278"/>
          <w:sz w:val="40"/>
        </w:rPr>
        <w:t>16. LIMITATIONS</w:t>
      </w:r>
    </w:p>
    <w:p>
      <w:pPr>
        <w:pStyle w:val="ListBullet"/>
        <w:spacing w:after="120" w:line="250" w:lineRule="auto"/>
      </w:pPr>
      <w:r>
        <w:rPr>
          <w:rFonts w:ascii="Crimson Text" w:hAnsi="Crimson Text" w:eastAsia="Crimson Text"/>
          <w:color w:val="303840"/>
          <w:sz w:val="36"/>
        </w:rPr>
        <w:t>The dataset represents a structured sample and may not represent every data centre globally.</w:t>
      </w:r>
    </w:p>
    <w:p>
      <w:pPr>
        <w:pStyle w:val="ListBullet"/>
        <w:spacing w:after="120" w:line="250" w:lineRule="auto"/>
      </w:pPr>
      <w:r>
        <w:rPr>
          <w:rFonts w:ascii="Crimson Text" w:hAnsi="Crimson Text" w:eastAsia="Crimson Text"/>
          <w:color w:val="303840"/>
          <w:sz w:val="36"/>
        </w:rPr>
        <w:t>Correlation does not prove causation.</w:t>
      </w:r>
    </w:p>
    <w:p>
      <w:pPr>
        <w:pStyle w:val="ListBullet"/>
        <w:spacing w:after="120" w:line="250" w:lineRule="auto"/>
      </w:pPr>
      <w:r>
        <w:rPr>
          <w:rFonts w:ascii="Crimson Text" w:hAnsi="Crimson Text" w:eastAsia="Crimson Text"/>
          <w:color w:val="303840"/>
          <w:sz w:val="36"/>
        </w:rPr>
        <w:t>Country is a categorical variable and should not be treated as a continuous numerical variable.</w:t>
      </w:r>
    </w:p>
    <w:p>
      <w:pPr>
        <w:pStyle w:val="ListBullet"/>
        <w:spacing w:after="120" w:line="250" w:lineRule="auto"/>
      </w:pPr>
      <w:r>
        <w:rPr>
          <w:rFonts w:ascii="Crimson Text" w:hAnsi="Crimson Text" w:eastAsia="Crimson Text"/>
          <w:color w:val="303840"/>
          <w:sz w:val="36"/>
        </w:rPr>
        <w:t>Some aggregated results may hide differences within individual cities.</w:t>
      </w:r>
    </w:p>
    <w:p>
      <w:pPr>
        <w:pStyle w:val="ListBullet"/>
        <w:spacing w:after="120" w:line="250" w:lineRule="auto"/>
      </w:pPr>
      <w:r>
        <w:rPr>
          <w:rFonts w:ascii="Crimson Text" w:hAnsi="Crimson Text" w:eastAsia="Crimson Text"/>
          <w:color w:val="303840"/>
          <w:sz w:val="36"/>
        </w:rPr>
        <w:t>Data quality depends on the source and freshness of the dataset.</w:t>
      </w:r>
    </w:p>
    <w:p>
      <w:pPr>
        <w:pStyle w:val="ListBullet"/>
        <w:spacing w:after="120" w:line="250" w:lineRule="auto"/>
      </w:pPr>
      <w:r>
        <w:rPr>
          <w:rFonts w:ascii="Crimson Text" w:hAnsi="Crimson Text" w:eastAsia="Crimson Text"/>
          <w:color w:val="303840"/>
          <w:sz w:val="36"/>
        </w:rPr>
        <w:t>The analysis is based on the variables available in the dataset.</w:t>
      </w:r>
    </w:p>
    <w:p>
      <w:pPr>
        <w:spacing w:after="180" w:line="259" w:lineRule="auto"/>
      </w:pPr>
      <w:r>
        <w:rPr>
          <w:rFonts w:ascii="Crimson Text" w:hAnsi="Crimson Text" w:eastAsia="Crimson Text"/>
          <w:color w:val="2B3036"/>
          <w:sz w:val="36"/>
        </w:rPr>
        <w:br w:type="page"/>
      </w:r>
    </w:p>
    <w:p>
      <w:pPr>
        <w:pStyle w:val="Heading1"/>
        <w:keepNext/>
        <w:spacing w:before="480" w:after="180"/>
      </w:pPr>
      <w:r>
        <w:rPr>
          <w:rFonts w:ascii="Georgia" w:hAnsi="Georgia" w:eastAsia="Georgia"/>
          <w:b/>
          <w:color w:val="684C63"/>
          <w:sz w:val="40"/>
        </w:rPr>
        <w:t>17. 21-DAY WORK SUMMARY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4D6F9F"/>
            <w:shd w:fill="365B72"/>
            <w:shd w:fill="244F67"/>
          </w:tcPr>
          <w:p>
            <w:pPr>
              <w:spacing w:after="40" w:line="240" w:lineRule="auto"/>
            </w:pPr>
            <w:r>
              <w:rPr>
                <w:rFonts w:ascii="Georgia" w:hAnsi="Georgia" w:eastAsia="Georgia"/>
                <w:b/>
                <w:color w:val="FFFFFF"/>
                <w:sz w:val="28"/>
              </w:rPr>
            </w:r>
            <w:r>
              <w:rPr>
                <w:rFonts w:ascii="Georgia" w:hAnsi="Georgia" w:eastAsia="Georgia"/>
                <w:b/>
                <w:color w:val="FFFFFF"/>
                <w:sz w:val="28"/>
              </w:rPr>
              <w:t>Day</w:t>
            </w:r>
          </w:p>
        </w:tc>
        <w:tc>
          <w:tcPr>
            <w:tcW w:type="dxa" w:w="5083"/>
            <w:vAlign w:val="center"/>
            <w:shd w:fill="4D6F9F"/>
            <w:shd w:fill="365B72"/>
            <w:shd w:fill="244F67"/>
          </w:tcPr>
          <w:p>
            <w:pPr>
              <w:spacing w:after="40" w:line="240" w:lineRule="auto"/>
            </w:pPr>
            <w:r>
              <w:rPr>
                <w:rFonts w:ascii="Georgia" w:hAnsi="Georgia" w:eastAsia="Georgia"/>
                <w:b/>
                <w:color w:val="FFFFFF"/>
                <w:sz w:val="28"/>
              </w:rPr>
            </w:r>
            <w:r>
              <w:rPr>
                <w:rFonts w:ascii="Georgia" w:hAnsi="Georgia" w:eastAsia="Georgia"/>
                <w:b/>
                <w:color w:val="FFFFFF"/>
                <w:sz w:val="28"/>
              </w:rPr>
              <w:t>Work Completed</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Day 1</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Project blueprint, dataset source and GitHub repository setup</w:t>
            </w:r>
          </w:p>
        </w:tc>
      </w:tr>
      <w:tr>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Day 2</w:t>
            </w:r>
          </w:p>
        </w:tc>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Problem statement, success metrics and data dictionary</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Day 3</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Dataset profiling, data types, missing values and duplicates</w:t>
            </w:r>
          </w:p>
        </w:tc>
      </w:tr>
      <w:tr>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Day 4</w:t>
            </w:r>
          </w:p>
        </w:tc>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Data quality and category checks</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Day 5</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Cleaning plan preparation</w:t>
            </w:r>
          </w:p>
        </w:tc>
      </w:tr>
      <w:tr>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Day 6</w:t>
            </w:r>
          </w:p>
        </w:tc>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Excel data cleaning and validation</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Day 7</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Pivot tables and initial insights</w:t>
            </w:r>
          </w:p>
        </w:tc>
      </w:tr>
      <w:tr>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Day 8</w:t>
            </w:r>
          </w:p>
        </w:tc>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SQL loading and cleaning</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Day 9</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SQL aggregations and KPI queries</w:t>
            </w:r>
          </w:p>
        </w:tc>
      </w:tr>
      <w:tr>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Day 10</w:t>
            </w:r>
          </w:p>
        </w:tc>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SQL views and window functions</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Day 11</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Pandas cleaning and validation</w:t>
            </w:r>
          </w:p>
        </w:tc>
      </w:tr>
      <w:tr>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Day 12</w:t>
            </w:r>
          </w:p>
        </w:tc>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EDA and segment analysis</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Day 13</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Outlier analysis and charts</w:t>
            </w:r>
          </w:p>
        </w:tc>
      </w:tr>
      <w:tr>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Day 14</w:t>
            </w:r>
          </w:p>
        </w:tc>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Descriptive and distribution analysis</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Day 15</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Correlation and variance analysis</w:t>
            </w:r>
          </w:p>
        </w:tc>
      </w:tr>
      <w:tr>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Day 16</w:t>
            </w:r>
          </w:p>
        </w:tc>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Power BI model, DAX and KPI cards</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Day 17</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Dashboard pages, slicers and drill-downs</w:t>
            </w:r>
          </w:p>
        </w:tc>
      </w:tr>
      <w:tr>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Day 18</w:t>
            </w:r>
          </w:p>
        </w:tc>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Dashboard design and storytelling</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Day 19</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Insights, recommendations and cleaning log</w:t>
            </w:r>
          </w:p>
        </w:tc>
      </w:tr>
      <w:tr>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Day 20</w:t>
            </w:r>
          </w:p>
        </w:tc>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Final documentation and portfolio preparation</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Day 21</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Presentation and technical defence preparation</w:t>
            </w:r>
          </w:p>
        </w:tc>
      </w:tr>
    </w:tbl>
    <w:p>
      <w:pPr>
        <w:spacing w:after="180" w:line="259" w:lineRule="auto"/>
      </w:pPr>
      <w:r>
        <w:rPr>
          <w:rFonts w:ascii="Crimson Text" w:hAnsi="Crimson Text" w:eastAsia="Crimson Text"/>
          <w:color w:val="2B3036"/>
          <w:sz w:val="36"/>
        </w:rPr>
        <w:br w:type="page"/>
      </w:r>
    </w:p>
    <w:p>
      <w:pPr>
        <w:pStyle w:val="Heading1"/>
        <w:keepNext/>
        <w:spacing w:before="480" w:after="180"/>
      </w:pPr>
      <w:r>
        <w:rPr>
          <w:rFonts w:ascii="Georgia" w:hAnsi="Georgia" w:eastAsia="Georgia"/>
          <w:b/>
          <w:color w:val="526A4C"/>
          <w:sz w:val="40"/>
        </w:rPr>
        <w:t>18. CONCLUSION</w:t>
      </w:r>
    </w:p>
    <w:p>
      <w:pPr>
        <w:spacing w:after="180" w:line="259" w:lineRule="auto"/>
        <w:jc w:val="both"/>
      </w:pPr>
      <w:r>
        <w:rPr>
          <w:rFonts w:ascii="Crimson Text" w:hAnsi="Crimson Text" w:eastAsia="Crimson Text"/>
          <w:color w:val="2B3036"/>
          <w:sz w:val="36"/>
        </w:rPr>
        <w:t>This project provided an end-to-end experience of working with data from the initial cleaning stage to the final dashboard.</w:t>
      </w:r>
    </w:p>
    <w:p>
      <w:pPr>
        <w:spacing w:after="180" w:line="259" w:lineRule="auto"/>
        <w:jc w:val="both"/>
      </w:pPr>
      <w:r>
        <w:rPr>
          <w:rFonts w:ascii="Crimson Text" w:hAnsi="Crimson Text" w:eastAsia="Crimson Text"/>
          <w:color w:val="2B3036"/>
          <w:sz w:val="36"/>
        </w:rPr>
        <w:t>Excel, SQL and Python were used for data preparation and analysis, while Power BI was used to present the results in an interactive way. The analysis helped to understand data centre adoption over time and compare different regions, cities and related factors.</w:t>
      </w:r>
    </w:p>
    <w:p>
      <w:pPr>
        <w:spacing w:after="180" w:line="259" w:lineRule="auto"/>
        <w:jc w:val="both"/>
      </w:pPr>
      <w:r>
        <w:rPr>
          <w:rFonts w:ascii="Crimson Text" w:hAnsi="Crimson Text" w:eastAsia="Crimson Text"/>
          <w:color w:val="2B3036"/>
          <w:sz w:val="36"/>
        </w:rPr>
        <w:t>Overall, the project demonstrates how raw data can be cleaned, analysed and converted into useful business insights using different data analytics tools.</w:t>
      </w:r>
    </w:p>
    <w:p>
      <w:pPr>
        <w:pStyle w:val="Heading1"/>
        <w:keepNext/>
        <w:spacing w:before="480" w:after="180"/>
      </w:pPr>
      <w:r>
        <w:rPr>
          <w:rFonts w:ascii="Georgia" w:hAnsi="Georgia" w:eastAsia="Georgia"/>
          <w:b/>
          <w:color w:val="174A63"/>
          <w:sz w:val="40"/>
        </w:rPr>
        <w:t>19. GITHUB REPOSITORY</w:t>
      </w:r>
    </w:p>
    <w:p>
      <w:pPr>
        <w:spacing w:after="180" w:line="259" w:lineRule="auto"/>
        <w:jc w:val="both"/>
      </w:pPr>
      <w:r>
        <w:rPr>
          <w:rFonts w:ascii="Crimson Text" w:hAnsi="Crimson Text" w:eastAsia="Crimson Text"/>
          <w:color w:val="2B3036"/>
          <w:sz w:val="36"/>
        </w:rPr>
        <w:t>The complete project files and supporting documentation are maintained in the GitHub repository below:</w:t>
      </w:r>
    </w:p>
    <w:p>
      <w:pPr>
        <w:spacing w:after="180" w:line="259" w:lineRule="auto"/>
      </w:pPr>
      <w:r>
        <w:rPr>
          <w:rFonts w:ascii="Crimson Text" w:hAnsi="Crimson Text" w:eastAsia="Crimson Text"/>
          <w:color w:val="2B3036"/>
          <w:sz w:val="36"/>
          <w:u w:val="single"/>
        </w:rPr>
        <w:t>https://github.com/Reshma135/Data-Centre-Adoption-Analysis-Throughout-The-Years.git</w:t>
      </w:r>
    </w:p>
    <w:p>
      <w:pPr>
        <w:pStyle w:val="Heading2"/>
        <w:spacing w:before="320" w:after="160"/>
      </w:pPr>
      <w:r>
        <w:rPr>
          <w:rFonts w:ascii="Georgia" w:hAnsi="Georgia" w:eastAsia="Georgia"/>
          <w:b/>
          <w:color w:val="49657A"/>
          <w:sz w:val="36"/>
        </w:rPr>
        <w:t>Project Folder Structure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52606D"/>
            <w:shd w:fill="3F7370"/>
            <w:shd w:fill="3C6E6E"/>
          </w:tcPr>
          <w:p>
            <w:pPr>
              <w:spacing w:after="40" w:line="240" w:lineRule="auto"/>
            </w:pPr>
            <w:r>
              <w:rPr>
                <w:rFonts w:ascii="Georgia" w:hAnsi="Georgia" w:eastAsia="Georgia"/>
                <w:b/>
                <w:color w:val="FFFFFF"/>
                <w:sz w:val="28"/>
              </w:rPr>
            </w:r>
            <w:r>
              <w:rPr>
                <w:rFonts w:ascii="Georgia" w:hAnsi="Georgia" w:eastAsia="Georgia"/>
                <w:b/>
                <w:color w:val="FFFFFF"/>
                <w:sz w:val="28"/>
              </w:rPr>
              <w:t>Folder / File</w:t>
            </w:r>
          </w:p>
        </w:tc>
        <w:tc>
          <w:tcPr>
            <w:tcW w:type="dxa" w:w="5083"/>
            <w:vAlign w:val="center"/>
            <w:shd w:fill="52606D"/>
            <w:shd w:fill="3F7370"/>
            <w:shd w:fill="3C6E6E"/>
          </w:tcPr>
          <w:p>
            <w:pPr>
              <w:spacing w:after="40" w:line="240" w:lineRule="auto"/>
            </w:pPr>
            <w:r>
              <w:rPr>
                <w:rFonts w:ascii="Georgia" w:hAnsi="Georgia" w:eastAsia="Georgia"/>
                <w:b/>
                <w:color w:val="FFFFFF"/>
                <w:sz w:val="28"/>
              </w:rPr>
            </w:r>
            <w:r>
              <w:rPr>
                <w:rFonts w:ascii="Georgia" w:hAnsi="Georgia" w:eastAsia="Georgia"/>
                <w:b/>
                <w:color w:val="FFFFFF"/>
                <w:sz w:val="28"/>
              </w:rPr>
              <w:t>Purpose</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data/</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Dataset files</w:t>
            </w:r>
          </w:p>
        </w:tc>
      </w:tr>
      <w:tr>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sql/</w:t>
            </w:r>
          </w:p>
        </w:tc>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SQL scripts, queries, views and SQL README</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notebooks/</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Python/Pandas notebooks</w:t>
            </w:r>
          </w:p>
        </w:tc>
      </w:tr>
      <w:tr>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dashboard/</w:t>
            </w:r>
          </w:p>
        </w:tc>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Power BI dashboard files</w:t>
            </w:r>
          </w:p>
        </w:tc>
      </w:tr>
      <w:tr>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docs/</w:t>
            </w:r>
          </w:p>
        </w:tc>
        <w:tc>
          <w:tcPr>
            <w:tcW w:type="dxa" w:w="5083"/>
            <w:vAlign w:val="center"/>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Project documentation and supporting documents</w:t>
            </w:r>
          </w:p>
        </w:tc>
      </w:tr>
      <w:tr>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README.md</w:t>
            </w:r>
          </w:p>
        </w:tc>
        <w:tc>
          <w:tcPr>
            <w:tcW w:type="dxa" w:w="5083"/>
            <w:vAlign w:val="center"/>
            <w:shd w:fill="F4F6F8"/>
          </w:tcPr>
          <w:p>
            <w:pPr>
              <w:spacing w:after="40" w:line="240" w:lineRule="auto"/>
            </w:pPr>
            <w:r>
              <w:rPr>
                <w:rFonts w:ascii="Crimson Text" w:hAnsi="Crimson Text" w:eastAsia="Crimson Text"/>
                <w:b w:val="0"/>
                <w:color w:val="2B3036"/>
                <w:sz w:val="28"/>
              </w:rPr>
            </w:r>
            <w:r>
              <w:rPr>
                <w:rFonts w:ascii="Crimson Text" w:hAnsi="Crimson Text" w:eastAsia="Crimson Text"/>
                <w:b w:val="0"/>
                <w:color w:val="2B3036"/>
                <w:sz w:val="28"/>
              </w:rPr>
              <w:t>Project overview and repository guide</w:t>
            </w:r>
          </w:p>
        </w:tc>
      </w:tr>
    </w:tbl>
    <w:sectPr w:rsidR="00FC693F" w:rsidRPr="0006063C" w:rsidSect="00034616">
      <w:footerReference w:type="default" r:id="rId9"/>
      <w:headerReference w:type="default" r:id="rId11"/>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Crimson Text" w:hAnsi="Crimson Text" w:eastAsia="Crimson Text"/>
      <w:color w:val="2B3036"/>
      <w:sz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Georgia" w:hAnsi="Georgia" w:eastAsia="Georgia"/>
      <w:b/>
      <w:bCs/>
      <w:color w:val="24445C"/>
      <w:sz w:val="40"/>
      <w:szCs w:val="28"/>
    </w:rPr>
  </w:style>
  <w:style w:type="paragraph" w:styleId="Heading2">
    <w:name w:val="heading 2"/>
    <w:basedOn w:val="Normal"/>
    <w:next w:val="Normal"/>
    <w:link w:val="Heading2Char"/>
    <w:uiPriority w:val="9"/>
    <w:unhideWhenUsed/>
    <w:qFormat/>
    <w:rsid w:val="00FC693F"/>
    <w:pPr>
      <w:keepNext/>
      <w:keepLines/>
      <w:spacing w:before="280" w:after="180"/>
      <w:outlineLvl w:val="1"/>
    </w:pPr>
    <w:rPr>
      <w:rFonts w:asciiTheme="majorHAnsi" w:eastAsiaTheme="majorEastAsia" w:hAnsiTheme="majorHAnsi" w:cstheme="majorBidi" w:ascii="Georgia" w:hAnsi="Georgia" w:eastAsia="Georgia"/>
      <w:b/>
      <w:bCs/>
      <w:color w:val="2C6E6F"/>
      <w:sz w:val="36"/>
      <w:szCs w:val="26"/>
    </w:rPr>
  </w:style>
  <w:style w:type="paragraph" w:styleId="Heading3">
    <w:name w:val="heading 3"/>
    <w:basedOn w:val="Normal"/>
    <w:next w:val="Normal"/>
    <w:link w:val="Heading3Char"/>
    <w:uiPriority w:val="9"/>
    <w:unhideWhenUsed/>
    <w:qFormat/>
    <w:rsid w:val="00FC693F"/>
    <w:pPr>
      <w:keepNext/>
      <w:keepLines/>
      <w:spacing w:before="280" w:after="180"/>
      <w:outlineLvl w:val="2"/>
    </w:pPr>
    <w:rPr>
      <w:rFonts w:asciiTheme="majorHAnsi" w:eastAsiaTheme="majorEastAsia" w:hAnsiTheme="majorHAnsi" w:cstheme="majorBidi" w:ascii="Georgia" w:hAnsi="Georgia" w:eastAsia="Georgia"/>
      <w:b/>
      <w:bCs/>
      <w:color w:val="73516B"/>
      <w:sz w:val="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80" w:line="259" w:lineRule="auto"/>
    </w:pPr>
    <w:rPr>
      <w:rFonts w:ascii="Crimson Text" w:hAnsi="Crimson Text" w:eastAsia="Crimson Text"/>
      <w:color w:val="2B3036"/>
      <w:sz w:val="3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