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4F744" w14:textId="77777777" w:rsidR="002371BB" w:rsidRDefault="002371BB" w:rsidP="002371BB">
      <w:pPr>
        <w:numPr>
          <w:ilvl w:val="0"/>
          <w:numId w:val="1"/>
        </w:numPr>
        <w:spacing w:after="17"/>
        <w:ind w:hanging="336"/>
      </w:pPr>
    </w:p>
    <w:p w14:paraId="0E3ED2E2" w14:textId="77777777" w:rsidR="002371BB" w:rsidRDefault="002371BB" w:rsidP="002371BB">
      <w:pPr>
        <w:spacing w:after="11"/>
        <w:ind w:left="560"/>
        <w:jc w:val="center"/>
      </w:pPr>
      <w:r>
        <w:rPr>
          <w:rFonts w:ascii="Times New Roman" w:eastAsia="Times New Roman" w:hAnsi="Times New Roman" w:cs="Times New Roman"/>
          <w:b/>
          <w:sz w:val="30"/>
        </w:rPr>
        <w:t xml:space="preserve"> </w:t>
      </w:r>
    </w:p>
    <w:p w14:paraId="1B2CE027" w14:textId="77777777" w:rsidR="002371BB" w:rsidRDefault="002371BB" w:rsidP="002371BB">
      <w:pPr>
        <w:spacing w:after="72"/>
        <w:ind w:left="560"/>
        <w:jc w:val="center"/>
      </w:pPr>
      <w:r>
        <w:rPr>
          <w:rFonts w:ascii="Times New Roman" w:eastAsia="Times New Roman" w:hAnsi="Times New Roman" w:cs="Times New Roman"/>
          <w:b/>
          <w:sz w:val="30"/>
        </w:rPr>
        <w:t xml:space="preserve"> </w:t>
      </w:r>
    </w:p>
    <w:p w14:paraId="239FE68D" w14:textId="77777777" w:rsidR="002371BB" w:rsidRDefault="002371BB" w:rsidP="002371BB">
      <w:pPr>
        <w:pStyle w:val="Heading3"/>
        <w:ind w:left="761" w:right="269"/>
        <w:jc w:val="center"/>
      </w:pPr>
      <w:r>
        <w:rPr>
          <w:sz w:val="30"/>
          <w:u w:val="single" w:color="000000"/>
        </w:rPr>
        <w:t>CHAPTER-2</w:t>
      </w:r>
      <w:r>
        <w:rPr>
          <w:sz w:val="30"/>
        </w:rPr>
        <w:t xml:space="preserve"> </w:t>
      </w:r>
    </w:p>
    <w:p w14:paraId="485C7368" w14:textId="77777777" w:rsidR="002371BB" w:rsidRDefault="002371BB" w:rsidP="002371BB">
      <w:pPr>
        <w:spacing w:after="434"/>
        <w:ind w:left="817"/>
        <w:jc w:val="center"/>
      </w:pPr>
      <w:r>
        <w:rPr>
          <w:rFonts w:ascii="Times New Roman" w:eastAsia="Times New Roman" w:hAnsi="Times New Roman" w:cs="Times New Roman"/>
          <w:b/>
          <w:sz w:val="25"/>
        </w:rPr>
        <w:t xml:space="preserve"> </w:t>
      </w:r>
    </w:p>
    <w:p w14:paraId="1DC441DD" w14:textId="77777777" w:rsidR="002371BB" w:rsidRDefault="002371BB" w:rsidP="002371BB">
      <w:pPr>
        <w:pStyle w:val="Heading4"/>
        <w:spacing w:after="365"/>
        <w:ind w:left="749"/>
        <w:jc w:val="center"/>
      </w:pPr>
      <w:r>
        <w:rPr>
          <w:u w:val="single" w:color="000000"/>
        </w:rPr>
        <w:t>SYSTEM ANALYSIS</w:t>
      </w:r>
      <w:r>
        <w:rPr>
          <w:sz w:val="19"/>
        </w:rPr>
        <w:t xml:space="preserve"> </w:t>
      </w:r>
    </w:p>
    <w:p w14:paraId="0D1F700A" w14:textId="77777777" w:rsidR="002371BB" w:rsidRDefault="002371BB" w:rsidP="002371BB">
      <w:pPr>
        <w:spacing w:after="583" w:line="285" w:lineRule="auto"/>
        <w:ind w:left="1008" w:right="211" w:hanging="7"/>
      </w:pPr>
      <w:r>
        <w:rPr>
          <w:rFonts w:ascii="Times New Roman" w:eastAsia="Times New Roman" w:hAnsi="Times New Roman" w:cs="Times New Roman"/>
          <w:sz w:val="20"/>
        </w:rPr>
        <w:t xml:space="preserve">Systems analysis, is a phase of systems engineering. The principal objective of the systems analysis phase is the specification of what the system needs to do to meet the requirements of end users. In the systems design phase, such specifications are converted to a hierarchy of charts that define the data required and the processes to be carried out on the data so they can be expressed as instructions of a computer program. Many information systems are implemented with generic software, rather than with such custom-built programs. </w:t>
      </w:r>
    </w:p>
    <w:p w14:paraId="0A19DE51" w14:textId="77777777" w:rsidR="002371BB" w:rsidRDefault="002371BB" w:rsidP="002371BB">
      <w:pPr>
        <w:pStyle w:val="Heading4"/>
        <w:spacing w:after="232"/>
        <w:ind w:left="814"/>
      </w:pPr>
      <w:r>
        <w:rPr>
          <w:sz w:val="24"/>
        </w:rPr>
        <w:t xml:space="preserve">2.1 </w:t>
      </w:r>
      <w:r>
        <w:t>EXISTING SYSTEM</w:t>
      </w:r>
      <w:r>
        <w:rPr>
          <w:sz w:val="20"/>
        </w:rPr>
        <w:t xml:space="preserve"> </w:t>
      </w:r>
    </w:p>
    <w:p w14:paraId="1D72831F" w14:textId="77777777" w:rsidR="002371BB" w:rsidRDefault="002371BB" w:rsidP="002371BB">
      <w:pPr>
        <w:spacing w:after="157" w:line="367" w:lineRule="auto"/>
        <w:ind w:left="996" w:right="271" w:firstLine="641"/>
        <w:jc w:val="both"/>
      </w:pPr>
      <w:r>
        <w:rPr>
          <w:rFonts w:ascii="Times New Roman" w:eastAsia="Times New Roman" w:hAnsi="Times New Roman" w:cs="Times New Roman"/>
          <w:sz w:val="20"/>
        </w:rPr>
        <w:t xml:space="preserve">In the existing system all the records are maintained only manually. The disadvantages of the existing system are: </w:t>
      </w:r>
    </w:p>
    <w:p w14:paraId="4D1D10DB" w14:textId="77777777" w:rsidR="002371BB" w:rsidRDefault="002371BB" w:rsidP="002371BB">
      <w:pPr>
        <w:numPr>
          <w:ilvl w:val="0"/>
          <w:numId w:val="2"/>
        </w:numPr>
        <w:spacing w:after="155" w:line="265" w:lineRule="auto"/>
        <w:ind w:left="2047" w:right="271" w:hanging="398"/>
        <w:jc w:val="both"/>
      </w:pPr>
      <w:r>
        <w:rPr>
          <w:rFonts w:ascii="Times New Roman" w:eastAsia="Times New Roman" w:hAnsi="Times New Roman" w:cs="Times New Roman"/>
          <w:sz w:val="20"/>
        </w:rPr>
        <w:t xml:space="preserve">Manual registration process </w:t>
      </w:r>
    </w:p>
    <w:p w14:paraId="6F1C7E2B" w14:textId="77777777" w:rsidR="002371BB" w:rsidRDefault="002371BB" w:rsidP="002371BB">
      <w:pPr>
        <w:numPr>
          <w:ilvl w:val="0"/>
          <w:numId w:val="2"/>
        </w:numPr>
        <w:spacing w:after="155" w:line="265" w:lineRule="auto"/>
        <w:ind w:left="2047" w:right="271" w:hanging="398"/>
        <w:jc w:val="both"/>
      </w:pPr>
      <w:r>
        <w:rPr>
          <w:rFonts w:ascii="Times New Roman" w:eastAsia="Times New Roman" w:hAnsi="Times New Roman" w:cs="Times New Roman"/>
          <w:sz w:val="20"/>
        </w:rPr>
        <w:t xml:space="preserve">Limited class scheduling visibility </w:t>
      </w:r>
    </w:p>
    <w:p w14:paraId="332124F1" w14:textId="77777777" w:rsidR="002371BB" w:rsidRDefault="002371BB" w:rsidP="002371BB">
      <w:pPr>
        <w:numPr>
          <w:ilvl w:val="0"/>
          <w:numId w:val="2"/>
        </w:numPr>
        <w:spacing w:after="155" w:line="265" w:lineRule="auto"/>
        <w:ind w:left="2047" w:right="271" w:hanging="398"/>
        <w:jc w:val="both"/>
      </w:pPr>
      <w:r>
        <w:rPr>
          <w:rFonts w:ascii="Times New Roman" w:eastAsia="Times New Roman" w:hAnsi="Times New Roman" w:cs="Times New Roman"/>
          <w:sz w:val="20"/>
        </w:rPr>
        <w:t xml:space="preserve">Inconvenient payment methods </w:t>
      </w:r>
    </w:p>
    <w:p w14:paraId="19930BFE" w14:textId="77777777" w:rsidR="002371BB" w:rsidRDefault="002371BB" w:rsidP="002371BB">
      <w:pPr>
        <w:numPr>
          <w:ilvl w:val="0"/>
          <w:numId w:val="2"/>
        </w:numPr>
        <w:spacing w:after="157" w:line="265" w:lineRule="auto"/>
        <w:ind w:left="2047" w:right="271" w:hanging="398"/>
        <w:jc w:val="both"/>
      </w:pPr>
      <w:r>
        <w:rPr>
          <w:rFonts w:ascii="Times New Roman" w:eastAsia="Times New Roman" w:hAnsi="Times New Roman" w:cs="Times New Roman"/>
          <w:sz w:val="20"/>
        </w:rPr>
        <w:t xml:space="preserve">Lack of automated notifications </w:t>
      </w:r>
    </w:p>
    <w:p w14:paraId="393FCBF7" w14:textId="77777777" w:rsidR="002371BB" w:rsidRDefault="002371BB" w:rsidP="002371BB">
      <w:pPr>
        <w:numPr>
          <w:ilvl w:val="0"/>
          <w:numId w:val="2"/>
        </w:numPr>
        <w:spacing w:after="152" w:line="265" w:lineRule="auto"/>
        <w:ind w:left="2047" w:right="271" w:hanging="398"/>
        <w:jc w:val="both"/>
      </w:pPr>
      <w:r>
        <w:rPr>
          <w:rFonts w:ascii="Times New Roman" w:eastAsia="Times New Roman" w:hAnsi="Times New Roman" w:cs="Times New Roman"/>
          <w:sz w:val="20"/>
        </w:rPr>
        <w:t xml:space="preserve">Needs manual calculation </w:t>
      </w:r>
    </w:p>
    <w:p w14:paraId="5F80A183" w14:textId="77777777" w:rsidR="002371BB" w:rsidRDefault="002371BB" w:rsidP="002371BB">
      <w:pPr>
        <w:numPr>
          <w:ilvl w:val="0"/>
          <w:numId w:val="2"/>
        </w:numPr>
        <w:spacing w:after="152" w:line="265" w:lineRule="auto"/>
        <w:ind w:left="2047" w:right="271" w:hanging="398"/>
        <w:jc w:val="both"/>
      </w:pPr>
      <w:r>
        <w:rPr>
          <w:rFonts w:ascii="Times New Roman" w:eastAsia="Times New Roman" w:hAnsi="Times New Roman" w:cs="Times New Roman"/>
          <w:sz w:val="20"/>
        </w:rPr>
        <w:t xml:space="preserve">Time consuming </w:t>
      </w:r>
    </w:p>
    <w:p w14:paraId="64C1162C" w14:textId="77777777" w:rsidR="002371BB" w:rsidRDefault="002371BB" w:rsidP="002371BB">
      <w:pPr>
        <w:numPr>
          <w:ilvl w:val="0"/>
          <w:numId w:val="2"/>
        </w:numPr>
        <w:spacing w:after="576" w:line="265" w:lineRule="auto"/>
        <w:ind w:left="2047" w:right="271" w:hanging="398"/>
        <w:jc w:val="both"/>
      </w:pPr>
      <w:r>
        <w:rPr>
          <w:rFonts w:ascii="Times New Roman" w:eastAsia="Times New Roman" w:hAnsi="Times New Roman" w:cs="Times New Roman"/>
          <w:sz w:val="20"/>
        </w:rPr>
        <w:t xml:space="preserve">Lack of security for the data </w:t>
      </w:r>
    </w:p>
    <w:p w14:paraId="5E7C924A" w14:textId="77777777" w:rsidR="002371BB" w:rsidRDefault="002371BB" w:rsidP="002371BB">
      <w:pPr>
        <w:pStyle w:val="Heading4"/>
        <w:ind w:left="814"/>
      </w:pPr>
      <w:r>
        <w:rPr>
          <w:sz w:val="24"/>
        </w:rPr>
        <w:t xml:space="preserve">2.2 </w:t>
      </w:r>
      <w:r>
        <w:t xml:space="preserve">PROPOSED SYSTEM </w:t>
      </w:r>
    </w:p>
    <w:p w14:paraId="6C0507D5" w14:textId="77777777" w:rsidR="002371BB" w:rsidRDefault="002371BB" w:rsidP="002371BB">
      <w:pPr>
        <w:spacing w:after="41"/>
        <w:ind w:left="994"/>
      </w:pPr>
      <w:r>
        <w:rPr>
          <w:rFonts w:ascii="Times New Roman" w:eastAsia="Times New Roman" w:hAnsi="Times New Roman" w:cs="Times New Roman"/>
          <w:sz w:val="19"/>
        </w:rPr>
        <w:t xml:space="preserve"> </w:t>
      </w:r>
    </w:p>
    <w:p w14:paraId="180A6640" w14:textId="77777777" w:rsidR="002371BB" w:rsidRDefault="002371BB" w:rsidP="002371BB">
      <w:pPr>
        <w:spacing w:after="12" w:line="265" w:lineRule="auto"/>
        <w:ind w:left="1004" w:right="271" w:hanging="10"/>
        <w:jc w:val="both"/>
      </w:pPr>
      <w:r>
        <w:rPr>
          <w:rFonts w:ascii="Times New Roman" w:eastAsia="Times New Roman" w:hAnsi="Times New Roman" w:cs="Times New Roman"/>
          <w:sz w:val="20"/>
        </w:rPr>
        <w:t xml:space="preserve">The aim of proposed system is to develop a system of improved facilities. This system overcomes all the limitations </w:t>
      </w:r>
    </w:p>
    <w:p w14:paraId="62016011" w14:textId="77777777" w:rsidR="002371BB" w:rsidRDefault="002371BB" w:rsidP="002371BB">
      <w:pPr>
        <w:spacing w:after="12" w:line="265" w:lineRule="auto"/>
        <w:ind w:left="1011" w:right="271" w:hanging="10"/>
        <w:jc w:val="both"/>
      </w:pPr>
      <w:r>
        <w:rPr>
          <w:rFonts w:ascii="Times New Roman" w:eastAsia="Times New Roman" w:hAnsi="Times New Roman" w:cs="Times New Roman"/>
          <w:sz w:val="20"/>
        </w:rPr>
        <w:t xml:space="preserve">of the existing system. </w:t>
      </w:r>
    </w:p>
    <w:p w14:paraId="69CF5C91" w14:textId="77777777" w:rsidR="002371BB" w:rsidRDefault="002371BB" w:rsidP="002371BB">
      <w:pPr>
        <w:spacing w:after="67"/>
        <w:ind w:left="994"/>
      </w:pPr>
      <w:r>
        <w:rPr>
          <w:rFonts w:ascii="Times New Roman" w:eastAsia="Times New Roman" w:hAnsi="Times New Roman" w:cs="Times New Roman"/>
          <w:sz w:val="20"/>
        </w:rPr>
        <w:t xml:space="preserve"> </w:t>
      </w:r>
    </w:p>
    <w:p w14:paraId="531F1232" w14:textId="77777777" w:rsidR="002371BB" w:rsidRDefault="002371BB" w:rsidP="002371BB">
      <w:pPr>
        <w:numPr>
          <w:ilvl w:val="0"/>
          <w:numId w:val="3"/>
        </w:numPr>
        <w:spacing w:after="67" w:line="265" w:lineRule="auto"/>
        <w:ind w:right="271" w:hanging="170"/>
        <w:jc w:val="both"/>
      </w:pPr>
      <w:r>
        <w:rPr>
          <w:rFonts w:ascii="Times New Roman" w:eastAsia="Times New Roman" w:hAnsi="Times New Roman" w:cs="Times New Roman"/>
          <w:sz w:val="20"/>
        </w:rPr>
        <w:t xml:space="preserve">Online registration </w:t>
      </w:r>
    </w:p>
    <w:p w14:paraId="6A09FB1A" w14:textId="77777777" w:rsidR="002371BB" w:rsidRDefault="002371BB" w:rsidP="002371BB">
      <w:pPr>
        <w:numPr>
          <w:ilvl w:val="0"/>
          <w:numId w:val="3"/>
        </w:numPr>
        <w:spacing w:after="64" w:line="265" w:lineRule="auto"/>
        <w:ind w:right="271" w:hanging="170"/>
        <w:jc w:val="both"/>
      </w:pPr>
      <w:r>
        <w:rPr>
          <w:rFonts w:ascii="Times New Roman" w:eastAsia="Times New Roman" w:hAnsi="Times New Roman" w:cs="Times New Roman"/>
          <w:sz w:val="20"/>
        </w:rPr>
        <w:t xml:space="preserve">Enhanced class scheduling visibility </w:t>
      </w:r>
    </w:p>
    <w:p w14:paraId="1BF306B7" w14:textId="77777777" w:rsidR="002371BB" w:rsidRDefault="002371BB" w:rsidP="002371BB">
      <w:pPr>
        <w:numPr>
          <w:ilvl w:val="0"/>
          <w:numId w:val="3"/>
        </w:numPr>
        <w:spacing w:after="64" w:line="265" w:lineRule="auto"/>
        <w:ind w:right="271" w:hanging="170"/>
        <w:jc w:val="both"/>
      </w:pPr>
      <w:r>
        <w:rPr>
          <w:rFonts w:ascii="Times New Roman" w:eastAsia="Times New Roman" w:hAnsi="Times New Roman" w:cs="Times New Roman"/>
          <w:sz w:val="20"/>
        </w:rPr>
        <w:t xml:space="preserve">Convenient payment processing </w:t>
      </w:r>
    </w:p>
    <w:p w14:paraId="55554E08" w14:textId="77777777" w:rsidR="002371BB" w:rsidRDefault="002371BB" w:rsidP="002371BB">
      <w:pPr>
        <w:numPr>
          <w:ilvl w:val="0"/>
          <w:numId w:val="3"/>
        </w:numPr>
        <w:spacing w:after="46" w:line="265" w:lineRule="auto"/>
        <w:ind w:right="271" w:hanging="170"/>
        <w:jc w:val="both"/>
      </w:pPr>
      <w:r>
        <w:rPr>
          <w:rFonts w:ascii="Times New Roman" w:eastAsia="Times New Roman" w:hAnsi="Times New Roman" w:cs="Times New Roman"/>
          <w:sz w:val="20"/>
        </w:rPr>
        <w:t xml:space="preserve">User management </w:t>
      </w:r>
      <w:r>
        <w:rPr>
          <w:rFonts w:ascii="Wingdings" w:eastAsia="Wingdings" w:hAnsi="Wingdings" w:cs="Wingdings"/>
          <w:sz w:val="23"/>
        </w:rPr>
        <w:t>▪</w:t>
      </w:r>
      <w:r>
        <w:rPr>
          <w:rFonts w:ascii="Arial" w:eastAsia="Arial" w:hAnsi="Arial" w:cs="Arial"/>
          <w:sz w:val="23"/>
        </w:rPr>
        <w:t xml:space="preserve"> </w:t>
      </w:r>
      <w:r>
        <w:rPr>
          <w:rFonts w:ascii="Times New Roman" w:eastAsia="Times New Roman" w:hAnsi="Times New Roman" w:cs="Times New Roman"/>
          <w:sz w:val="20"/>
        </w:rPr>
        <w:t xml:space="preserve">Greater efficiency </w:t>
      </w:r>
    </w:p>
    <w:p w14:paraId="449F618C" w14:textId="77777777" w:rsidR="002371BB" w:rsidRDefault="002371BB" w:rsidP="002371BB">
      <w:pPr>
        <w:numPr>
          <w:ilvl w:val="0"/>
          <w:numId w:val="3"/>
        </w:numPr>
        <w:spacing w:after="62" w:line="265" w:lineRule="auto"/>
        <w:ind w:right="271" w:hanging="170"/>
        <w:jc w:val="both"/>
      </w:pPr>
      <w:r>
        <w:rPr>
          <w:rFonts w:ascii="Times New Roman" w:eastAsia="Times New Roman" w:hAnsi="Times New Roman" w:cs="Times New Roman"/>
          <w:sz w:val="20"/>
        </w:rPr>
        <w:t xml:space="preserve">Security of data </w:t>
      </w:r>
    </w:p>
    <w:p w14:paraId="316E0D21" w14:textId="77777777" w:rsidR="002371BB" w:rsidRDefault="002371BB" w:rsidP="002371BB">
      <w:pPr>
        <w:numPr>
          <w:ilvl w:val="0"/>
          <w:numId w:val="3"/>
        </w:numPr>
        <w:spacing w:after="62" w:line="265" w:lineRule="auto"/>
        <w:ind w:right="271" w:hanging="170"/>
        <w:jc w:val="both"/>
      </w:pPr>
      <w:r>
        <w:rPr>
          <w:rFonts w:ascii="Times New Roman" w:eastAsia="Times New Roman" w:hAnsi="Times New Roman" w:cs="Times New Roman"/>
          <w:sz w:val="20"/>
        </w:rPr>
        <w:t xml:space="preserve">Ensures data accuracy </w:t>
      </w:r>
    </w:p>
    <w:p w14:paraId="65FA7996" w14:textId="77777777" w:rsidR="002371BB" w:rsidRDefault="002371BB" w:rsidP="002371BB">
      <w:pPr>
        <w:numPr>
          <w:ilvl w:val="0"/>
          <w:numId w:val="3"/>
        </w:numPr>
        <w:spacing w:after="12" w:line="321" w:lineRule="auto"/>
        <w:ind w:right="271" w:hanging="170"/>
        <w:jc w:val="both"/>
      </w:pPr>
      <w:r>
        <w:rPr>
          <w:rFonts w:ascii="Times New Roman" w:eastAsia="Times New Roman" w:hAnsi="Times New Roman" w:cs="Times New Roman"/>
          <w:sz w:val="20"/>
        </w:rPr>
        <w:lastRenderedPageBreak/>
        <w:t xml:space="preserve">Better service </w:t>
      </w:r>
      <w:r>
        <w:rPr>
          <w:rFonts w:ascii="Wingdings" w:eastAsia="Wingdings" w:hAnsi="Wingdings" w:cs="Wingdings"/>
          <w:sz w:val="23"/>
        </w:rPr>
        <w:t>▪</w:t>
      </w:r>
      <w:r>
        <w:rPr>
          <w:rFonts w:ascii="Arial" w:eastAsia="Arial" w:hAnsi="Arial" w:cs="Arial"/>
          <w:sz w:val="23"/>
        </w:rPr>
        <w:t xml:space="preserve"> </w:t>
      </w:r>
      <w:r>
        <w:rPr>
          <w:rFonts w:ascii="Times New Roman" w:eastAsia="Times New Roman" w:hAnsi="Times New Roman" w:cs="Times New Roman"/>
          <w:sz w:val="20"/>
        </w:rPr>
        <w:t xml:space="preserve">User friendly and interactive </w:t>
      </w:r>
    </w:p>
    <w:p w14:paraId="55175E16" w14:textId="77777777" w:rsidR="002371BB" w:rsidRDefault="002371BB" w:rsidP="002371BB">
      <w:pPr>
        <w:spacing w:after="12" w:line="265" w:lineRule="auto"/>
        <w:ind w:left="804" w:right="271" w:firstLine="190"/>
        <w:jc w:val="both"/>
      </w:pPr>
      <w:r>
        <w:rPr>
          <w:rFonts w:ascii="Times New Roman" w:eastAsia="Times New Roman" w:hAnsi="Times New Roman" w:cs="Times New Roman"/>
          <w:sz w:val="20"/>
        </w:rPr>
        <w:t xml:space="preserve">Overall, the proposed system will offer a more convenient and efficient way for users to sign up for classes and manage their bookings, while also providing valuable data insights for the yoga studio. </w:t>
      </w:r>
      <w:r>
        <w:rPr>
          <w:rFonts w:ascii="Times New Roman" w:eastAsia="Times New Roman" w:hAnsi="Times New Roman" w:cs="Times New Roman"/>
          <w:b/>
          <w:sz w:val="30"/>
        </w:rPr>
        <w:t xml:space="preserve"> </w:t>
      </w:r>
      <w:r>
        <w:rPr>
          <w:rFonts w:ascii="Times New Roman" w:eastAsia="Times New Roman" w:hAnsi="Times New Roman" w:cs="Times New Roman"/>
          <w:b/>
          <w:sz w:val="30"/>
        </w:rPr>
        <w:tab/>
        <w:t xml:space="preserve"> </w:t>
      </w:r>
    </w:p>
    <w:p w14:paraId="7C814FB9" w14:textId="77777777" w:rsidR="00F43972" w:rsidRDefault="002371BB" w:rsidP="002371BB">
      <w:r>
        <w:rPr>
          <w:rFonts w:ascii="Times New Roman" w:eastAsia="Times New Roman" w:hAnsi="Times New Roman" w:cs="Times New Roman"/>
          <w:b/>
          <w:sz w:val="30"/>
        </w:rPr>
        <w:t xml:space="preserve">  </w:t>
      </w:r>
    </w:p>
    <w:sectPr w:rsidR="00F43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A5DE5"/>
    <w:multiLevelType w:val="hybridMultilevel"/>
    <w:tmpl w:val="B150D87A"/>
    <w:lvl w:ilvl="0" w:tplc="4CEEA420">
      <w:start w:val="1"/>
      <w:numFmt w:val="bullet"/>
      <w:lvlText w:val="▪"/>
      <w:lvlJc w:val="left"/>
      <w:pPr>
        <w:ind w:left="1641"/>
      </w:pPr>
      <w:rPr>
        <w:rFonts w:ascii="Wingdings" w:eastAsia="Wingdings" w:hAnsi="Wingdings" w:cs="Wingdings"/>
        <w:b w:val="0"/>
        <w:i w:val="0"/>
        <w:strike w:val="0"/>
        <w:dstrike w:val="0"/>
        <w:color w:val="3D3D3D"/>
        <w:sz w:val="19"/>
        <w:szCs w:val="19"/>
        <w:u w:val="none" w:color="000000"/>
        <w:bdr w:val="none" w:sz="0" w:space="0" w:color="auto"/>
        <w:shd w:val="clear" w:color="auto" w:fill="auto"/>
        <w:vertAlign w:val="baseline"/>
      </w:rPr>
    </w:lvl>
    <w:lvl w:ilvl="1" w:tplc="DAF0DB3A">
      <w:start w:val="1"/>
      <w:numFmt w:val="bullet"/>
      <w:lvlText w:val="o"/>
      <w:lvlJc w:val="left"/>
      <w:pPr>
        <w:ind w:left="1421"/>
      </w:pPr>
      <w:rPr>
        <w:rFonts w:ascii="Wingdings" w:eastAsia="Wingdings" w:hAnsi="Wingdings" w:cs="Wingdings"/>
        <w:b w:val="0"/>
        <w:i w:val="0"/>
        <w:strike w:val="0"/>
        <w:dstrike w:val="0"/>
        <w:color w:val="3D3D3D"/>
        <w:sz w:val="19"/>
        <w:szCs w:val="19"/>
        <w:u w:val="none" w:color="000000"/>
        <w:bdr w:val="none" w:sz="0" w:space="0" w:color="auto"/>
        <w:shd w:val="clear" w:color="auto" w:fill="auto"/>
        <w:vertAlign w:val="baseline"/>
      </w:rPr>
    </w:lvl>
    <w:lvl w:ilvl="2" w:tplc="B7EEDD86">
      <w:start w:val="1"/>
      <w:numFmt w:val="bullet"/>
      <w:lvlText w:val="▪"/>
      <w:lvlJc w:val="left"/>
      <w:pPr>
        <w:ind w:left="2141"/>
      </w:pPr>
      <w:rPr>
        <w:rFonts w:ascii="Wingdings" w:eastAsia="Wingdings" w:hAnsi="Wingdings" w:cs="Wingdings"/>
        <w:b w:val="0"/>
        <w:i w:val="0"/>
        <w:strike w:val="0"/>
        <w:dstrike w:val="0"/>
        <w:color w:val="3D3D3D"/>
        <w:sz w:val="19"/>
        <w:szCs w:val="19"/>
        <w:u w:val="none" w:color="000000"/>
        <w:bdr w:val="none" w:sz="0" w:space="0" w:color="auto"/>
        <w:shd w:val="clear" w:color="auto" w:fill="auto"/>
        <w:vertAlign w:val="baseline"/>
      </w:rPr>
    </w:lvl>
    <w:lvl w:ilvl="3" w:tplc="F2AC4A04">
      <w:start w:val="1"/>
      <w:numFmt w:val="bullet"/>
      <w:lvlText w:val="•"/>
      <w:lvlJc w:val="left"/>
      <w:pPr>
        <w:ind w:left="2861"/>
      </w:pPr>
      <w:rPr>
        <w:rFonts w:ascii="Wingdings" w:eastAsia="Wingdings" w:hAnsi="Wingdings" w:cs="Wingdings"/>
        <w:b w:val="0"/>
        <w:i w:val="0"/>
        <w:strike w:val="0"/>
        <w:dstrike w:val="0"/>
        <w:color w:val="3D3D3D"/>
        <w:sz w:val="19"/>
        <w:szCs w:val="19"/>
        <w:u w:val="none" w:color="000000"/>
        <w:bdr w:val="none" w:sz="0" w:space="0" w:color="auto"/>
        <w:shd w:val="clear" w:color="auto" w:fill="auto"/>
        <w:vertAlign w:val="baseline"/>
      </w:rPr>
    </w:lvl>
    <w:lvl w:ilvl="4" w:tplc="EFD8B1F0">
      <w:start w:val="1"/>
      <w:numFmt w:val="bullet"/>
      <w:lvlText w:val="o"/>
      <w:lvlJc w:val="left"/>
      <w:pPr>
        <w:ind w:left="3581"/>
      </w:pPr>
      <w:rPr>
        <w:rFonts w:ascii="Wingdings" w:eastAsia="Wingdings" w:hAnsi="Wingdings" w:cs="Wingdings"/>
        <w:b w:val="0"/>
        <w:i w:val="0"/>
        <w:strike w:val="0"/>
        <w:dstrike w:val="0"/>
        <w:color w:val="3D3D3D"/>
        <w:sz w:val="19"/>
        <w:szCs w:val="19"/>
        <w:u w:val="none" w:color="000000"/>
        <w:bdr w:val="none" w:sz="0" w:space="0" w:color="auto"/>
        <w:shd w:val="clear" w:color="auto" w:fill="auto"/>
        <w:vertAlign w:val="baseline"/>
      </w:rPr>
    </w:lvl>
    <w:lvl w:ilvl="5" w:tplc="F36E8060">
      <w:start w:val="1"/>
      <w:numFmt w:val="bullet"/>
      <w:lvlText w:val="▪"/>
      <w:lvlJc w:val="left"/>
      <w:pPr>
        <w:ind w:left="4301"/>
      </w:pPr>
      <w:rPr>
        <w:rFonts w:ascii="Wingdings" w:eastAsia="Wingdings" w:hAnsi="Wingdings" w:cs="Wingdings"/>
        <w:b w:val="0"/>
        <w:i w:val="0"/>
        <w:strike w:val="0"/>
        <w:dstrike w:val="0"/>
        <w:color w:val="3D3D3D"/>
        <w:sz w:val="19"/>
        <w:szCs w:val="19"/>
        <w:u w:val="none" w:color="000000"/>
        <w:bdr w:val="none" w:sz="0" w:space="0" w:color="auto"/>
        <w:shd w:val="clear" w:color="auto" w:fill="auto"/>
        <w:vertAlign w:val="baseline"/>
      </w:rPr>
    </w:lvl>
    <w:lvl w:ilvl="6" w:tplc="553C6CA8">
      <w:start w:val="1"/>
      <w:numFmt w:val="bullet"/>
      <w:lvlText w:val="•"/>
      <w:lvlJc w:val="left"/>
      <w:pPr>
        <w:ind w:left="5021"/>
      </w:pPr>
      <w:rPr>
        <w:rFonts w:ascii="Wingdings" w:eastAsia="Wingdings" w:hAnsi="Wingdings" w:cs="Wingdings"/>
        <w:b w:val="0"/>
        <w:i w:val="0"/>
        <w:strike w:val="0"/>
        <w:dstrike w:val="0"/>
        <w:color w:val="3D3D3D"/>
        <w:sz w:val="19"/>
        <w:szCs w:val="19"/>
        <w:u w:val="none" w:color="000000"/>
        <w:bdr w:val="none" w:sz="0" w:space="0" w:color="auto"/>
        <w:shd w:val="clear" w:color="auto" w:fill="auto"/>
        <w:vertAlign w:val="baseline"/>
      </w:rPr>
    </w:lvl>
    <w:lvl w:ilvl="7" w:tplc="EEAA8CE8">
      <w:start w:val="1"/>
      <w:numFmt w:val="bullet"/>
      <w:lvlText w:val="o"/>
      <w:lvlJc w:val="left"/>
      <w:pPr>
        <w:ind w:left="5741"/>
      </w:pPr>
      <w:rPr>
        <w:rFonts w:ascii="Wingdings" w:eastAsia="Wingdings" w:hAnsi="Wingdings" w:cs="Wingdings"/>
        <w:b w:val="0"/>
        <w:i w:val="0"/>
        <w:strike w:val="0"/>
        <w:dstrike w:val="0"/>
        <w:color w:val="3D3D3D"/>
        <w:sz w:val="19"/>
        <w:szCs w:val="19"/>
        <w:u w:val="none" w:color="000000"/>
        <w:bdr w:val="none" w:sz="0" w:space="0" w:color="auto"/>
        <w:shd w:val="clear" w:color="auto" w:fill="auto"/>
        <w:vertAlign w:val="baseline"/>
      </w:rPr>
    </w:lvl>
    <w:lvl w:ilvl="8" w:tplc="42BC8FF6">
      <w:start w:val="1"/>
      <w:numFmt w:val="bullet"/>
      <w:lvlText w:val="▪"/>
      <w:lvlJc w:val="left"/>
      <w:pPr>
        <w:ind w:left="6461"/>
      </w:pPr>
      <w:rPr>
        <w:rFonts w:ascii="Wingdings" w:eastAsia="Wingdings" w:hAnsi="Wingdings" w:cs="Wingdings"/>
        <w:b w:val="0"/>
        <w:i w:val="0"/>
        <w:strike w:val="0"/>
        <w:dstrike w:val="0"/>
        <w:color w:val="3D3D3D"/>
        <w:sz w:val="19"/>
        <w:szCs w:val="19"/>
        <w:u w:val="none" w:color="000000"/>
        <w:bdr w:val="none" w:sz="0" w:space="0" w:color="auto"/>
        <w:shd w:val="clear" w:color="auto" w:fill="auto"/>
        <w:vertAlign w:val="baseline"/>
      </w:rPr>
    </w:lvl>
  </w:abstractNum>
  <w:abstractNum w:abstractNumId="1" w15:restartNumberingAfterBreak="0">
    <w:nsid w:val="0D9C4905"/>
    <w:multiLevelType w:val="hybridMultilevel"/>
    <w:tmpl w:val="0726A1AC"/>
    <w:lvl w:ilvl="0" w:tplc="D8862610">
      <w:start w:val="1"/>
      <w:numFmt w:val="bullet"/>
      <w:lvlText w:val="▪"/>
      <w:lvlJc w:val="left"/>
      <w:pPr>
        <w:ind w:left="169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A9EA26D2">
      <w:start w:val="1"/>
      <w:numFmt w:val="bullet"/>
      <w:lvlText w:val="o"/>
      <w:lvlJc w:val="left"/>
      <w:pPr>
        <w:ind w:left="179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C902C5A4">
      <w:start w:val="1"/>
      <w:numFmt w:val="bullet"/>
      <w:lvlText w:val="▪"/>
      <w:lvlJc w:val="left"/>
      <w:pPr>
        <w:ind w:left="251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D832A630">
      <w:start w:val="1"/>
      <w:numFmt w:val="bullet"/>
      <w:lvlText w:val="•"/>
      <w:lvlJc w:val="left"/>
      <w:pPr>
        <w:ind w:left="323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048251C0">
      <w:start w:val="1"/>
      <w:numFmt w:val="bullet"/>
      <w:lvlText w:val="o"/>
      <w:lvlJc w:val="left"/>
      <w:pPr>
        <w:ind w:left="395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A29A91B2">
      <w:start w:val="1"/>
      <w:numFmt w:val="bullet"/>
      <w:lvlText w:val="▪"/>
      <w:lvlJc w:val="left"/>
      <w:pPr>
        <w:ind w:left="467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D702F744">
      <w:start w:val="1"/>
      <w:numFmt w:val="bullet"/>
      <w:lvlText w:val="•"/>
      <w:lvlJc w:val="left"/>
      <w:pPr>
        <w:ind w:left="539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8B40AFD2">
      <w:start w:val="1"/>
      <w:numFmt w:val="bullet"/>
      <w:lvlText w:val="o"/>
      <w:lvlJc w:val="left"/>
      <w:pPr>
        <w:ind w:left="611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AA3C4CBC">
      <w:start w:val="1"/>
      <w:numFmt w:val="bullet"/>
      <w:lvlText w:val="▪"/>
      <w:lvlJc w:val="left"/>
      <w:pPr>
        <w:ind w:left="683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1A4D2E7B"/>
    <w:multiLevelType w:val="hybridMultilevel"/>
    <w:tmpl w:val="BDFE4DB0"/>
    <w:lvl w:ilvl="0" w:tplc="E3783862">
      <w:start w:val="1"/>
      <w:numFmt w:val="bullet"/>
      <w:lvlText w:val="▪"/>
      <w:lvlJc w:val="left"/>
      <w:pPr>
        <w:ind w:left="204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E2E1DEA">
      <w:start w:val="1"/>
      <w:numFmt w:val="bullet"/>
      <w:lvlText w:val="o"/>
      <w:lvlJc w:val="left"/>
      <w:pPr>
        <w:ind w:left="192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0456B6A4">
      <w:start w:val="1"/>
      <w:numFmt w:val="bullet"/>
      <w:lvlText w:val="▪"/>
      <w:lvlJc w:val="left"/>
      <w:pPr>
        <w:ind w:left="264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404CF718">
      <w:start w:val="1"/>
      <w:numFmt w:val="bullet"/>
      <w:lvlText w:val="•"/>
      <w:lvlJc w:val="left"/>
      <w:pPr>
        <w:ind w:left="336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02CA42C6">
      <w:start w:val="1"/>
      <w:numFmt w:val="bullet"/>
      <w:lvlText w:val="o"/>
      <w:lvlJc w:val="left"/>
      <w:pPr>
        <w:ind w:left="408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8FA3B58">
      <w:start w:val="1"/>
      <w:numFmt w:val="bullet"/>
      <w:lvlText w:val="▪"/>
      <w:lvlJc w:val="left"/>
      <w:pPr>
        <w:ind w:left="480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EC8E8734">
      <w:start w:val="1"/>
      <w:numFmt w:val="bullet"/>
      <w:lvlText w:val="•"/>
      <w:lvlJc w:val="left"/>
      <w:pPr>
        <w:ind w:left="552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479CA0C4">
      <w:start w:val="1"/>
      <w:numFmt w:val="bullet"/>
      <w:lvlText w:val="o"/>
      <w:lvlJc w:val="left"/>
      <w:pPr>
        <w:ind w:left="624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BA64312">
      <w:start w:val="1"/>
      <w:numFmt w:val="bullet"/>
      <w:lvlText w:val="▪"/>
      <w:lvlJc w:val="left"/>
      <w:pPr>
        <w:ind w:left="696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num w:numId="1" w16cid:durableId="696740908">
    <w:abstractNumId w:val="0"/>
  </w:num>
  <w:num w:numId="2" w16cid:durableId="1424032711">
    <w:abstractNumId w:val="2"/>
  </w:num>
  <w:num w:numId="3" w16cid:durableId="1700082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1BB"/>
    <w:rsid w:val="002371BB"/>
    <w:rsid w:val="0039074A"/>
    <w:rsid w:val="00427F9E"/>
    <w:rsid w:val="00F43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9ED2D"/>
  <w15:chartTrackingRefBased/>
  <w15:docId w15:val="{602F9D56-8189-4D17-88E4-1D2D89588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1BB"/>
    <w:rPr>
      <w:rFonts w:ascii="Calibri" w:eastAsia="Calibri" w:hAnsi="Calibri" w:cs="Calibri"/>
      <w:color w:val="000000"/>
      <w:szCs w:val="24"/>
      <w:lang w:eastAsia="en-IN"/>
    </w:rPr>
  </w:style>
  <w:style w:type="paragraph" w:styleId="Heading1">
    <w:name w:val="heading 1"/>
    <w:basedOn w:val="Normal"/>
    <w:next w:val="Normal"/>
    <w:link w:val="Heading1Char"/>
    <w:uiPriority w:val="9"/>
    <w:qFormat/>
    <w:rsid w:val="002371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71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371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371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71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7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1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71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2371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rsid w:val="002371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71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7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1BB"/>
    <w:rPr>
      <w:rFonts w:eastAsiaTheme="majorEastAsia" w:cstheme="majorBidi"/>
      <w:color w:val="272727" w:themeColor="text1" w:themeTint="D8"/>
    </w:rPr>
  </w:style>
  <w:style w:type="paragraph" w:styleId="Title">
    <w:name w:val="Title"/>
    <w:basedOn w:val="Normal"/>
    <w:next w:val="Normal"/>
    <w:link w:val="TitleChar"/>
    <w:uiPriority w:val="10"/>
    <w:qFormat/>
    <w:rsid w:val="00237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1BB"/>
    <w:pPr>
      <w:spacing w:before="160"/>
      <w:jc w:val="center"/>
    </w:pPr>
    <w:rPr>
      <w:i/>
      <w:iCs/>
      <w:color w:val="404040" w:themeColor="text1" w:themeTint="BF"/>
    </w:rPr>
  </w:style>
  <w:style w:type="character" w:customStyle="1" w:styleId="QuoteChar">
    <w:name w:val="Quote Char"/>
    <w:basedOn w:val="DefaultParagraphFont"/>
    <w:link w:val="Quote"/>
    <w:uiPriority w:val="29"/>
    <w:rsid w:val="002371BB"/>
    <w:rPr>
      <w:i/>
      <w:iCs/>
      <w:color w:val="404040" w:themeColor="text1" w:themeTint="BF"/>
    </w:rPr>
  </w:style>
  <w:style w:type="paragraph" w:styleId="ListParagraph">
    <w:name w:val="List Paragraph"/>
    <w:basedOn w:val="Normal"/>
    <w:uiPriority w:val="34"/>
    <w:qFormat/>
    <w:rsid w:val="002371BB"/>
    <w:pPr>
      <w:ind w:left="720"/>
      <w:contextualSpacing/>
    </w:pPr>
  </w:style>
  <w:style w:type="character" w:styleId="IntenseEmphasis">
    <w:name w:val="Intense Emphasis"/>
    <w:basedOn w:val="DefaultParagraphFont"/>
    <w:uiPriority w:val="21"/>
    <w:qFormat/>
    <w:rsid w:val="002371BB"/>
    <w:rPr>
      <w:i/>
      <w:iCs/>
      <w:color w:val="2F5496" w:themeColor="accent1" w:themeShade="BF"/>
    </w:rPr>
  </w:style>
  <w:style w:type="paragraph" w:styleId="IntenseQuote">
    <w:name w:val="Intense Quote"/>
    <w:basedOn w:val="Normal"/>
    <w:next w:val="Normal"/>
    <w:link w:val="IntenseQuoteChar"/>
    <w:uiPriority w:val="30"/>
    <w:qFormat/>
    <w:rsid w:val="002371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71BB"/>
    <w:rPr>
      <w:i/>
      <w:iCs/>
      <w:color w:val="2F5496" w:themeColor="accent1" w:themeShade="BF"/>
    </w:rPr>
  </w:style>
  <w:style w:type="character" w:styleId="IntenseReference">
    <w:name w:val="Intense Reference"/>
    <w:basedOn w:val="DefaultParagraphFont"/>
    <w:uiPriority w:val="32"/>
    <w:qFormat/>
    <w:rsid w:val="002371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Ishu</dc:creator>
  <cp:keywords/>
  <dc:description/>
  <cp:lastModifiedBy>Reshma Ishu</cp:lastModifiedBy>
  <cp:revision>1</cp:revision>
  <dcterms:created xsi:type="dcterms:W3CDTF">2025-07-19T15:44:00Z</dcterms:created>
  <dcterms:modified xsi:type="dcterms:W3CDTF">2025-07-19T15:45:00Z</dcterms:modified>
</cp:coreProperties>
</file>