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5313" w14:textId="77777777" w:rsidR="002A6E01" w:rsidRDefault="00000000">
      <w:pPr>
        <w:spacing w:before="1300"/>
        <w:jc w:val="center"/>
      </w:pPr>
      <w:r>
        <w:rPr>
          <w:b/>
          <w:color w:val="2F5597"/>
          <w:sz w:val="30"/>
        </w:rPr>
        <w:t>LOGISTICS DATA ANALYST INTERNSHIP</w:t>
      </w:r>
    </w:p>
    <w:p w14:paraId="4BFCEECC" w14:textId="77777777" w:rsidR="002A6E01" w:rsidRDefault="00000000">
      <w:pPr>
        <w:pStyle w:val="Title"/>
        <w:jc w:val="center"/>
      </w:pPr>
      <w:r>
        <w:t>Data Collection, Cleaning, and</w:t>
      </w:r>
      <w:r>
        <w:br/>
        <w:t>Preprocessing for Logistics Analysis</w:t>
      </w:r>
    </w:p>
    <w:p w14:paraId="4161DB5B" w14:textId="77777777" w:rsidR="002A6E01" w:rsidRDefault="00000000">
      <w:pPr>
        <w:jc w:val="center"/>
      </w:pPr>
      <w:r>
        <w:rPr>
          <w:i/>
        </w:rPr>
        <w:t>Week 2 Technical Report</w:t>
      </w:r>
    </w:p>
    <w:p w14:paraId="62290454" w14:textId="569ED6F4" w:rsidR="002A6E01" w:rsidRDefault="00000000">
      <w:pPr>
        <w:jc w:val="center"/>
      </w:pPr>
      <w:r>
        <w:t>Prepared by: [</w:t>
      </w:r>
      <w:r w:rsidR="005B1DED">
        <w:t>S.R. Reshmi</w:t>
      </w:r>
      <w:r>
        <w:t>]</w:t>
      </w:r>
    </w:p>
    <w:p w14:paraId="5A97F54A" w14:textId="77777777" w:rsidR="002A6E01" w:rsidRDefault="00000000">
      <w:pPr>
        <w:jc w:val="center"/>
      </w:pPr>
      <w:r>
        <w:t>Internship Role: Logistics Data Analyst Intern</w:t>
      </w:r>
    </w:p>
    <w:p w14:paraId="12A9EB82" w14:textId="77777777" w:rsidR="002A6E01" w:rsidRDefault="00000000">
      <w:pPr>
        <w:jc w:val="center"/>
      </w:pPr>
      <w:r>
        <w:t>Submission: Week 2</w:t>
      </w:r>
    </w:p>
    <w:p w14:paraId="29EB9734" w14:textId="77777777" w:rsidR="002A6E01" w:rsidRDefault="00000000">
      <w:pPr>
        <w:jc w:val="center"/>
      </w:pPr>
      <w:r>
        <w:rPr>
          <w:b/>
        </w:rPr>
        <w:t>Project: Logistics Delivery Performance and Cost Analysis</w:t>
      </w:r>
    </w:p>
    <w:p w14:paraId="4E147B62" w14:textId="77777777" w:rsidR="002A6E01" w:rsidRDefault="00000000">
      <w:r>
        <w:br w:type="page"/>
      </w:r>
    </w:p>
    <w:p w14:paraId="02CE421C" w14:textId="77777777" w:rsidR="002A6E01" w:rsidRDefault="00000000">
      <w:pPr>
        <w:pStyle w:val="Heading1"/>
      </w:pPr>
      <w:r>
        <w:lastRenderedPageBreak/>
        <w:t>Abstract</w:t>
      </w:r>
    </w:p>
    <w:p w14:paraId="3DCAE80A" w14:textId="77777777" w:rsidR="002A6E01" w:rsidRDefault="00000000">
      <w:r>
        <w:t>Data quality is essential for trustworthy logistics analysis. Shipment datasets may contain missing values, duplicate records, inconsistent category names, extreme values, and numerical variables measured on different scales. This report describes a preprocessing pipeline for logistics delivery and cost analysis. It covers data collection planning, initial inspection, duplicate checking, missing-value treatment, category standardization, outlier detection, and feature scaling using Python. A small synthetic dataset demonstrates the techniques. It is created for practice and does not represent actual company shipments. The report explains why each method is selected, when it may be inappropriate, and how preprocessing decisions affect later analysis and business decisions.</w:t>
      </w:r>
    </w:p>
    <w:p w14:paraId="2C34A67F" w14:textId="77777777" w:rsidR="002A6E01" w:rsidRDefault="00000000">
      <w:pPr>
        <w:pStyle w:val="Heading1"/>
      </w:pPr>
      <w:r>
        <w:t>1. Introduction</w:t>
      </w:r>
    </w:p>
    <w:p w14:paraId="7AE41EF7" w14:textId="77777777" w:rsidR="002A6E01" w:rsidRDefault="00000000">
      <w:r>
        <w:t>Logistics analysis uses shipment, distance, delivery-time, cost, region, and other operational information to understand how goods move through a supply chain. Before calculating KPIs or building predictive models, an analyst must check whether data are complete, consistent, and suitable for the question being studied. Poorly prepared data can produce misleading averages, incorrect delay rates, and unreliable predictions. Data preprocessing is therefore a necessary step between collection and analysis.</w:t>
      </w:r>
    </w:p>
    <w:p w14:paraId="1C84D8DA" w14:textId="77777777" w:rsidR="002A6E01" w:rsidRDefault="00000000">
      <w:pPr>
        <w:pStyle w:val="Heading1"/>
      </w:pPr>
      <w:r>
        <w:t>2. Objectives</w:t>
      </w:r>
    </w:p>
    <w:p w14:paraId="2F7FE50F" w14:textId="77777777" w:rsidR="002A6E01" w:rsidRDefault="00000000">
      <w:pPr>
        <w:pStyle w:val="ListBullet"/>
      </w:pPr>
      <w:r>
        <w:t>Describe a suitable public logistics data source and simulated collection process.</w:t>
      </w:r>
    </w:p>
    <w:p w14:paraId="58833D53" w14:textId="77777777" w:rsidR="002A6E01" w:rsidRDefault="00000000">
      <w:pPr>
        <w:pStyle w:val="ListBullet"/>
      </w:pPr>
      <w:r>
        <w:t>Inspect dataset structure, data types, missing values, and duplicate records.</w:t>
      </w:r>
    </w:p>
    <w:p w14:paraId="3DD480EE" w14:textId="77777777" w:rsidR="002A6E01" w:rsidRDefault="00000000">
      <w:pPr>
        <w:pStyle w:val="ListBullet"/>
      </w:pPr>
      <w:r>
        <w:t>Explain and demonstrate methods for missing values and inconsistent text.</w:t>
      </w:r>
    </w:p>
    <w:p w14:paraId="1C62F3E5" w14:textId="77777777" w:rsidR="002A6E01" w:rsidRDefault="00000000">
      <w:pPr>
        <w:pStyle w:val="ListBullet"/>
      </w:pPr>
      <w:r>
        <w:t>Detect potential outliers and explain why they should be investigated before removal.</w:t>
      </w:r>
    </w:p>
    <w:p w14:paraId="1B334BF8" w14:textId="77777777" w:rsidR="002A6E01" w:rsidRDefault="00000000">
      <w:pPr>
        <w:pStyle w:val="ListBullet"/>
      </w:pPr>
      <w:r>
        <w:t>Apply numerical normalization and standardization where appropriate.</w:t>
      </w:r>
    </w:p>
    <w:p w14:paraId="19F63047" w14:textId="77777777" w:rsidR="002A6E01" w:rsidRDefault="00000000">
      <w:pPr>
        <w:pStyle w:val="ListBullet"/>
      </w:pPr>
      <w:r>
        <w:t>Create a repeatable Python preprocessing workflow and explain its limitations.</w:t>
      </w:r>
    </w:p>
    <w:p w14:paraId="14A6DCB3" w14:textId="77777777" w:rsidR="002A6E01" w:rsidRDefault="00000000">
      <w:pPr>
        <w:pStyle w:val="Heading1"/>
      </w:pPr>
      <w:r>
        <w:t>3. Data Collection Simulation</w:t>
      </w:r>
    </w:p>
    <w:p w14:paraId="606D8EC0" w14:textId="77777777" w:rsidR="002A6E01" w:rsidRDefault="00000000">
      <w:pPr>
        <w:pStyle w:val="Heading2"/>
      </w:pPr>
      <w:r>
        <w:t>3.1 Proposed public data source</w:t>
      </w:r>
    </w:p>
    <w:p w14:paraId="660A3FC7" w14:textId="77777777" w:rsidR="002A6E01" w:rsidRDefault="00000000">
      <w:r>
        <w:t>A candidate source is the Kaggle Time to Delivery dataset page: https://www.kaggle.com/c/time-to-delivery/data. Before using it, review the current dataset description, actual column names, access conditions, and license. Do not assume that every desired field is present; verify the files and field definitions first.</w:t>
      </w:r>
    </w:p>
    <w:p w14:paraId="323DA1F1" w14:textId="77777777" w:rsidR="002A6E01" w:rsidRDefault="00000000">
      <w:pPr>
        <w:pStyle w:val="Heading2"/>
      </w:pPr>
      <w:r>
        <w:t>3.2 Collection procedure</w:t>
      </w:r>
    </w:p>
    <w:p w14:paraId="017A5C91" w14:textId="77777777" w:rsidR="002A6E01" w:rsidRDefault="00000000">
      <w:pPr>
        <w:pStyle w:val="ListBullet"/>
      </w:pPr>
      <w:r>
        <w:t>Define the question: understand delivery duration and shipping costs.</w:t>
      </w:r>
    </w:p>
    <w:p w14:paraId="4E3DDB20" w14:textId="77777777" w:rsidR="002A6E01" w:rsidRDefault="00000000">
      <w:pPr>
        <w:pStyle w:val="ListBullet"/>
      </w:pPr>
      <w:r>
        <w:t>Select a public dataset with fields relevant to the question.</w:t>
      </w:r>
    </w:p>
    <w:p w14:paraId="360C3A29" w14:textId="77777777" w:rsidR="002A6E01" w:rsidRDefault="00000000">
      <w:pPr>
        <w:pStyle w:val="ListBullet"/>
      </w:pPr>
      <w:r>
        <w:t>Download the permitted file and record its source and access date.</w:t>
      </w:r>
    </w:p>
    <w:p w14:paraId="0E200C8A" w14:textId="77777777" w:rsidR="002A6E01" w:rsidRDefault="00000000">
      <w:pPr>
        <w:pStyle w:val="ListBullet"/>
      </w:pPr>
      <w:r>
        <w:t>Load the file using pandas, for example pd.read_csv('shipments.csv').</w:t>
      </w:r>
    </w:p>
    <w:p w14:paraId="7E8DD535" w14:textId="77777777" w:rsidR="002A6E01" w:rsidRDefault="00000000">
      <w:pPr>
        <w:pStyle w:val="ListBullet"/>
      </w:pPr>
      <w:r>
        <w:t>Inspect row count, column names, data types, missing values, and units.</w:t>
      </w:r>
    </w:p>
    <w:p w14:paraId="2239529C" w14:textId="77777777" w:rsidR="002A6E01" w:rsidRDefault="00000000">
      <w:pPr>
        <w:pStyle w:val="ListBullet"/>
      </w:pPr>
      <w:r>
        <w:t>Keep the original file unchanged so cleaning decisions can be reviewed.</w:t>
      </w:r>
    </w:p>
    <w:p w14:paraId="0C22E3FF" w14:textId="77777777" w:rsidR="002A6E01" w:rsidRDefault="00000000">
      <w:pPr>
        <w:pStyle w:val="Heading2"/>
      </w:pPr>
      <w:r>
        <w:lastRenderedPageBreak/>
        <w:t>3.3 Demonstration data</w:t>
      </w:r>
    </w:p>
    <w:p w14:paraId="31915F64" w14:textId="77777777" w:rsidR="002A6E01" w:rsidRDefault="00000000">
      <w:r>
        <w:t>The accompanying script uses synthetic shipment IDs, distance in kilometres, shipping cost, delivery duration in days, and region. It deliberately includes missing numerical values, an exact duplicate, inconsistent capitalization, and an unusually large distance. These are teaching examples, not findings from a public dataset.</w:t>
      </w:r>
    </w:p>
    <w:p w14:paraId="31054A2F" w14:textId="77777777" w:rsidR="002A6E01" w:rsidRDefault="00000000">
      <w:pPr>
        <w:pStyle w:val="Heading1"/>
      </w:pPr>
      <w:r>
        <w:t>4. Data Quality Issues and Cleaning Methods</w:t>
      </w:r>
    </w:p>
    <w:tbl>
      <w:tblPr>
        <w:tblStyle w:val="LightShading-Accent1"/>
        <w:tblW w:w="0" w:type="auto"/>
        <w:tblLook w:val="04A0" w:firstRow="1" w:lastRow="0" w:firstColumn="1" w:lastColumn="0" w:noHBand="0" w:noVBand="1"/>
      </w:tblPr>
      <w:tblGrid>
        <w:gridCol w:w="2448"/>
        <w:gridCol w:w="2448"/>
        <w:gridCol w:w="2448"/>
        <w:gridCol w:w="2448"/>
      </w:tblGrid>
      <w:tr w:rsidR="002A6E01" w14:paraId="2320D087" w14:textId="77777777" w:rsidTr="002A6E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D9EAF7"/>
          </w:tcPr>
          <w:p w14:paraId="32FBB229" w14:textId="77777777" w:rsidR="002A6E01" w:rsidRDefault="00000000">
            <w:r>
              <w:t>Issue</w:t>
            </w:r>
          </w:p>
        </w:tc>
        <w:tc>
          <w:tcPr>
            <w:tcW w:w="2448" w:type="dxa"/>
            <w:shd w:val="clear" w:color="auto" w:fill="D9EAF7"/>
          </w:tcPr>
          <w:p w14:paraId="7CEE9480" w14:textId="77777777" w:rsidR="002A6E01" w:rsidRDefault="00000000">
            <w:pPr>
              <w:cnfStyle w:val="100000000000" w:firstRow="1" w:lastRow="0" w:firstColumn="0" w:lastColumn="0" w:oddVBand="0" w:evenVBand="0" w:oddHBand="0" w:evenHBand="0" w:firstRowFirstColumn="0" w:firstRowLastColumn="0" w:lastRowFirstColumn="0" w:lastRowLastColumn="0"/>
            </w:pPr>
            <w:r>
              <w:t>Identification</w:t>
            </w:r>
          </w:p>
        </w:tc>
        <w:tc>
          <w:tcPr>
            <w:tcW w:w="2448" w:type="dxa"/>
            <w:shd w:val="clear" w:color="auto" w:fill="D9EAF7"/>
          </w:tcPr>
          <w:p w14:paraId="67C3E8E2" w14:textId="77777777" w:rsidR="002A6E01" w:rsidRDefault="00000000">
            <w:pPr>
              <w:cnfStyle w:val="100000000000" w:firstRow="1" w:lastRow="0" w:firstColumn="0" w:lastColumn="0" w:oddVBand="0" w:evenVBand="0" w:oddHBand="0" w:evenHBand="0" w:firstRowFirstColumn="0" w:firstRowLastColumn="0" w:lastRowFirstColumn="0" w:lastRowLastColumn="0"/>
            </w:pPr>
            <w:r>
              <w:t>Treatment</w:t>
            </w:r>
          </w:p>
        </w:tc>
        <w:tc>
          <w:tcPr>
            <w:tcW w:w="2448" w:type="dxa"/>
            <w:shd w:val="clear" w:color="auto" w:fill="D9EAF7"/>
          </w:tcPr>
          <w:p w14:paraId="61CA2601" w14:textId="77777777" w:rsidR="002A6E01" w:rsidRDefault="00000000">
            <w:pPr>
              <w:cnfStyle w:val="100000000000" w:firstRow="1" w:lastRow="0" w:firstColumn="0" w:lastColumn="0" w:oddVBand="0" w:evenVBand="0" w:oddHBand="0" w:evenHBand="0" w:firstRowFirstColumn="0" w:firstRowLastColumn="0" w:lastRowFirstColumn="0" w:lastRowLastColumn="0"/>
            </w:pPr>
            <w:r>
              <w:t>Reason / caution</w:t>
            </w:r>
          </w:p>
        </w:tc>
      </w:tr>
      <w:tr w:rsidR="002A6E01" w14:paraId="19E32566" w14:textId="77777777" w:rsidTr="002A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EC8E8E" w14:textId="77777777" w:rsidR="002A6E01" w:rsidRDefault="00000000">
            <w:r>
              <w:t>Missing values</w:t>
            </w:r>
          </w:p>
        </w:tc>
        <w:tc>
          <w:tcPr>
            <w:tcW w:w="2448" w:type="dxa"/>
          </w:tcPr>
          <w:p w14:paraId="5A25AA50" w14:textId="77777777" w:rsidR="002A6E01" w:rsidRDefault="00000000">
            <w:pPr>
              <w:cnfStyle w:val="000000100000" w:firstRow="0" w:lastRow="0" w:firstColumn="0" w:lastColumn="0" w:oddVBand="0" w:evenVBand="0" w:oddHBand="1" w:evenHBand="0" w:firstRowFirstColumn="0" w:firstRowLastColumn="0" w:lastRowFirstColumn="0" w:lastRowLastColumn="0"/>
            </w:pPr>
            <w:r>
              <w:t>df.isna().sum()</w:t>
            </w:r>
          </w:p>
        </w:tc>
        <w:tc>
          <w:tcPr>
            <w:tcW w:w="2448" w:type="dxa"/>
          </w:tcPr>
          <w:p w14:paraId="720398E6" w14:textId="77777777" w:rsidR="002A6E01" w:rsidRDefault="00000000">
            <w:pPr>
              <w:cnfStyle w:val="000000100000" w:firstRow="0" w:lastRow="0" w:firstColumn="0" w:lastColumn="0" w:oddVBand="0" w:evenVBand="0" w:oddHBand="1" w:evenHBand="0" w:firstRowFirstColumn="0" w:firstRowLastColumn="0" w:lastRowFirstColumn="0" w:lastRowLastColumn="0"/>
            </w:pPr>
            <w:r>
              <w:t>Investigate cause; use median for appropriate numeric fields or exclude only with justification.</w:t>
            </w:r>
          </w:p>
        </w:tc>
        <w:tc>
          <w:tcPr>
            <w:tcW w:w="2448" w:type="dxa"/>
          </w:tcPr>
          <w:p w14:paraId="0F0DA798" w14:textId="77777777" w:rsidR="002A6E01" w:rsidRDefault="00000000">
            <w:pPr>
              <w:cnfStyle w:val="000000100000" w:firstRow="0" w:lastRow="0" w:firstColumn="0" w:lastColumn="0" w:oddVBand="0" w:evenVBand="0" w:oddHBand="1" w:evenHBand="0" w:firstRowFirstColumn="0" w:firstRowLastColumn="0" w:lastRowFirstColumn="0" w:lastRowLastColumn="0"/>
            </w:pPr>
            <w:r>
              <w:t>Median is less affected by extreme values than mean, but imputation can still distort relationships.</w:t>
            </w:r>
          </w:p>
        </w:tc>
      </w:tr>
      <w:tr w:rsidR="002A6E01" w14:paraId="53B7872B" w14:textId="77777777" w:rsidTr="002A6E01">
        <w:tc>
          <w:tcPr>
            <w:cnfStyle w:val="001000000000" w:firstRow="0" w:lastRow="0" w:firstColumn="1" w:lastColumn="0" w:oddVBand="0" w:evenVBand="0" w:oddHBand="0" w:evenHBand="0" w:firstRowFirstColumn="0" w:firstRowLastColumn="0" w:lastRowFirstColumn="0" w:lastRowLastColumn="0"/>
            <w:tcW w:w="2448" w:type="dxa"/>
          </w:tcPr>
          <w:p w14:paraId="3A1E6FDB" w14:textId="77777777" w:rsidR="002A6E01" w:rsidRDefault="00000000">
            <w:r>
              <w:t>Duplicate records</w:t>
            </w:r>
          </w:p>
        </w:tc>
        <w:tc>
          <w:tcPr>
            <w:tcW w:w="2448" w:type="dxa"/>
          </w:tcPr>
          <w:p w14:paraId="3CB5E812" w14:textId="77777777" w:rsidR="002A6E01" w:rsidRDefault="00000000">
            <w:pPr>
              <w:cnfStyle w:val="000000000000" w:firstRow="0" w:lastRow="0" w:firstColumn="0" w:lastColumn="0" w:oddVBand="0" w:evenVBand="0" w:oddHBand="0" w:evenHBand="0" w:firstRowFirstColumn="0" w:firstRowLastColumn="0" w:lastRowFirstColumn="0" w:lastRowLastColumn="0"/>
            </w:pPr>
            <w:r>
              <w:t>df.duplicated(); inspect IDs</w:t>
            </w:r>
          </w:p>
        </w:tc>
        <w:tc>
          <w:tcPr>
            <w:tcW w:w="2448" w:type="dxa"/>
          </w:tcPr>
          <w:p w14:paraId="2994C744" w14:textId="77777777" w:rsidR="002A6E01" w:rsidRDefault="00000000">
            <w:pPr>
              <w:cnfStyle w:val="000000000000" w:firstRow="0" w:lastRow="0" w:firstColumn="0" w:lastColumn="0" w:oddVBand="0" w:evenVBand="0" w:oddHBand="0" w:evenHBand="0" w:firstRowFirstColumn="0" w:firstRowLastColumn="0" w:lastRowFirstColumn="0" w:lastRowLastColumn="0"/>
            </w:pPr>
            <w:r>
              <w:t>Remove confirmed exact copies; investigate repeated shipment IDs.</w:t>
            </w:r>
          </w:p>
        </w:tc>
        <w:tc>
          <w:tcPr>
            <w:tcW w:w="2448" w:type="dxa"/>
          </w:tcPr>
          <w:p w14:paraId="4BAD558B" w14:textId="77777777" w:rsidR="002A6E01" w:rsidRDefault="00000000">
            <w:pPr>
              <w:cnfStyle w:val="000000000000" w:firstRow="0" w:lastRow="0" w:firstColumn="0" w:lastColumn="0" w:oddVBand="0" w:evenVBand="0" w:oddHBand="0" w:evenHBand="0" w:firstRowFirstColumn="0" w:firstRowLastColumn="0" w:lastRowFirstColumn="0" w:lastRowLastColumn="0"/>
            </w:pPr>
            <w:r>
              <w:t>Repeated IDs may be valid tracking events, so do not delete automatically.</w:t>
            </w:r>
          </w:p>
        </w:tc>
      </w:tr>
      <w:tr w:rsidR="002A6E01" w14:paraId="1A7852D3" w14:textId="77777777" w:rsidTr="002A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2C95603" w14:textId="77777777" w:rsidR="002A6E01" w:rsidRDefault="00000000">
            <w:r>
              <w:t>Inconsistent categories</w:t>
            </w:r>
          </w:p>
        </w:tc>
        <w:tc>
          <w:tcPr>
            <w:tcW w:w="2448" w:type="dxa"/>
          </w:tcPr>
          <w:p w14:paraId="40F57F51" w14:textId="77777777" w:rsidR="002A6E01" w:rsidRDefault="00000000">
            <w:pPr>
              <w:cnfStyle w:val="000000100000" w:firstRow="0" w:lastRow="0" w:firstColumn="0" w:lastColumn="0" w:oddVBand="0" w:evenVBand="0" w:oddHBand="1" w:evenHBand="0" w:firstRowFirstColumn="0" w:firstRowLastColumn="0" w:lastRowFirstColumn="0" w:lastRowLastColumn="0"/>
            </w:pPr>
            <w:r>
              <w:t>Inspect unique values</w:t>
            </w:r>
          </w:p>
        </w:tc>
        <w:tc>
          <w:tcPr>
            <w:tcW w:w="2448" w:type="dxa"/>
          </w:tcPr>
          <w:p w14:paraId="2522122E" w14:textId="77777777" w:rsidR="002A6E01" w:rsidRDefault="00000000">
            <w:pPr>
              <w:cnfStyle w:val="000000100000" w:firstRow="0" w:lastRow="0" w:firstColumn="0" w:lastColumn="0" w:oddVBand="0" w:evenVBand="0" w:oddHBand="1" w:evenHBand="0" w:firstRowFirstColumn="0" w:firstRowLastColumn="0" w:lastRowFirstColumn="0" w:lastRowLastColumn="0"/>
            </w:pPr>
            <w:r>
              <w:t>Trim spaces and standardize case; map known spelling variants.</w:t>
            </w:r>
          </w:p>
        </w:tc>
        <w:tc>
          <w:tcPr>
            <w:tcW w:w="2448" w:type="dxa"/>
          </w:tcPr>
          <w:p w14:paraId="27203AB1" w14:textId="77777777" w:rsidR="002A6E01" w:rsidRDefault="00000000">
            <w:pPr>
              <w:cnfStyle w:val="000000100000" w:firstRow="0" w:lastRow="0" w:firstColumn="0" w:lastColumn="0" w:oddVBand="0" w:evenVBand="0" w:oddHBand="1" w:evenHBand="0" w:firstRowFirstColumn="0" w:firstRowLastColumn="0" w:lastRowFirstColumn="0" w:lastRowLastColumn="0"/>
            </w:pPr>
            <w:r>
              <w:t>Prevents 'North' and 'north' being treated as separate regions.</w:t>
            </w:r>
          </w:p>
        </w:tc>
      </w:tr>
      <w:tr w:rsidR="002A6E01" w14:paraId="542ED171" w14:textId="77777777" w:rsidTr="002A6E01">
        <w:tc>
          <w:tcPr>
            <w:cnfStyle w:val="001000000000" w:firstRow="0" w:lastRow="0" w:firstColumn="1" w:lastColumn="0" w:oddVBand="0" w:evenVBand="0" w:oddHBand="0" w:evenHBand="0" w:firstRowFirstColumn="0" w:firstRowLastColumn="0" w:lastRowFirstColumn="0" w:lastRowLastColumn="0"/>
            <w:tcW w:w="2448" w:type="dxa"/>
          </w:tcPr>
          <w:p w14:paraId="150E16D0" w14:textId="77777777" w:rsidR="002A6E01" w:rsidRDefault="00000000">
            <w:r>
              <w:t>Outliers</w:t>
            </w:r>
          </w:p>
        </w:tc>
        <w:tc>
          <w:tcPr>
            <w:tcW w:w="2448" w:type="dxa"/>
          </w:tcPr>
          <w:p w14:paraId="588DD8D7" w14:textId="77777777" w:rsidR="002A6E01" w:rsidRDefault="00000000">
            <w:pPr>
              <w:cnfStyle w:val="000000000000" w:firstRow="0" w:lastRow="0" w:firstColumn="0" w:lastColumn="0" w:oddVBand="0" w:evenVBand="0" w:oddHBand="0" w:evenHBand="0" w:firstRowFirstColumn="0" w:firstRowLastColumn="0" w:lastRowFirstColumn="0" w:lastRowLastColumn="0"/>
            </w:pPr>
            <w:r>
              <w:t>Domain checks, boxplots, IQR</w:t>
            </w:r>
          </w:p>
        </w:tc>
        <w:tc>
          <w:tcPr>
            <w:tcW w:w="2448" w:type="dxa"/>
          </w:tcPr>
          <w:p w14:paraId="54C4A18C" w14:textId="77777777" w:rsidR="002A6E01" w:rsidRDefault="00000000">
            <w:pPr>
              <w:cnfStyle w:val="000000000000" w:firstRow="0" w:lastRow="0" w:firstColumn="0" w:lastColumn="0" w:oddVBand="0" w:evenVBand="0" w:oddHBand="0" w:evenHBand="0" w:firstRowFirstColumn="0" w:firstRowLastColumn="0" w:lastRowFirstColumn="0" w:lastRowLastColumn="0"/>
            </w:pPr>
            <w:r>
              <w:t>Flag and verify against source records before changing/removing.</w:t>
            </w:r>
          </w:p>
        </w:tc>
        <w:tc>
          <w:tcPr>
            <w:tcW w:w="2448" w:type="dxa"/>
          </w:tcPr>
          <w:p w14:paraId="167651DA" w14:textId="77777777" w:rsidR="002A6E01" w:rsidRDefault="00000000">
            <w:pPr>
              <w:cnfStyle w:val="000000000000" w:firstRow="0" w:lastRow="0" w:firstColumn="0" w:lastColumn="0" w:oddVBand="0" w:evenVBand="0" w:oddHBand="0" w:evenHBand="0" w:firstRowFirstColumn="0" w:firstRowLastColumn="0" w:lastRowFirstColumn="0" w:lastRowLastColumn="0"/>
            </w:pPr>
            <w:r>
              <w:t>An extreme distance may be genuine, not an error.</w:t>
            </w:r>
          </w:p>
        </w:tc>
      </w:tr>
      <w:tr w:rsidR="002A6E01" w14:paraId="0BEDD2FC" w14:textId="77777777" w:rsidTr="002A6E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325AD33" w14:textId="77777777" w:rsidR="002A6E01" w:rsidRDefault="00000000">
            <w:r>
              <w:t>Different numerical scales</w:t>
            </w:r>
          </w:p>
        </w:tc>
        <w:tc>
          <w:tcPr>
            <w:tcW w:w="2448" w:type="dxa"/>
          </w:tcPr>
          <w:p w14:paraId="77724C80" w14:textId="77777777" w:rsidR="002A6E01" w:rsidRDefault="00000000">
            <w:pPr>
              <w:cnfStyle w:val="000000100000" w:firstRow="0" w:lastRow="0" w:firstColumn="0" w:lastColumn="0" w:oddVBand="0" w:evenVBand="0" w:oddHBand="1" w:evenHBand="0" w:firstRowFirstColumn="0" w:firstRowLastColumn="0" w:lastRowFirstColumn="0" w:lastRowLastColumn="0"/>
            </w:pPr>
            <w:r>
              <w:t>Compare units and ranges</w:t>
            </w:r>
          </w:p>
        </w:tc>
        <w:tc>
          <w:tcPr>
            <w:tcW w:w="2448" w:type="dxa"/>
          </w:tcPr>
          <w:p w14:paraId="76EDB592" w14:textId="77777777" w:rsidR="002A6E01" w:rsidRDefault="00000000">
            <w:pPr>
              <w:cnfStyle w:val="000000100000" w:firstRow="0" w:lastRow="0" w:firstColumn="0" w:lastColumn="0" w:oddVBand="0" w:evenVBand="0" w:oddHBand="1" w:evenHBand="0" w:firstRowFirstColumn="0" w:firstRowLastColumn="0" w:lastRowFirstColumn="0" w:lastRowLastColumn="0"/>
            </w:pPr>
            <w:r>
              <w:t>Use Min-Max scaling or standardization when suitable.</w:t>
            </w:r>
          </w:p>
        </w:tc>
        <w:tc>
          <w:tcPr>
            <w:tcW w:w="2448" w:type="dxa"/>
          </w:tcPr>
          <w:p w14:paraId="185B919C" w14:textId="77777777" w:rsidR="002A6E01" w:rsidRDefault="00000000">
            <w:pPr>
              <w:cnfStyle w:val="000000100000" w:firstRow="0" w:lastRow="0" w:firstColumn="0" w:lastColumn="0" w:oddVBand="0" w:evenVBand="0" w:oddHBand="1" w:evenHBand="0" w:firstRowFirstColumn="0" w:firstRowLastColumn="0" w:lastRowFirstColumn="0" w:lastRowLastColumn="0"/>
            </w:pPr>
            <w:r>
              <w:t>Scaling helps some algorithms but does not fix poor-quality data.</w:t>
            </w:r>
          </w:p>
        </w:tc>
      </w:tr>
    </w:tbl>
    <w:p w14:paraId="3DC3C1B3" w14:textId="77777777" w:rsidR="002A6E01" w:rsidRDefault="00000000">
      <w:pPr>
        <w:pStyle w:val="Heading1"/>
      </w:pPr>
      <w:r>
        <w:t>5. Preprocessing Methodology</w:t>
      </w:r>
    </w:p>
    <w:p w14:paraId="19EAB3B1" w14:textId="77777777" w:rsidR="002A6E01" w:rsidRDefault="00000000">
      <w:pPr>
        <w:pStyle w:val="Heading2"/>
      </w:pPr>
      <w:r>
        <w:t>5.1 Inspection</w:t>
      </w:r>
    </w:p>
    <w:p w14:paraId="5BFC4199" w14:textId="77777777" w:rsidR="002A6E01" w:rsidRDefault="00000000">
      <w:r>
        <w:t>Use head() to preview records, shape to see the number of rows and columns, info() to inspect data types and non-null counts, and isna().sum() to count missing values. These checks help identify incorrect formats and fields requiring attention.</w:t>
      </w:r>
    </w:p>
    <w:p w14:paraId="776D828A" w14:textId="77777777" w:rsidR="002A6E01" w:rsidRDefault="00000000">
      <w:pPr>
        <w:pStyle w:val="Heading2"/>
      </w:pPr>
      <w:r>
        <w:t>5.2 Missing-value handling</w:t>
      </w:r>
    </w:p>
    <w:p w14:paraId="3F35E0EB" w14:textId="77777777" w:rsidR="002A6E01" w:rsidRDefault="00000000">
      <w:r>
        <w:t>Missing data may occur because a field was not recorded, a sensor failed, or information was unavailable. First measure the amount and pattern of missingness. Median imputation can be a reasonable demonstration for selected numeric fields because it is less sensitive to extreme values than the mean. For important business fields, checking the source or collecting the correct value may be preferable. Dropping rows without investigation can bias the dataset.</w:t>
      </w:r>
    </w:p>
    <w:p w14:paraId="110269B8" w14:textId="77777777" w:rsidR="002A6E01" w:rsidRDefault="00000000">
      <w:pPr>
        <w:pStyle w:val="Heading2"/>
      </w:pPr>
      <w:r>
        <w:t>5.3 Duplicates and categories</w:t>
      </w:r>
    </w:p>
    <w:p w14:paraId="249E8339" w14:textId="77777777" w:rsidR="002A6E01" w:rsidRDefault="00000000">
      <w:r>
        <w:t xml:space="preserve">Exact duplicate rows can inflate shipment counts and distort KPI calculations. drop_duplicates() can remove confirmed exact copies. Repeated shipment IDs need business context because one shipment </w:t>
      </w:r>
      <w:r>
        <w:lastRenderedPageBreak/>
        <w:t>may have several tracking events. For text categories, trimming whitespace and standardizing capitalization helps ensure similar values are grouped consistently.</w:t>
      </w:r>
    </w:p>
    <w:p w14:paraId="701CF134" w14:textId="77777777" w:rsidR="002A6E01" w:rsidRDefault="00000000">
      <w:pPr>
        <w:pStyle w:val="Heading2"/>
      </w:pPr>
      <w:r>
        <w:t>5.4 Outlier detection</w:t>
      </w:r>
    </w:p>
    <w:p w14:paraId="215E4D61" w14:textId="77777777" w:rsidR="002A6E01" w:rsidRDefault="00000000">
      <w:r>
        <w:t>The Interquartile Range (IQR) method calculates Q1 and Q3, then sets boundaries at Q1 − 1.5 × IQR and Q3 + 1.5 × IQR. Values outside the boundaries are flagged for investigation, not automatically classified as errors. A very long delivery distance may be valid. Correct confirmed data-entry errors from source records; retain legitimate extremes or handle them using a justified method.</w:t>
      </w:r>
    </w:p>
    <w:p w14:paraId="39CB54E3" w14:textId="77777777" w:rsidR="002A6E01" w:rsidRDefault="00000000">
      <w:pPr>
        <w:pStyle w:val="Heading2"/>
      </w:pPr>
      <w:r>
        <w:t>5.5 Normalization and standardization</w:t>
      </w:r>
    </w:p>
    <w:p w14:paraId="4884495A" w14:textId="77777777" w:rsidR="002A6E01" w:rsidRDefault="00000000">
      <w:r>
        <w:t>Min-Max normalization transforms a value to a 0–1 range using (x − minimum) / (maximum − minimum). Standardization uses (x − mean) / standard deviation and produces features with approximately zero mean and unit standard deviation on the fitting data. Scaling may help distance-based methods and some regression approaches. It is not required for every analysis.</w:t>
      </w:r>
    </w:p>
    <w:p w14:paraId="15FEE714" w14:textId="77777777" w:rsidR="002A6E01" w:rsidRDefault="00000000">
      <w:r>
        <w:t>For predictive modelling, fit the scaler on training data only, then apply that same fitted scaler to test data. Fitting on all data before splitting can leak information from the test set into model preparation.</w:t>
      </w:r>
    </w:p>
    <w:p w14:paraId="6EF39486" w14:textId="77777777" w:rsidR="002A6E01" w:rsidRDefault="00000000">
      <w:pPr>
        <w:pStyle w:val="Heading1"/>
      </w:pPr>
      <w:r>
        <w:t>6. Python Code Illustrations</w:t>
      </w:r>
    </w:p>
    <w:p w14:paraId="1195C39B" w14:textId="77777777" w:rsidR="002A6E01" w:rsidRDefault="00000000">
      <w:pPr>
        <w:pStyle w:val="Heading2"/>
      </w:pPr>
      <w:r>
        <w:t>6.1 Load and inspect</w:t>
      </w:r>
    </w:p>
    <w:p w14:paraId="397DCC94" w14:textId="77777777" w:rsidR="002A6E01" w:rsidRDefault="00000000">
      <w:pPr>
        <w:ind w:left="360"/>
      </w:pPr>
      <w:r>
        <w:rPr>
          <w:rFonts w:ascii="Consolas" w:hAnsi="Consolas"/>
          <w:sz w:val="18"/>
        </w:rPr>
        <w:t>import pandas as pd</w:t>
      </w:r>
      <w:r>
        <w:rPr>
          <w:rFonts w:ascii="Consolas" w:hAnsi="Consolas"/>
          <w:sz w:val="18"/>
        </w:rPr>
        <w:br/>
        <w:t>df = pd.read_csv("shipments.csv")</w:t>
      </w:r>
      <w:r>
        <w:rPr>
          <w:rFonts w:ascii="Consolas" w:hAnsi="Consolas"/>
          <w:sz w:val="18"/>
        </w:rPr>
        <w:br/>
        <w:t>print(df.head())</w:t>
      </w:r>
      <w:r>
        <w:rPr>
          <w:rFonts w:ascii="Consolas" w:hAnsi="Consolas"/>
          <w:sz w:val="18"/>
        </w:rPr>
        <w:br/>
        <w:t>print(df.shape)</w:t>
      </w:r>
      <w:r>
        <w:rPr>
          <w:rFonts w:ascii="Consolas" w:hAnsi="Consolas"/>
          <w:sz w:val="18"/>
        </w:rPr>
        <w:br/>
        <w:t>print(df.info())</w:t>
      </w:r>
      <w:r>
        <w:rPr>
          <w:rFonts w:ascii="Consolas" w:hAnsi="Consolas"/>
          <w:sz w:val="18"/>
        </w:rPr>
        <w:br/>
        <w:t>print(df.isna().sum())</w:t>
      </w:r>
      <w:r>
        <w:rPr>
          <w:rFonts w:ascii="Consolas" w:hAnsi="Consolas"/>
          <w:sz w:val="18"/>
        </w:rPr>
        <w:br/>
        <w:t>print("Duplicate rows:", df.duplicated().sum())</w:t>
      </w:r>
    </w:p>
    <w:p w14:paraId="2A1E173E" w14:textId="77777777" w:rsidR="002A6E01" w:rsidRDefault="00000000">
      <w:pPr>
        <w:pStyle w:val="Heading2"/>
      </w:pPr>
      <w:r>
        <w:t>6.2 Clean missing values and categories</w:t>
      </w:r>
    </w:p>
    <w:p w14:paraId="5F6E7851" w14:textId="77777777" w:rsidR="002A6E01" w:rsidRDefault="00000000">
      <w:pPr>
        <w:ind w:left="360"/>
      </w:pPr>
      <w:r>
        <w:rPr>
          <w:rFonts w:ascii="Consolas" w:hAnsi="Consolas"/>
          <w:sz w:val="18"/>
        </w:rPr>
        <w:t>df = df.drop_duplicates().copy()</w:t>
      </w:r>
      <w:r>
        <w:rPr>
          <w:rFonts w:ascii="Consolas" w:hAnsi="Consolas"/>
          <w:sz w:val="18"/>
        </w:rPr>
        <w:br/>
        <w:t>df["region"] = df["region"].astype("string").str.strip().str.title()</w:t>
      </w:r>
      <w:r>
        <w:rPr>
          <w:rFonts w:ascii="Consolas" w:hAnsi="Consolas"/>
          <w:sz w:val="18"/>
        </w:rPr>
        <w:br/>
        <w:t>df["distance_km"] = df["distance_km"].fillna(</w:t>
      </w:r>
      <w:r>
        <w:rPr>
          <w:rFonts w:ascii="Consolas" w:hAnsi="Consolas"/>
          <w:sz w:val="18"/>
        </w:rPr>
        <w:br/>
        <w:t xml:space="preserve">    df["distance_km"].median()</w:t>
      </w:r>
      <w:r>
        <w:rPr>
          <w:rFonts w:ascii="Consolas" w:hAnsi="Consolas"/>
          <w:sz w:val="18"/>
        </w:rPr>
        <w:br/>
        <w:t>)</w:t>
      </w:r>
    </w:p>
    <w:p w14:paraId="2C0AB09D" w14:textId="77777777" w:rsidR="002A6E01" w:rsidRDefault="00000000">
      <w:pPr>
        <w:pStyle w:val="Heading2"/>
      </w:pPr>
      <w:r>
        <w:t>6.3 Flag outliers and scale</w:t>
      </w:r>
    </w:p>
    <w:p w14:paraId="3126542C" w14:textId="77777777" w:rsidR="002A6E01" w:rsidRDefault="00000000">
      <w:pPr>
        <w:ind w:left="360"/>
      </w:pPr>
      <w:r>
        <w:rPr>
          <w:rFonts w:ascii="Consolas" w:hAnsi="Consolas"/>
          <w:sz w:val="18"/>
        </w:rPr>
        <w:t>q1 = df["distance_km"].quantile(0.25)</w:t>
      </w:r>
      <w:r>
        <w:rPr>
          <w:rFonts w:ascii="Consolas" w:hAnsi="Consolas"/>
          <w:sz w:val="18"/>
        </w:rPr>
        <w:br/>
        <w:t>q3 = df["distance_km"].quantile(0.75)</w:t>
      </w:r>
      <w:r>
        <w:rPr>
          <w:rFonts w:ascii="Consolas" w:hAnsi="Consolas"/>
          <w:sz w:val="18"/>
        </w:rPr>
        <w:br/>
        <w:t>iqr = q3 - q1</w:t>
      </w:r>
      <w:r>
        <w:rPr>
          <w:rFonts w:ascii="Consolas" w:hAnsi="Consolas"/>
          <w:sz w:val="18"/>
        </w:rPr>
        <w:br/>
        <w:t>low, high = q1 - 1.5 * iqr, q3 + 1.5 * iqr</w:t>
      </w:r>
      <w:r>
        <w:rPr>
          <w:rFonts w:ascii="Consolas" w:hAnsi="Consolas"/>
          <w:sz w:val="18"/>
        </w:rPr>
        <w:br/>
        <w:t>df["distance_outlier_flag"] = ~df["distance_km"].between(low, high)</w:t>
      </w:r>
      <w:r>
        <w:rPr>
          <w:rFonts w:ascii="Consolas" w:hAnsi="Consolas"/>
          <w:sz w:val="18"/>
        </w:rPr>
        <w:br/>
      </w:r>
      <w:r>
        <w:rPr>
          <w:rFonts w:ascii="Consolas" w:hAnsi="Consolas"/>
          <w:sz w:val="18"/>
        </w:rPr>
        <w:br/>
        <w:t>from sklearn.preprocessing import MinMaxScaler</w:t>
      </w:r>
      <w:r>
        <w:rPr>
          <w:rFonts w:ascii="Consolas" w:hAnsi="Consolas"/>
          <w:sz w:val="18"/>
        </w:rPr>
        <w:br/>
        <w:t>scaler = MinMaxScaler()</w:t>
      </w:r>
      <w:r>
        <w:rPr>
          <w:rFonts w:ascii="Consolas" w:hAnsi="Consolas"/>
          <w:sz w:val="18"/>
        </w:rPr>
        <w:br/>
        <w:t>df[["distance_scaled"]] = scaler.fit_transform(df[["distance_km"]])</w:t>
      </w:r>
    </w:p>
    <w:p w14:paraId="2677ED5C" w14:textId="77777777" w:rsidR="002A6E01" w:rsidRDefault="00000000">
      <w:r>
        <w:t>These snippets are templates and assume that the named columns exist. The companion Python file contains a runnable demonstration with synthetic records. Adapt all column names and cleaning decisions to the actual dataset.</w:t>
      </w:r>
    </w:p>
    <w:p w14:paraId="61D99FF0" w14:textId="77777777" w:rsidR="002A6E01" w:rsidRDefault="00000000">
      <w:pPr>
        <w:pStyle w:val="Heading1"/>
      </w:pPr>
      <w:r>
        <w:lastRenderedPageBreak/>
        <w:t>7. End-to-End Workflow</w:t>
      </w:r>
    </w:p>
    <w:p w14:paraId="74D998E5" w14:textId="77777777" w:rsidR="002A6E01" w:rsidRDefault="00000000">
      <w:pPr>
        <w:pStyle w:val="ListNumber"/>
      </w:pPr>
      <w:r>
        <w:rPr>
          <w:b/>
        </w:rPr>
        <w:t xml:space="preserve">Collect: </w:t>
      </w:r>
      <w:r>
        <w:t>Choose and document a permitted public dataset.</w:t>
      </w:r>
    </w:p>
    <w:p w14:paraId="5ACB79CF" w14:textId="77777777" w:rsidR="002A6E01" w:rsidRDefault="00000000">
      <w:pPr>
        <w:pStyle w:val="ListNumber"/>
      </w:pPr>
      <w:r>
        <w:rPr>
          <w:b/>
        </w:rPr>
        <w:t xml:space="preserve">Inspect: </w:t>
      </w:r>
      <w:r>
        <w:t>Review columns, types, units, missing values, duplicates, and ranges.</w:t>
      </w:r>
    </w:p>
    <w:p w14:paraId="4B0CD456" w14:textId="77777777" w:rsidR="002A6E01" w:rsidRDefault="00000000">
      <w:pPr>
        <w:pStyle w:val="ListNumber"/>
      </w:pPr>
      <w:r>
        <w:rPr>
          <w:b/>
        </w:rPr>
        <w:t xml:space="preserve">Clean: </w:t>
      </w:r>
      <w:r>
        <w:t>Resolve confirmed duplicates and inconsistent formats; investigate missing values.</w:t>
      </w:r>
    </w:p>
    <w:p w14:paraId="463AD4CA" w14:textId="77777777" w:rsidR="002A6E01" w:rsidRDefault="00000000">
      <w:pPr>
        <w:pStyle w:val="ListNumber"/>
      </w:pPr>
      <w:r>
        <w:rPr>
          <w:b/>
        </w:rPr>
        <w:t xml:space="preserve">Detect: </w:t>
      </w:r>
      <w:r>
        <w:t>Flag unusual values and validate against source information.</w:t>
      </w:r>
    </w:p>
    <w:p w14:paraId="5A021249" w14:textId="77777777" w:rsidR="002A6E01" w:rsidRDefault="00000000">
      <w:pPr>
        <w:pStyle w:val="ListNumber"/>
      </w:pPr>
      <w:r>
        <w:rPr>
          <w:b/>
        </w:rPr>
        <w:t xml:space="preserve">Transform: </w:t>
      </w:r>
      <w:r>
        <w:t>Create useful fields and scale selected numerical features if needed.</w:t>
      </w:r>
    </w:p>
    <w:p w14:paraId="1C84709C" w14:textId="77777777" w:rsidR="002A6E01" w:rsidRDefault="00000000">
      <w:pPr>
        <w:pStyle w:val="ListNumber"/>
      </w:pPr>
      <w:r>
        <w:rPr>
          <w:b/>
        </w:rPr>
        <w:t xml:space="preserve">Validate: </w:t>
      </w:r>
      <w:r>
        <w:t>Compare row counts and summary statistics before and after cleaning.</w:t>
      </w:r>
    </w:p>
    <w:p w14:paraId="1FE0CE57" w14:textId="77777777" w:rsidR="002A6E01" w:rsidRDefault="00000000">
      <w:pPr>
        <w:pStyle w:val="ListNumber"/>
      </w:pPr>
      <w:r>
        <w:rPr>
          <w:b/>
        </w:rPr>
        <w:t xml:space="preserve">Save: </w:t>
      </w:r>
      <w:r>
        <w:t>Export the cleaned data and document decisions.</w:t>
      </w:r>
    </w:p>
    <w:p w14:paraId="0E58A5E4" w14:textId="77777777" w:rsidR="002A6E01" w:rsidRDefault="00000000">
      <w:pPr>
        <w:pStyle w:val="Heading1"/>
      </w:pPr>
      <w:r>
        <w:t>8. Validation and Documentation</w:t>
      </w:r>
    </w:p>
    <w:p w14:paraId="79E0DDD6" w14:textId="77777777" w:rsidR="002A6E01" w:rsidRDefault="00000000">
      <w:pPr>
        <w:pStyle w:val="ListBullet"/>
      </w:pPr>
      <w:r>
        <w:t>Record original and final row and column counts.</w:t>
      </w:r>
    </w:p>
    <w:p w14:paraId="42AB5BEB" w14:textId="77777777" w:rsidR="002A6E01" w:rsidRDefault="00000000">
      <w:pPr>
        <w:pStyle w:val="ListBullet"/>
      </w:pPr>
      <w:r>
        <w:t>Document how missing values were handled and why.</w:t>
      </w:r>
    </w:p>
    <w:p w14:paraId="42F225E8" w14:textId="77777777" w:rsidR="002A6E01" w:rsidRDefault="00000000">
      <w:pPr>
        <w:pStyle w:val="ListBullet"/>
      </w:pPr>
      <w:r>
        <w:t>Record confirmed duplicates removed and the rule used.</w:t>
      </w:r>
    </w:p>
    <w:p w14:paraId="5EA4FF75" w14:textId="77777777" w:rsidR="002A6E01" w:rsidRDefault="00000000">
      <w:pPr>
        <w:pStyle w:val="ListBullet"/>
      </w:pPr>
      <w:r>
        <w:t>List outliers flagged and explain whether they were retained, corrected, or excluded.</w:t>
      </w:r>
    </w:p>
    <w:p w14:paraId="7AE924F6" w14:textId="77777777" w:rsidR="002A6E01" w:rsidRDefault="00000000">
      <w:pPr>
        <w:pStyle w:val="ListBullet"/>
      </w:pPr>
      <w:r>
        <w:t>Check the expected range for Min-Max scaled values.</w:t>
      </w:r>
    </w:p>
    <w:p w14:paraId="5D3BDC10" w14:textId="77777777" w:rsidR="002A6E01" w:rsidRDefault="00000000">
      <w:pPr>
        <w:pStyle w:val="ListBullet"/>
      </w:pPr>
      <w:r>
        <w:t>Keep original data unchanged and save a separate cleaned output.</w:t>
      </w:r>
    </w:p>
    <w:p w14:paraId="5C7644D3" w14:textId="77777777" w:rsidR="002A6E01" w:rsidRDefault="00000000">
      <w:pPr>
        <w:pStyle w:val="Heading1"/>
      </w:pPr>
      <w:r>
        <w:t>9. Reflection: Impact of Data Quality</w:t>
      </w:r>
    </w:p>
    <w:p w14:paraId="403B4BE3" w14:textId="77777777" w:rsidR="002A6E01" w:rsidRDefault="00000000">
      <w:r>
        <w:t>Good data quality improves the reliability of logistics KPIs and predictive models. Missing or duplicated records can distort shipment counts, delay rates, and average costs. Inconsistent region labels can produce incomplete comparisons. Unchecked outliers can affect statistics and model fitting, while careless removal can hide genuine operational events. Scaling can make features comparable for algorithms sensitive to measurement ranges, but it cannot repair incorrect records. Every preprocessing decision should be justified, documented, and checked with business knowledge. Clean data supports better-informed decisions, but it does not guarantee a correct conclusion.</w:t>
      </w:r>
    </w:p>
    <w:p w14:paraId="3DDB1942" w14:textId="77777777" w:rsidR="002A6E01" w:rsidRDefault="00000000">
      <w:pPr>
        <w:pStyle w:val="Heading1"/>
      </w:pPr>
      <w:r>
        <w:t>10. Conclusion</w:t>
      </w:r>
    </w:p>
    <w:p w14:paraId="1964D1FE" w14:textId="77777777" w:rsidR="002A6E01" w:rsidRDefault="00000000">
      <w:r>
        <w:t>This report outlines a practical Python preprocessing pipeline for logistics analysis. It explains data inspection, missing-value handling, duplicate checks, category standardization, IQR-based outlier flagging, and numerical scaling. The code demonstration uses synthetic data and does not claim real operational findings. The next step is to select a suitable public dataset, verify its fields and terms, adapt the code, and report actual cleaning decisions and results.</w:t>
      </w:r>
    </w:p>
    <w:p w14:paraId="5E1C6F3B" w14:textId="08592FA7" w:rsidR="002A6E01" w:rsidRDefault="002A6E01" w:rsidP="00DC179D">
      <w:pPr>
        <w:pStyle w:val="ListBullet"/>
        <w:numPr>
          <w:ilvl w:val="0"/>
          <w:numId w:val="0"/>
        </w:numPr>
        <w:ind w:left="360"/>
      </w:pPr>
    </w:p>
    <w:sectPr w:rsidR="002A6E01"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C239E" w14:textId="77777777" w:rsidR="00563D49" w:rsidRDefault="00563D49">
      <w:pPr>
        <w:spacing w:after="0" w:line="240" w:lineRule="auto"/>
      </w:pPr>
      <w:r>
        <w:separator/>
      </w:r>
    </w:p>
  </w:endnote>
  <w:endnote w:type="continuationSeparator" w:id="0">
    <w:p w14:paraId="7DC990B1" w14:textId="77777777" w:rsidR="00563D49" w:rsidRDefault="00563D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345852"/>
      <w:docPartObj>
        <w:docPartGallery w:val="Page Numbers (Bottom of Page)"/>
        <w:docPartUnique/>
      </w:docPartObj>
    </w:sdtPr>
    <w:sdtEndPr>
      <w:rPr>
        <w:noProof/>
      </w:rPr>
    </w:sdtEndPr>
    <w:sdtContent>
      <w:p w14:paraId="0E7012E1" w14:textId="4C148776" w:rsidR="005B1DED" w:rsidRDefault="005B1D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E81D46" w14:textId="49103939" w:rsidR="002A6E01" w:rsidRDefault="002A6E0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F3095" w14:textId="77777777" w:rsidR="00563D49" w:rsidRDefault="00563D49">
      <w:pPr>
        <w:spacing w:after="0" w:line="240" w:lineRule="auto"/>
      </w:pPr>
      <w:r>
        <w:separator/>
      </w:r>
    </w:p>
  </w:footnote>
  <w:footnote w:type="continuationSeparator" w:id="0">
    <w:p w14:paraId="32401BBC" w14:textId="77777777" w:rsidR="00563D49" w:rsidRDefault="00563D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945171">
    <w:abstractNumId w:val="8"/>
  </w:num>
  <w:num w:numId="2" w16cid:durableId="1256205849">
    <w:abstractNumId w:val="6"/>
  </w:num>
  <w:num w:numId="3" w16cid:durableId="523178207">
    <w:abstractNumId w:val="5"/>
  </w:num>
  <w:num w:numId="4" w16cid:durableId="422386095">
    <w:abstractNumId w:val="4"/>
  </w:num>
  <w:num w:numId="5" w16cid:durableId="1218399289">
    <w:abstractNumId w:val="7"/>
  </w:num>
  <w:num w:numId="6" w16cid:durableId="636573159">
    <w:abstractNumId w:val="3"/>
  </w:num>
  <w:num w:numId="7" w16cid:durableId="938172469">
    <w:abstractNumId w:val="2"/>
  </w:num>
  <w:num w:numId="8" w16cid:durableId="517082039">
    <w:abstractNumId w:val="1"/>
  </w:num>
  <w:num w:numId="9" w16cid:durableId="325666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6E01"/>
    <w:rsid w:val="00326F90"/>
    <w:rsid w:val="00563D49"/>
    <w:rsid w:val="005B1DED"/>
    <w:rsid w:val="00AA1D8D"/>
    <w:rsid w:val="00B47730"/>
    <w:rsid w:val="00CB0664"/>
    <w:rsid w:val="00D85F08"/>
    <w:rsid w:val="00DC17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4EF2D"/>
  <w14:defaultImageDpi w14:val="300"/>
  <w15:docId w15:val="{AE3278B8-E971-4C42-BE64-F778DE5C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1435</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Reshmi</cp:lastModifiedBy>
  <cp:revision>2</cp:revision>
  <dcterms:created xsi:type="dcterms:W3CDTF">2026-10-19T12:17:00Z</dcterms:created>
  <dcterms:modified xsi:type="dcterms:W3CDTF">2026-10-19T12:17:00Z</dcterms:modified>
  <cp:category/>
</cp:coreProperties>
</file>