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F29B51" w14:textId="77777777" w:rsidR="00C23F51" w:rsidRPr="00C23F51" w:rsidRDefault="00C23F51" w:rsidP="00C23F51">
      <w:pPr>
        <w:rPr>
          <w:b/>
          <w:bCs/>
        </w:rPr>
      </w:pPr>
      <w:r w:rsidRPr="00C23F51">
        <w:rPr>
          <w:b/>
          <w:bCs/>
        </w:rPr>
        <w:t>Подробный анализ выполненной задачи</w:t>
      </w:r>
    </w:p>
    <w:p w14:paraId="753D3602" w14:textId="77777777" w:rsidR="00C23F51" w:rsidRPr="00C23F51" w:rsidRDefault="00C23F51" w:rsidP="00C23F51">
      <w:pPr>
        <w:numPr>
          <w:ilvl w:val="0"/>
          <w:numId w:val="3"/>
        </w:numPr>
        <w:rPr>
          <w:b/>
          <w:bCs/>
        </w:rPr>
      </w:pPr>
      <w:r w:rsidRPr="00C23F51">
        <w:rPr>
          <w:b/>
          <w:bCs/>
        </w:rPr>
        <w:t>Функциональное распределение секций: Страница построена так, что контент последовательно разделен на логические секции — заголовок, галерея изображений и форма обратной связи. Это делает интерфейс интуитивно понятным и удобным для навигации, улучшая общее восприятие страницы.</w:t>
      </w:r>
    </w:p>
    <w:p w14:paraId="484DE4C9" w14:textId="77777777" w:rsidR="00C23F51" w:rsidRPr="00C23F51" w:rsidRDefault="00C23F51" w:rsidP="00C23F51">
      <w:pPr>
        <w:numPr>
          <w:ilvl w:val="0"/>
          <w:numId w:val="3"/>
        </w:numPr>
        <w:rPr>
          <w:b/>
          <w:bCs/>
        </w:rPr>
      </w:pPr>
      <w:r w:rsidRPr="00C23F51">
        <w:rPr>
          <w:b/>
          <w:bCs/>
        </w:rPr>
        <w:t xml:space="preserve">Адаптивность страницы: CSS содержит </w:t>
      </w:r>
      <w:proofErr w:type="spellStart"/>
      <w:r w:rsidRPr="00C23F51">
        <w:rPr>
          <w:b/>
          <w:bCs/>
        </w:rPr>
        <w:t>медиазапросы</w:t>
      </w:r>
      <w:proofErr w:type="spellEnd"/>
      <w:r w:rsidRPr="00C23F51">
        <w:rPr>
          <w:b/>
          <w:bCs/>
        </w:rPr>
        <w:t>, что позволяет странице хорошо отображаться на разных устройствах. В частности, структура карточек и формы подстраивается под мобильные экраны, улучшая удобство использования.</w:t>
      </w:r>
    </w:p>
    <w:p w14:paraId="6F4EC8CF" w14:textId="77777777" w:rsidR="00C23F51" w:rsidRPr="00C23F51" w:rsidRDefault="00C23F51" w:rsidP="00C23F51">
      <w:pPr>
        <w:numPr>
          <w:ilvl w:val="0"/>
          <w:numId w:val="3"/>
        </w:numPr>
        <w:rPr>
          <w:b/>
          <w:bCs/>
        </w:rPr>
      </w:pPr>
      <w:r w:rsidRPr="00C23F51">
        <w:rPr>
          <w:b/>
          <w:bCs/>
        </w:rPr>
        <w:t>Визуальное оформление: Использованы современная палитра цветов и эффекты (например, масштабирование карточек при наведении). Это создает динамичный, привлекающий внимание дизайн, подчеркивающий основной контент.</w:t>
      </w:r>
    </w:p>
    <w:p w14:paraId="3C7AAC94" w14:textId="77777777" w:rsidR="00C23F51" w:rsidRPr="00C23F51" w:rsidRDefault="00C23F51" w:rsidP="00C23F51">
      <w:pPr>
        <w:numPr>
          <w:ilvl w:val="0"/>
          <w:numId w:val="3"/>
        </w:numPr>
        <w:rPr>
          <w:b/>
          <w:bCs/>
        </w:rPr>
      </w:pPr>
      <w:r w:rsidRPr="00C23F51">
        <w:rPr>
          <w:b/>
          <w:bCs/>
        </w:rPr>
        <w:t xml:space="preserve">Структурированность HTML и CSS: Весь HTML и CSS-код был переписан и структурирован для удобства и дальнейших изменений. Использование современных CSS-свойств (таких как </w:t>
      </w:r>
      <w:proofErr w:type="spellStart"/>
      <w:r w:rsidRPr="00C23F51">
        <w:rPr>
          <w:b/>
          <w:bCs/>
        </w:rPr>
        <w:t>flex</w:t>
      </w:r>
      <w:proofErr w:type="spellEnd"/>
      <w:r w:rsidRPr="00C23F51">
        <w:rPr>
          <w:b/>
          <w:bCs/>
        </w:rPr>
        <w:t xml:space="preserve"> и </w:t>
      </w:r>
      <w:proofErr w:type="spellStart"/>
      <w:r w:rsidRPr="00C23F51">
        <w:rPr>
          <w:b/>
          <w:bCs/>
        </w:rPr>
        <w:t>box-shadow</w:t>
      </w:r>
      <w:proofErr w:type="spellEnd"/>
      <w:r w:rsidRPr="00C23F51">
        <w:rPr>
          <w:b/>
          <w:bCs/>
        </w:rPr>
        <w:t>) упрощает восприятие кода.</w:t>
      </w:r>
    </w:p>
    <w:p w14:paraId="493B7B83" w14:textId="77777777" w:rsidR="00C23F51" w:rsidRPr="00C23F51" w:rsidRDefault="00C23F51" w:rsidP="00C23F51">
      <w:pPr>
        <w:numPr>
          <w:ilvl w:val="0"/>
          <w:numId w:val="3"/>
        </w:numPr>
        <w:rPr>
          <w:b/>
          <w:bCs/>
        </w:rPr>
      </w:pPr>
      <w:r w:rsidRPr="00C23F51">
        <w:rPr>
          <w:b/>
          <w:bCs/>
        </w:rPr>
        <w:t>Организация контента: Визуальная иерархия контента была продумана так, чтобы пользователи сразу могли сосредоточиться на главном (заголовок, изображения и форма обратной связи). Это повышает удобство использования и акцентирует внимание на важных элементах.</w:t>
      </w:r>
    </w:p>
    <w:p w14:paraId="09FE30F4" w14:textId="77777777" w:rsidR="00C23F51" w:rsidRPr="00C23F51" w:rsidRDefault="00C23F51" w:rsidP="00C23F51">
      <w:pPr>
        <w:numPr>
          <w:ilvl w:val="0"/>
          <w:numId w:val="3"/>
        </w:numPr>
        <w:rPr>
          <w:b/>
          <w:bCs/>
        </w:rPr>
      </w:pPr>
      <w:r w:rsidRPr="00C23F51">
        <w:rPr>
          <w:b/>
          <w:bCs/>
        </w:rPr>
        <w:t>Удобство формы обратной связи: Форма включает удобные, крупные поля для ввода с простым дизайном, что улучшает взаимодействие с пользователем. Валидация и стилизация формы сделали ее понятной и комфортной для заполнения.</w:t>
      </w:r>
    </w:p>
    <w:p w14:paraId="77A8A461" w14:textId="77777777" w:rsidR="00C23F51" w:rsidRPr="00C23F51" w:rsidRDefault="00C23F51" w:rsidP="00C23F51">
      <w:pPr>
        <w:numPr>
          <w:ilvl w:val="0"/>
          <w:numId w:val="3"/>
        </w:numPr>
        <w:rPr>
          <w:b/>
          <w:bCs/>
        </w:rPr>
      </w:pPr>
      <w:r w:rsidRPr="00C23F51">
        <w:rPr>
          <w:b/>
          <w:bCs/>
        </w:rPr>
        <w:t>Легкость дальнейшего расширения: Структура и стили кода позволяют легко добавлять дополнительные элементы или изменять стили в будущем. Код организован таким образом, что добавление нового контента или функций будет простым.</w:t>
      </w:r>
    </w:p>
    <w:p w14:paraId="56C91777" w14:textId="77777777" w:rsidR="004E6DBE" w:rsidRPr="00C23F51" w:rsidRDefault="004E6DBE" w:rsidP="00C23F51"/>
    <w:sectPr w:rsidR="004E6DBE" w:rsidRPr="00C23F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555BE"/>
    <w:multiLevelType w:val="multilevel"/>
    <w:tmpl w:val="2F788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F56744"/>
    <w:multiLevelType w:val="multilevel"/>
    <w:tmpl w:val="AE6AC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C20D86"/>
    <w:multiLevelType w:val="multilevel"/>
    <w:tmpl w:val="11A44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91031638">
    <w:abstractNumId w:val="0"/>
  </w:num>
  <w:num w:numId="2" w16cid:durableId="870919908">
    <w:abstractNumId w:val="2"/>
  </w:num>
  <w:num w:numId="3" w16cid:durableId="2058700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85F"/>
    <w:rsid w:val="002A6E14"/>
    <w:rsid w:val="004E6DBE"/>
    <w:rsid w:val="00746EE0"/>
    <w:rsid w:val="0095485F"/>
    <w:rsid w:val="00A9753F"/>
    <w:rsid w:val="00C23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94EB94-8F5B-4C33-B199-833DB7373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46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249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И</dc:creator>
  <cp:keywords/>
  <dc:description/>
  <cp:lastModifiedBy>Иван И</cp:lastModifiedBy>
  <cp:revision>3</cp:revision>
  <dcterms:created xsi:type="dcterms:W3CDTF">2024-11-11T12:55:00Z</dcterms:created>
  <dcterms:modified xsi:type="dcterms:W3CDTF">2024-11-11T14:44:00Z</dcterms:modified>
</cp:coreProperties>
</file>