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B3B" w:rsidRDefault="00CE6FD3" w:rsidP="00CE6FD3">
      <w:pPr>
        <w:pStyle w:val="a3"/>
      </w:pPr>
      <w:r>
        <w:rPr>
          <w:rFonts w:hint="eastAsia"/>
        </w:rPr>
        <w:t>BMP</w:t>
      </w:r>
      <w:r>
        <w:rPr>
          <w:rFonts w:hint="eastAsia"/>
        </w:rPr>
        <w:t>图片压缩与隐写术使用说明</w:t>
      </w:r>
    </w:p>
    <w:p w:rsidR="00CE6FD3" w:rsidRDefault="00CE6FD3" w:rsidP="00CE6FD3">
      <w:pPr>
        <w:pStyle w:val="2"/>
        <w:numPr>
          <w:ilvl w:val="0"/>
          <w:numId w:val="1"/>
        </w:numPr>
      </w:pPr>
      <w:r>
        <w:rPr>
          <w:rFonts w:hint="eastAsia"/>
        </w:rPr>
        <w:t>运行环境</w:t>
      </w:r>
    </w:p>
    <w:p w:rsidR="00CE6FD3" w:rsidRDefault="00CE6FD3" w:rsidP="00CE6FD3">
      <w:pPr>
        <w:ind w:left="360"/>
      </w:pPr>
      <w:r>
        <w:rPr>
          <w:rFonts w:hint="eastAsia"/>
        </w:rPr>
        <w:t>Windows</w:t>
      </w:r>
      <w:r>
        <w:t xml:space="preserve"> 7</w:t>
      </w:r>
      <w:r>
        <w:rPr>
          <w:rFonts w:hint="eastAsia"/>
        </w:rPr>
        <w:t>系统及以上，可能需要安装完整的</w:t>
      </w:r>
      <w:r>
        <w:rPr>
          <w:rFonts w:hint="eastAsia"/>
        </w:rPr>
        <w:t>C++</w:t>
      </w:r>
      <w:r>
        <w:rPr>
          <w:rFonts w:hint="eastAsia"/>
        </w:rPr>
        <w:t>运行库</w:t>
      </w:r>
    </w:p>
    <w:p w:rsidR="00CE6FD3" w:rsidRDefault="00CE6FD3" w:rsidP="00CE6FD3">
      <w:pPr>
        <w:pStyle w:val="2"/>
        <w:numPr>
          <w:ilvl w:val="0"/>
          <w:numId w:val="1"/>
        </w:numPr>
      </w:pPr>
      <w:r>
        <w:rPr>
          <w:rFonts w:hint="eastAsia"/>
        </w:rPr>
        <w:t>使用方法</w:t>
      </w:r>
    </w:p>
    <w:p w:rsidR="00CE6FD3" w:rsidRDefault="00CE6FD3" w:rsidP="00CE6FD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隐写</w:t>
      </w:r>
      <w:r>
        <w:rPr>
          <w:rFonts w:hint="eastAsia"/>
        </w:rPr>
        <w:t>:</w:t>
      </w:r>
      <w:r>
        <w:rPr>
          <w:rFonts w:hint="eastAsia"/>
        </w:rPr>
        <w:t>用程序打开图片，只勾选</w:t>
      </w:r>
      <w:r>
        <w:t>”</w:t>
      </w:r>
      <w:r>
        <w:rPr>
          <w:rFonts w:hint="eastAsia"/>
        </w:rPr>
        <w:t>隐写</w:t>
      </w:r>
      <w:r>
        <w:t>”</w:t>
      </w:r>
      <w:r>
        <w:rPr>
          <w:rFonts w:hint="eastAsia"/>
        </w:rPr>
        <w:t>按钮，在文本框中输入隐写的内容，点击开始；</w:t>
      </w:r>
    </w:p>
    <w:p w:rsidR="00CE6FD3" w:rsidRDefault="00CE6FD3" w:rsidP="00CE6FD3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读取隐写时，打开带有隐写字样的图片，点击</w:t>
      </w:r>
      <w:r>
        <w:t>”</w:t>
      </w:r>
      <w:r>
        <w:rPr>
          <w:rFonts w:hint="eastAsia"/>
        </w:rPr>
        <w:t>读取隐写</w:t>
      </w:r>
      <w:r>
        <w:t>”</w:t>
      </w:r>
    </w:p>
    <w:p w:rsidR="00CE6FD3" w:rsidRDefault="00CE6FD3" w:rsidP="00CE6FD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加密与无损压缩：加密是验证压缩后的文件，所以加密必须和无损压缩一起使用。打开图片，勾选</w:t>
      </w:r>
      <w:r>
        <w:t>”</w:t>
      </w:r>
      <w:r>
        <w:rPr>
          <w:rFonts w:hint="eastAsia"/>
        </w:rPr>
        <w:t>加密</w:t>
      </w:r>
      <w:r>
        <w:t>”</w:t>
      </w:r>
      <w:r>
        <w:rPr>
          <w:rFonts w:hint="eastAsia"/>
        </w:rPr>
        <w:t>按钮，输入设定的密码，再勾选</w:t>
      </w:r>
      <w:r>
        <w:t>”</w:t>
      </w:r>
      <w:r>
        <w:rPr>
          <w:rFonts w:hint="eastAsia"/>
        </w:rPr>
        <w:t>无损压缩</w:t>
      </w:r>
      <w:r>
        <w:t>”</w:t>
      </w:r>
      <w:r>
        <w:rPr>
          <w:rFonts w:hint="eastAsia"/>
        </w:rPr>
        <w:t>按钮，点击开始，生成压缩后的</w:t>
      </w:r>
      <w:r>
        <w:rPr>
          <w:rFonts w:hint="eastAsia"/>
        </w:rPr>
        <w:t>.</w:t>
      </w:r>
      <w:r>
        <w:t>ZWF</w:t>
      </w:r>
      <w:r>
        <w:rPr>
          <w:rFonts w:hint="eastAsia"/>
        </w:rPr>
        <w:t>文件</w:t>
      </w:r>
    </w:p>
    <w:p w:rsidR="00CE6FD3" w:rsidRDefault="00CE6FD3" w:rsidP="00CE6FD3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解密和解压缩时，打开</w:t>
      </w:r>
      <w:r>
        <w:rPr>
          <w:rFonts w:hint="eastAsia"/>
        </w:rPr>
        <w:t>.</w:t>
      </w:r>
      <w:r>
        <w:t>ZWF</w:t>
      </w:r>
      <w:r>
        <w:rPr>
          <w:rFonts w:hint="eastAsia"/>
        </w:rPr>
        <w:t>文件，输入正确密码，点击开始，等待片刻</w:t>
      </w:r>
    </w:p>
    <w:p w:rsidR="00CE6FD3" w:rsidRDefault="00CE6FD3" w:rsidP="00CE6FD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有损压缩：有损压缩不支持加密，所以只勾选</w:t>
      </w:r>
      <w:r>
        <w:t>”</w:t>
      </w:r>
      <w:r>
        <w:rPr>
          <w:rFonts w:hint="eastAsia"/>
        </w:rPr>
        <w:t>有损压缩</w:t>
      </w:r>
      <w:r>
        <w:t>”</w:t>
      </w:r>
      <w:r>
        <w:rPr>
          <w:rFonts w:hint="eastAsia"/>
        </w:rPr>
        <w:t>，点击开始生成</w:t>
      </w:r>
      <w:r>
        <w:rPr>
          <w:rFonts w:hint="eastAsia"/>
        </w:rPr>
        <w:t>.</w:t>
      </w:r>
      <w:r>
        <w:t>EZW</w:t>
      </w:r>
      <w:r>
        <w:rPr>
          <w:rFonts w:hint="eastAsia"/>
        </w:rPr>
        <w:t>文件</w:t>
      </w:r>
      <w:r w:rsidR="003870F5">
        <w:rPr>
          <w:rFonts w:hint="eastAsia"/>
        </w:rPr>
        <w:t>；</w:t>
      </w:r>
    </w:p>
    <w:p w:rsidR="00CE6FD3" w:rsidRPr="00CE6FD3" w:rsidRDefault="003870F5" w:rsidP="00CE6FD3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解压时打开</w:t>
      </w:r>
      <w:r>
        <w:rPr>
          <w:rFonts w:hint="eastAsia"/>
        </w:rPr>
        <w:t>.</w:t>
      </w:r>
      <w:r>
        <w:t>EZW</w:t>
      </w:r>
      <w:r>
        <w:rPr>
          <w:rFonts w:hint="eastAsia"/>
        </w:rPr>
        <w:t>文件，点击</w:t>
      </w:r>
      <w:r>
        <w:t>”</w:t>
      </w:r>
      <w:r>
        <w:rPr>
          <w:rFonts w:hint="eastAsia"/>
        </w:rPr>
        <w:t>开始</w:t>
      </w:r>
      <w:r>
        <w:t>”</w:t>
      </w:r>
      <w:r>
        <w:t>，</w:t>
      </w:r>
      <w:r>
        <w:rPr>
          <w:rFonts w:hint="eastAsia"/>
        </w:rPr>
        <w:t>等待片刻</w:t>
      </w:r>
      <w:bookmarkStart w:id="0" w:name="_GoBack"/>
      <w:bookmarkEnd w:id="0"/>
    </w:p>
    <w:sectPr w:rsidR="00CE6FD3" w:rsidRPr="00CE6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C1E02"/>
    <w:multiLevelType w:val="hybridMultilevel"/>
    <w:tmpl w:val="522E1B78"/>
    <w:lvl w:ilvl="0" w:tplc="D8F23D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904720C"/>
    <w:multiLevelType w:val="hybridMultilevel"/>
    <w:tmpl w:val="EE12C550"/>
    <w:lvl w:ilvl="0" w:tplc="02C22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FD3"/>
    <w:rsid w:val="003870F5"/>
    <w:rsid w:val="008F4B3B"/>
    <w:rsid w:val="00CE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7FC45-31DB-4ADB-994C-003E0A6E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6F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6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6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E6F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E6FD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E6FD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E6F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E6FD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E6FD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赵光晞</dc:creator>
  <cp:keywords/>
  <dc:description/>
  <cp:lastModifiedBy>赵光晞</cp:lastModifiedBy>
  <cp:revision>1</cp:revision>
  <dcterms:created xsi:type="dcterms:W3CDTF">2016-07-03T01:37:00Z</dcterms:created>
  <dcterms:modified xsi:type="dcterms:W3CDTF">2016-07-03T01:49:00Z</dcterms:modified>
</cp:coreProperties>
</file>