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03 DOCKER IMAGE DEPLOYMENT USING KUBERNETES AIM: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is to push a Docker image to Docker Hub and deploy it on Minikube to ensure that the application runs successfully in a Kubernetes environment. This involves: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Building &amp; Pushing Docker Image: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a Docker image of the application.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Pushing the image to Docker Hub for accessibility.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CREATING A MINIKUBE SERVICE TO HANDLE CONTAINERS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565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61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Creating a deployment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get the deployments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800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expose deployment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get the service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Opening the minikube service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Localhost output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954470" cy="266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470" cy="26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