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D2EF4" w14:textId="77777777" w:rsidR="00F669D9" w:rsidRPr="00F669D9" w:rsidRDefault="00F669D9" w:rsidP="00F669D9">
      <w:r w:rsidRPr="00F669D9">
        <w:t>在本次统计中，共记录了13组关于能源消耗与碳排放的数据。</w:t>
      </w:r>
      <w:r w:rsidRPr="00F669D9">
        <w:br/>
        <w:t>第一组数据显示，该能源的收到</w:t>
      </w:r>
      <w:proofErr w:type="gramStart"/>
      <w:r w:rsidRPr="00F669D9">
        <w:t>基地位</w:t>
      </w:r>
      <w:proofErr w:type="gramEnd"/>
      <w:r w:rsidRPr="00F669D9">
        <w:t xml:space="preserve">发热量为77.99 GJ/吨或GJ/万Nm³，单位热值含碳量为0.5689 </w:t>
      </w:r>
      <w:proofErr w:type="spellStart"/>
      <w:r w:rsidRPr="00F669D9">
        <w:t>tC</w:t>
      </w:r>
      <w:proofErr w:type="spellEnd"/>
      <w:r w:rsidRPr="00F669D9">
        <w:t>/GJ，碳氧化率达到99%。在工业中共消耗了5358.23单位，能源加工转换产出为2007.18，回收利用2083.27，最终导致CO</w:t>
      </w:r>
      <w:r w:rsidRPr="00F669D9">
        <w:rPr>
          <w:rFonts w:ascii="Cambria Math" w:hAnsi="Cambria Math" w:cs="Cambria Math"/>
        </w:rPr>
        <w:t>₂</w:t>
      </w:r>
      <w:r w:rsidRPr="00F669D9">
        <w:t>排放量为948.15吨。</w:t>
      </w:r>
    </w:p>
    <w:p w14:paraId="307F45CC" w14:textId="77777777" w:rsidR="00F669D9" w:rsidRPr="00F669D9" w:rsidRDefault="00F669D9" w:rsidP="00F669D9">
      <w:r w:rsidRPr="00F669D9">
        <w:t xml:space="preserve">第二组数据中，发热量为75.43 GJ/吨，单位热值含碳量为0.0495 </w:t>
      </w:r>
      <w:proofErr w:type="spellStart"/>
      <w:r w:rsidRPr="00F669D9">
        <w:t>tC</w:t>
      </w:r>
      <w:proofErr w:type="spellEnd"/>
      <w:r w:rsidRPr="00F669D9">
        <w:t>/GJ，碳氧化率为98%。工业生产消费量为9435.29，加工转换产出5229.57，回收7158.36，排放了344.74吨二氧化碳。</w:t>
      </w:r>
    </w:p>
    <w:p w14:paraId="1DA56007" w14:textId="77777777" w:rsidR="00F669D9" w:rsidRPr="00F669D9" w:rsidRDefault="00F669D9" w:rsidP="00F669D9">
      <w:r w:rsidRPr="00F669D9">
        <w:t>第三组则显示发热量为58.47，单位热值含碳量为0.2139，碳氧化率依旧是99%。对应的工业消费为819.55，产出6930，回收3032.52，CO</w:t>
      </w:r>
      <w:r w:rsidRPr="00F669D9">
        <w:rPr>
          <w:rFonts w:ascii="Cambria Math" w:hAnsi="Cambria Math" w:cs="Cambria Math"/>
        </w:rPr>
        <w:t>₂</w:t>
      </w:r>
      <w:r w:rsidRPr="00F669D9">
        <w:t>排放为289.63吨。</w:t>
      </w:r>
    </w:p>
    <w:p w14:paraId="6C61B9DE" w14:textId="77777777" w:rsidR="00F669D9" w:rsidRPr="00F669D9" w:rsidRDefault="00F669D9" w:rsidP="00F669D9">
      <w:r w:rsidRPr="00F669D9">
        <w:t>第四组数据中，发热量为86.79，含碳量为0.4259，碳氧化</w:t>
      </w:r>
      <w:proofErr w:type="gramStart"/>
      <w:r w:rsidRPr="00F669D9">
        <w:t>率同样</w:t>
      </w:r>
      <w:proofErr w:type="gramEnd"/>
      <w:r w:rsidRPr="00F669D9">
        <w:t>为99%。工业用量为5227.18，产出9879.77，回收4882.05，排放仅为27.42吨。</w:t>
      </w:r>
    </w:p>
    <w:p w14:paraId="7C2464DE" w14:textId="77777777" w:rsidR="00F669D9" w:rsidRPr="00F669D9" w:rsidRDefault="00F669D9" w:rsidP="00F669D9">
      <w:r w:rsidRPr="00F669D9">
        <w:t>第五组数据比较特殊，发热量高达372 GJ/吨，碳氧化率为98%，含碳量为0.4058，工业消耗为7297.35，产出344.05，回收1982.33，排放为196.76吨。</w:t>
      </w:r>
    </w:p>
    <w:p w14:paraId="1B3E9628" w14:textId="77777777" w:rsidR="00F669D9" w:rsidRPr="00F669D9" w:rsidRDefault="00F669D9" w:rsidP="00F669D9">
      <w:r w:rsidRPr="00F669D9">
        <w:t>第六组显示发热量为87.12，碳含量为0.1085，碳氧化率99%，工业消费5360.77，加工产出5619.78，回收2092.39，排放312.61吨。</w:t>
      </w:r>
    </w:p>
    <w:p w14:paraId="4B133999" w14:textId="77777777" w:rsidR="00F669D9" w:rsidRPr="00F669D9" w:rsidRDefault="00F669D9" w:rsidP="00F669D9">
      <w:r w:rsidRPr="00F669D9">
        <w:t>第七组发热量为86.57，碳含量仅0.0238，碳氧化率98%，消费为1718.86，产出1159.63，回收3271.87，排放为32.61吨。</w:t>
      </w:r>
    </w:p>
    <w:p w14:paraId="3B957DD8" w14:textId="77777777" w:rsidR="00F669D9" w:rsidRPr="00F669D9" w:rsidRDefault="00F669D9" w:rsidP="00F669D9">
      <w:r w:rsidRPr="00F669D9">
        <w:t>第八组数据显示发热量88.67，碳含量0.3889，碳氧化率99%，工业消费为4930.35，产出2149.43，回收5767.5，排放为842.43吨。</w:t>
      </w:r>
    </w:p>
    <w:p w14:paraId="7109AA72" w14:textId="77777777" w:rsidR="00F669D9" w:rsidRPr="00F669D9" w:rsidRDefault="00F669D9" w:rsidP="00F669D9">
      <w:r w:rsidRPr="00F669D9">
        <w:t>第九组的发热量为54.09，碳含量为0.5598，碳氧化率为98%，消费量为2285.19，产出2260.84，回收1958.76，排放462.65吨。</w:t>
      </w:r>
    </w:p>
    <w:p w14:paraId="1ADCD599" w14:textId="77777777" w:rsidR="00F669D9" w:rsidRPr="00F669D9" w:rsidRDefault="00F669D9" w:rsidP="00F669D9">
      <w:r w:rsidRPr="00F669D9">
        <w:t>第十组的数据中，发热量仅为8.031，碳含量为0.31，碳氧化率为99%。工业消费7954.04，产出7145.06，回收3296.19，排放为125.16吨。</w:t>
      </w:r>
    </w:p>
    <w:p w14:paraId="24FAFD90" w14:textId="77777777" w:rsidR="00F669D9" w:rsidRPr="00F669D9" w:rsidRDefault="00F669D9" w:rsidP="00F669D9">
      <w:r w:rsidRPr="00F669D9">
        <w:t>第十一组记录显示发热量为21.39，碳含量为0.7422，碳氧化率99%，消费为3867.96，产出5778.11，回收7031.12，排放845.05吨。</w:t>
      </w:r>
    </w:p>
    <w:p w14:paraId="4BDE52E1" w14:textId="77777777" w:rsidR="00F669D9" w:rsidRPr="00F669D9" w:rsidRDefault="00F669D9" w:rsidP="00F669D9">
      <w:r w:rsidRPr="00F669D9">
        <w:t>第十二组的发热量为10.54，碳含量为0.5381，碳氧化率98%。工业消费为2113.64，加工产出7997.93，回收3144.46，排放612.05吨。</w:t>
      </w:r>
    </w:p>
    <w:p w14:paraId="2B1E6C37" w14:textId="77777777" w:rsidR="00F669D9" w:rsidRPr="00F669D9" w:rsidRDefault="00F669D9" w:rsidP="00F669D9">
      <w:r w:rsidRPr="00F669D9">
        <w:t>最后，第十三组的发热量为389.31，碳含量为0.01532，碳氧化率为99%，工业消费7297.35，产出344.05，回收1982.33，排放196.76吨。</w:t>
      </w:r>
    </w:p>
    <w:p w14:paraId="0B330E64" w14:textId="77777777" w:rsidR="001F15D9" w:rsidRPr="00F669D9" w:rsidRDefault="001F15D9">
      <w:pPr>
        <w:rPr>
          <w:rFonts w:hint="eastAsia"/>
        </w:rPr>
      </w:pPr>
    </w:p>
    <w:sectPr w:rsidR="001F15D9" w:rsidRPr="00F66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5D41D" w14:textId="77777777" w:rsidR="00E45EE6" w:rsidRDefault="00E45EE6" w:rsidP="00F669D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72EC4D" w14:textId="77777777" w:rsidR="00E45EE6" w:rsidRDefault="00E45EE6" w:rsidP="00F669D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9B99C" w14:textId="77777777" w:rsidR="00E45EE6" w:rsidRDefault="00E45EE6" w:rsidP="00F669D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EE0FE3" w14:textId="77777777" w:rsidR="00E45EE6" w:rsidRDefault="00E45EE6" w:rsidP="00F669D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DC"/>
    <w:rsid w:val="001F15D9"/>
    <w:rsid w:val="002D28E2"/>
    <w:rsid w:val="00505F48"/>
    <w:rsid w:val="00A32CF4"/>
    <w:rsid w:val="00BB01DC"/>
    <w:rsid w:val="00C714AC"/>
    <w:rsid w:val="00D15490"/>
    <w:rsid w:val="00E45EE6"/>
    <w:rsid w:val="00F6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7BC7009-54FC-416A-920E-D14F2726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01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1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1D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1D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1D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1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1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1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1D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0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0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01D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01D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01D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01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01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01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01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01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01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01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01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01D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0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01D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01D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69D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69D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69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6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732</Characters>
  <Application>Microsoft Office Word</Application>
  <DocSecurity>0</DocSecurity>
  <Lines>45</Lines>
  <Paragraphs>68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2025-08-08T06:32:00Z</dcterms:created>
  <dcterms:modified xsi:type="dcterms:W3CDTF">2025-08-08T06:33:00Z</dcterms:modified>
</cp:coreProperties>
</file>