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White Paper v1.0 (Зафиксированная версия)</w:t>
      </w:r>
    </w:p>
    <w:p>
      <w:r>
        <w:rPr>
          <w:b/>
          <w:bCs/>
          <w:rStyle w:val="Normal"/>
        </w:rPr>
        <w:t xml:space="preserve">Статус документа:</w:t>
      </w:r>
      <w:r>
        <w:rPr>
          <w:rStyle w:val="Normal"/>
        </w:rPr>
        <w:t xml:space="preserve"> Baseline Release v1.0</w:t>
      </w:r>
    </w:p>
    <w:p>
      <w:r>
        <w:rPr>
          <w:b/>
          <w:bCs/>
          <w:rStyle w:val="Normal"/>
        </w:rPr>
        <w:t xml:space="preserve">Зафиксированная структура: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Главы 1–5 считаются сформированными и прошедшими первичный архитектурный аудит.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Главы 6–11 зафиксированы на уровне структуры и краткого описания.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Карта документа определяет границы ответственности между главами и используется как ориентир для дальнейшей детализации.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Все последующие изменения рекомендуется оформлять как развитие версии v1.x без изменения исходной логики документа.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Карта документа и границы глав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Глава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Главный вопрос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Что входит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Что НЕ входит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1. Введение и обоснование проблемы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Почему нужен NeuroCompass?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Проблема, ограничения психиатрии, вычислительная психиатрия, видение платформы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Рынок, архитектура, внедрение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2. Анализ рынка и существующих решений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Почему существующие решения недостаточны?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Рынок, конкурирующие подходы, позиционирование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Архитектура цифрового фенотипа, аналитика платформы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3. Концепция цифрового фенотипирования пациента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Что является объектом наблюдения?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Цифровой фенотип, слои данных, мультимодальность, механизмы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Клинические процессы и продуктовая стратегия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4. Клиническая модель применения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Как платформа используется в клинике?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Роли, маршрутизация, сопровождение пациента, клинические сценарии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Аналитические алгоритмы и техническая реализация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5. Аналитическое ядро и поддержка принятия решений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Как данные превращаются в клинические инсайты?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Trajectory Analysis, Risk Detection, Insights, Alerts, Explainability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Инфраструктура и AI Roadmap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6. Технологическая архитектура платформы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Как система устроена технически?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Сервисы, компоненты, интеграции, хранение данных, масштабируемость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Клиническая логика и медицинские выводы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7. Безопасность, приватность и управление данными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Почему данным можно доверять?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Privacy, безопасность, аудит, управление доступами, governance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Клиническая модель и аналитика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8. Искусственный интеллект и Roadmap аналитики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Куда развивается аналитика?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Голосовые биомаркеры, мультимодальность, прогнозирование, AI Roadmap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Текущая аналитика, описанная в главе 5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9. Исследовательская экосистема и научная программа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Как NeuroCompass используется для науки?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Когорты, исследования, доказательная база, биомаркеры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Клиническая эксплуатация платформы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10. Стратегия внедрения и развитие продукта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Как платформа будет внедряться?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MVP, пилоты, масштабирование, партнёрства, развитие продукта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Технические детали реализации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11. Заключение и долгосрочное видение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К чему ведёт развитие платформы?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Стратегическое видение и будущее NeuroCompass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Повторное описание архитектуры и процессов</w:t>
            </w:r>
          </w:p>
        </w:tc>
      </w:tr>
    </w:tbl>
    <w:p>
      <w:r>
        <w:rPr>
          <w:b/>
          <w:bCs/>
          <w:rStyle w:val="Normal"/>
        </w:rPr>
        <w:t xml:space="preserve">Правило интерпретации документа: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Глава 3 = Что наблюдаем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Глава 4 = Как используем в клинике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Глава 5 = Как интерпретируем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Глава 6 = Как построено технически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Глава 7 = Как защищаем данные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Глава 8 = Как развивается аналитика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Глава 9 = Как исследуем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Глава 10 = Как внедряем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Глава 11 = Зачем всё это в будущем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Глава 1. Введение и обоснование проблемы</w:t>
      </w:r>
    </w:p>
    <w:p>
      <w:pPr>
        <w:pStyle w:val="Heading2"/>
      </w:pPr>
      <w:r>
        <w:rPr>
          <w:rStyle w:val="Normal"/>
        </w:rPr>
        <w:t xml:space="preserve">1.1. От симптомов к механизмам</w:t>
      </w:r>
    </w:p>
    <w:p>
      <w:r>
        <w:rPr>
          <w:rStyle w:val="Normal"/>
        </w:rPr>
        <w:t xml:space="preserve">Современная психиатрия преимущественно опирается на наблюдаемые симптомы, клиническое интервью и психометрические шкалы. Такой подход позволяет эффективно выявлять тревожные и депрессивные расстройства, однако имеет фундаментальное ограничение: сходные симптомы могут возникать вследствие различных биологических и психосоциальных механизмов.</w:t>
      </w:r>
    </w:p>
    <w:p>
      <w:r>
        <w:rPr>
          <w:rStyle w:val="Normal"/>
        </w:rPr>
        <w:t xml:space="preserve">В результате пациенты с формально одинаковым диагнозом могут существенно различаться по: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клинической картине;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скорости прогрессирования заболевания;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ответу на терапию;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профилю побочных эффектов;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долгосрочному прогнозу.</w:t>
      </w:r>
    </w:p>
    <w:p>
      <w:r>
        <w:rPr>
          <w:rStyle w:val="Normal"/>
        </w:rPr>
        <w:t xml:space="preserve">Данная проблема лежит в основе современных исследований в области вычислительной психиатрии и персонализированной медицины.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1.2. Цифровая трансформация психиатрии</w:t>
      </w:r>
    </w:p>
    <w:p>
      <w:r>
        <w:rPr>
          <w:rStyle w:val="Normal"/>
        </w:rPr>
        <w:t xml:space="preserve">Развитие цифровой медицины позволяет перейти от модели эпизодической оценки к модели непрерывного наблюдения.</w:t>
      </w:r>
    </w:p>
    <w:p>
      <w:r>
        <w:rPr>
          <w:rStyle w:val="Normal"/>
        </w:rPr>
        <w:t xml:space="preserve">Традиционная схема: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Визит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Оценка состояния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Назначение терапии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Следующий визит</w:t>
            </w:r>
          </w:p>
        </w:tc>
      </w:tr>
    </w:tbl>
    <w:p>
      <w:r>
        <w:rPr>
          <w:rStyle w:val="Normal"/>
        </w:rPr>
        <w:t xml:space="preserve">Новая схема: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Непрерывное наблюдение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Сбор данных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Формирование фенотипа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Выявление рисков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Поддержка врача</w:t>
            </w:r>
          </w:p>
        </w:tc>
      </w:tr>
    </w:tbl>
    <w:p>
      <w:r>
        <w:rPr>
          <w:rStyle w:val="Normal"/>
        </w:rPr>
        <w:t xml:space="preserve">Такой подход позволяет получать информацию о состоянии пациента между визитами и снижать уровень неопределённости при принятии клинических решений.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1.3. Вызовы существующей практики</w:t>
      </w:r>
    </w:p>
    <w:p>
      <w:r>
        <w:rPr>
          <w:rStyle w:val="Normal"/>
        </w:rPr>
        <w:t xml:space="preserve">Ключевые проблемы современной амбулаторной психиатрии:</w:t>
      </w:r>
    </w:p>
    <w:p>
      <w:pPr>
        <w:pStyle w:val="Heading3"/>
      </w:pPr>
      <w:r>
        <w:rPr>
          <w:rStyle w:val="Normal"/>
        </w:rPr>
        <w:t xml:space="preserve">Ограниченность данных между визитами</w:t>
      </w:r>
    </w:p>
    <w:p>
      <w:r>
        <w:rPr>
          <w:rStyle w:val="Normal"/>
        </w:rPr>
        <w:t xml:space="preserve">Врач не обладает достаточной информацией о состоянии пациента вне кабинета.</w:t>
      </w:r>
    </w:p>
    <w:p>
      <w:pPr>
        <w:pStyle w:val="Heading3"/>
      </w:pPr>
      <w:r>
        <w:rPr>
          <w:rStyle w:val="Normal"/>
        </w:rPr>
        <w:t xml:space="preserve">Субъективность оценки</w:t>
      </w:r>
    </w:p>
    <w:p>
      <w:r>
        <w:rPr>
          <w:rStyle w:val="Normal"/>
        </w:rPr>
        <w:t xml:space="preserve">Большая часть данных основана на самоотчётах и интервью.</w:t>
      </w:r>
    </w:p>
    <w:p>
      <w:pPr>
        <w:pStyle w:val="Heading3"/>
      </w:pPr>
      <w:r>
        <w:rPr>
          <w:rStyle w:val="Normal"/>
        </w:rPr>
        <w:t xml:space="preserve">Низкая приверженность терапии</w:t>
      </w:r>
    </w:p>
    <w:p>
      <w:r>
        <w:rPr>
          <w:rStyle w:val="Normal"/>
        </w:rPr>
        <w:t xml:space="preserve">Нарушение режима лечения часто выявляется слишком поздно.</w:t>
      </w:r>
    </w:p>
    <w:p>
      <w:pPr>
        <w:pStyle w:val="Heading3"/>
      </w:pPr>
      <w:r>
        <w:rPr>
          <w:rStyle w:val="Normal"/>
        </w:rPr>
        <w:t xml:space="preserve">Гетерогенность пациентов</w:t>
      </w:r>
    </w:p>
    <w:p>
      <w:r>
        <w:rPr>
          <w:rStyle w:val="Normal"/>
        </w:rPr>
        <w:t xml:space="preserve">Сходные симптомы могут возникать по различным причинам.</w:t>
      </w:r>
    </w:p>
    <w:p>
      <w:pPr>
        <w:pStyle w:val="Heading3"/>
      </w:pPr>
      <w:r>
        <w:rPr>
          <w:rStyle w:val="Normal"/>
        </w:rPr>
        <w:t xml:space="preserve">Дефицит специалистов</w:t>
      </w:r>
    </w:p>
    <w:p>
      <w:r>
        <w:rPr>
          <w:rStyle w:val="Normal"/>
        </w:rPr>
        <w:t xml:space="preserve">Не все пациенты своевременно попадают к профильному специалисту.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1.4. Концепция вычислительной психиатрии</w:t>
      </w:r>
    </w:p>
    <w:p>
      <w:r>
        <w:rPr>
          <w:rStyle w:val="Normal"/>
        </w:rPr>
        <w:t xml:space="preserve">Вычислительная психиатрия рассматривает психическое состояние как систему наблюдаемых и скрытых процессов, которые могут быть описаны количественно.</w:t>
      </w:r>
    </w:p>
    <w:p>
      <w:r>
        <w:rPr>
          <w:rStyle w:val="Normal"/>
        </w:rPr>
        <w:t xml:space="preserve">Источниками данных могут выступать: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психометрические шкалы;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дневники пациента;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текстовые данные;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голосовые данные;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поведенческие признаки;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физиологические показатели;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лабораторные биомаркеры;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нейровизуализация;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генетические и фармакогеномные данные;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социальные и средовые факторы.</w:t>
      </w:r>
    </w:p>
    <w:p>
      <w:r>
        <w:rPr>
          <w:rStyle w:val="Normal"/>
        </w:rPr>
        <w:t xml:space="preserve">Цель такого подхода заключается в переходе от описания симптомов к выявлению фенотипов и потенциальных механизмов развития расстройств.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1.5. Видение NeuroCompass</w:t>
      </w:r>
    </w:p>
    <w:p>
      <w:r>
        <w:rPr>
          <w:rStyle w:val="Normal"/>
        </w:rPr>
        <w:t xml:space="preserve">NeuroCompass рассматривается не просто как система поддержки принятия врачебных решений.</w:t>
      </w:r>
    </w:p>
    <w:p>
      <w:r>
        <w:rPr>
          <w:rStyle w:val="Normal"/>
        </w:rPr>
        <w:t xml:space="preserve">Платформа позиционируется как инфраструктура цифрового фенотипирования и биопсихосоциальной вычислительной психиатрии.</w:t>
      </w:r>
    </w:p>
    <w:p>
      <w:r>
        <w:rPr>
          <w:rStyle w:val="Normal"/>
        </w:rPr>
        <w:t xml:space="preserve">Рабочее определение: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NeuroCompass — платформа цифрового фенотипирования и вычислительной психиатрии, объединяющая субъективные, поведенческие, социальные, средовые, физиологические, молекулярные, нейробиологические и генетические данные для формирования целостной модели состояния пациента и поддержки принятия врачебных решений.</w:t>
      </w:r>
    </w:p>
    <w:p>
      <w:r>
        <w:rPr>
          <w:rStyle w:val="Normal"/>
        </w:rPr>
        <w:t xml:space="preserve">В долгосрочной перспективе платформа ориентирована не только на описание симптомов, но и на исследование механизмов, лежащих в основе наблюдаемого фенотипа. В рамках данной концепции цифровой фенотип рассматривается как промежуточный уровень между клиническими проявлениями и потенциальными биологическими, когнитивными и социальными механизмами их возникновения.</w:t>
      </w:r>
    </w:p>
    <w:p>
      <w:r>
        <w:rPr>
          <w:rStyle w:val="Normal"/>
        </w:rPr>
        <w:t xml:space="preserve">Особое значение при этом имеют когнитивные модели и представления человека (когнитом), формирующиеся под влиянием как нейробиологических процессов, так и жизненного опыта. Такой подход позволяет рассматривать состояние пациента в контексте биопсихосоциальной модели, объединяющей биологические механизмы, субъективный опыт и влияние окружающей среды.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1.6. MVP и стратегия развития</w:t>
      </w:r>
    </w:p>
    <w:p>
      <w:r>
        <w:rPr>
          <w:rStyle w:val="Normal"/>
        </w:rPr>
        <w:t xml:space="preserve">MVP фокусируется на: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психометрических шкалах;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мониторинге состояния;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приверженности терапии;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маршрутизации;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системе алертинга.</w:t>
      </w:r>
    </w:p>
    <w:p>
      <w:r>
        <w:rPr>
          <w:rStyle w:val="Normal"/>
        </w:rPr>
        <w:t xml:space="preserve">Следующие этапы развития включают: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голосовые биомаркеры;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мультимодальную аналитику;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социальную и средовую аналитику;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моделирование когнитивных паттернов и представлений;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интеграцию физиологических данных;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интеграцию лабораторных биомаркеров;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интеграцию нейровизуализации;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интеграцию фармакогеномики;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механизм-ориентированную психиатрию.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Глава 2. Анализ рынка и существующих решений</w:t>
      </w:r>
    </w:p>
    <w:p>
      <w:pPr>
        <w:pStyle w:val="Heading2"/>
      </w:pPr>
      <w:r>
        <w:rPr>
          <w:rStyle w:val="Normal"/>
        </w:rPr>
        <w:t xml:space="preserve">2.1. Эволюция цифровой психиатрии</w:t>
      </w:r>
    </w:p>
    <w:p>
      <w:r>
        <w:rPr>
          <w:rStyle w:val="Normal"/>
        </w:rPr>
        <w:t xml:space="preserve">Рынок цифровой психиатрии развивается в направлении непрерывного мониторинга состояния пациента и персонализации вмешательств.</w:t>
      </w:r>
    </w:p>
    <w:p>
      <w:r>
        <w:rPr>
          <w:rStyle w:val="Normal"/>
        </w:rPr>
        <w:t xml:space="preserve">Наблюдается переход: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Скрининг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Мониторинг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Прогнозирование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Персонализация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2.2. Основные сегменты рынка</w:t>
      </w:r>
    </w:p>
    <w:p>
      <w:pPr>
        <w:pStyle w:val="Heading3"/>
      </w:pPr>
      <w:r>
        <w:rPr>
          <w:rStyle w:val="Normal"/>
        </w:rPr>
        <w:t xml:space="preserve">Assessment &amp; Triage</w:t>
      </w:r>
    </w:p>
    <w:p>
      <w:r>
        <w:rPr>
          <w:rStyle w:val="Normal"/>
        </w:rPr>
        <w:t xml:space="preserve">Первичная оценка и маршрутизация пациентов.</w:t>
      </w:r>
    </w:p>
    <w:p>
      <w:pPr>
        <w:pStyle w:val="Heading3"/>
      </w:pPr>
      <w:r>
        <w:rPr>
          <w:rStyle w:val="Normal"/>
        </w:rPr>
        <w:t xml:space="preserve">Clinical Decision Support</w:t>
      </w:r>
    </w:p>
    <w:p>
      <w:r>
        <w:rPr>
          <w:rStyle w:val="Normal"/>
        </w:rPr>
        <w:t xml:space="preserve">Поддержка принятия врачебных решений.</w:t>
      </w:r>
    </w:p>
    <w:p>
      <w:pPr>
        <w:pStyle w:val="Heading3"/>
      </w:pPr>
      <w:r>
        <w:rPr>
          <w:rStyle w:val="Normal"/>
        </w:rPr>
        <w:t xml:space="preserve">Digital Therapeutics</w:t>
      </w:r>
    </w:p>
    <w:p>
      <w:r>
        <w:rPr>
          <w:rStyle w:val="Normal"/>
        </w:rPr>
        <w:t xml:space="preserve">Цифровые терапевтические вмешательства.</w:t>
      </w:r>
    </w:p>
    <w:p>
      <w:pPr>
        <w:pStyle w:val="Heading3"/>
      </w:pPr>
      <w:r>
        <w:rPr>
          <w:rStyle w:val="Normal"/>
        </w:rPr>
        <w:t xml:space="preserve">Measurement-Based Care</w:t>
      </w:r>
    </w:p>
    <w:p>
      <w:r>
        <w:rPr>
          <w:rStyle w:val="Normal"/>
        </w:rPr>
        <w:t xml:space="preserve">Непрерывное количественное наблюдение за состоянием пациента.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2.3. Основные ограничения существующих решений</w:t>
      </w:r>
    </w:p>
    <w:p>
      <w:r>
        <w:rPr>
          <w:rStyle w:val="Normal"/>
        </w:rPr>
        <w:t xml:space="preserve">Большинство существующих платформ охватывает лишь отдельные аспекты психиатрического сопровождения: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психометрические шкалы и скрининг;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телемедицинские консультации;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цифровые терапевтические вмешательства;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контроль приверженности лечению;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отдельные категории биомаркеров или физиологических данных.</w:t>
      </w:r>
    </w:p>
    <w:p>
      <w:r>
        <w:rPr>
          <w:rStyle w:val="Normal"/>
        </w:rPr>
        <w:t xml:space="preserve">При этом редко встречаются решения, способные одновременно учитывать: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Субъективный опыт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Поведенческие данные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Социальный и средовой контекст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Физиологические данные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Биомаркеры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Нейробиологические данные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Генетические особенности</w:t>
            </w:r>
          </w:p>
        </w:tc>
      </w:tr>
    </w:tbl>
    <w:p>
      <w:r>
        <w:rPr>
          <w:rStyle w:val="Normal"/>
        </w:rPr>
        <w:t xml:space="preserve">в рамках единой динамической модели пациента.</w:t>
      </w:r>
    </w:p>
    <w:p>
      <w:r>
        <w:rPr>
          <w:rStyle w:val="Normal"/>
        </w:rPr>
        <w:t xml:space="preserve">Большинство систем остаётся ориентированным на описание симптомов или решение узкой клинической задачи, тогда как интеграция биологических, когнитивных и социальных факторов в едином контуре наблюдения по-прежнему встречается редко.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2.4. Позиционирование NeuroCompass</w:t>
      </w:r>
    </w:p>
    <w:p>
      <w:r>
        <w:rPr>
          <w:rStyle w:val="Normal"/>
        </w:rPr>
        <w:t xml:space="preserve">Центральным объектом платформы является не диагноз и не анкета.</w:t>
      </w:r>
    </w:p>
    <w:p>
      <w:r>
        <w:rPr>
          <w:rStyle w:val="Normal"/>
        </w:rPr>
        <w:t xml:space="preserve">Центральным объектом становится цифровой фенотип пациента.</w:t>
      </w:r>
    </w:p>
    <w:p>
      <w:r>
        <w:rPr>
          <w:rStyle w:val="Normal"/>
        </w:rPr>
        <w:t xml:space="preserve">Платформа объединяет:</w:t>
      </w:r>
    </w:p>
    <w:p>
      <w:pPr>
        <w:pStyle w:val="Heading3"/>
      </w:pPr>
      <w:r>
        <w:rPr>
          <w:rStyle w:val="Normal"/>
        </w:rPr>
        <w:t xml:space="preserve">Subjective Layer</w:t>
      </w:r>
    </w:p>
    <w:p>
      <w:r>
        <w:rPr>
          <w:rStyle w:val="Normal"/>
        </w:rPr>
        <w:t xml:space="preserve">Самоотчёты пациента.</w:t>
      </w:r>
    </w:p>
    <w:p>
      <w:pPr>
        <w:pStyle w:val="Heading3"/>
      </w:pPr>
      <w:r>
        <w:rPr>
          <w:rStyle w:val="Normal"/>
        </w:rPr>
        <w:t xml:space="preserve">Behavioral Layer</w:t>
      </w:r>
    </w:p>
    <w:p>
      <w:r>
        <w:rPr>
          <w:rStyle w:val="Normal"/>
        </w:rPr>
        <w:t xml:space="preserve">Текст, голос и поведенческие сигналы.</w:t>
      </w:r>
    </w:p>
    <w:p>
      <w:pPr>
        <w:pStyle w:val="Heading3"/>
      </w:pPr>
      <w:r>
        <w:rPr>
          <w:rStyle w:val="Normal"/>
        </w:rPr>
        <w:t xml:space="preserve">Social &amp; Environmental Layer</w:t>
      </w:r>
    </w:p>
    <w:p>
      <w:r>
        <w:rPr>
          <w:rStyle w:val="Normal"/>
        </w:rPr>
        <w:t xml:space="preserve">Социальный контекст, жизненные обстоятельства и факторы окружающей среды.</w:t>
      </w:r>
    </w:p>
    <w:p>
      <w:pPr>
        <w:pStyle w:val="Heading3"/>
      </w:pPr>
      <w:r>
        <w:rPr>
          <w:rStyle w:val="Normal"/>
        </w:rPr>
        <w:t xml:space="preserve">Physiological Layer</w:t>
      </w:r>
    </w:p>
    <w:p>
      <w:r>
        <w:rPr>
          <w:rStyle w:val="Normal"/>
        </w:rPr>
        <w:t xml:space="preserve">Сон, активность, носимые устройства.</w:t>
      </w:r>
    </w:p>
    <w:p>
      <w:pPr>
        <w:pStyle w:val="Heading3"/>
      </w:pPr>
      <w:r>
        <w:rPr>
          <w:rStyle w:val="Normal"/>
        </w:rPr>
        <w:t xml:space="preserve">Molecular &amp; Biomarker Layer</w:t>
      </w:r>
    </w:p>
    <w:p>
      <w:r>
        <w:rPr>
          <w:rStyle w:val="Normal"/>
        </w:rPr>
        <w:t xml:space="preserve">Воспалительные, эндокринные и метаболические маркеры.</w:t>
      </w:r>
    </w:p>
    <w:p>
      <w:pPr>
        <w:pStyle w:val="Heading3"/>
      </w:pPr>
      <w:r>
        <w:rPr>
          <w:rStyle w:val="Normal"/>
        </w:rPr>
        <w:t xml:space="preserve">Neurobiological Layer</w:t>
      </w:r>
    </w:p>
    <w:p>
      <w:r>
        <w:rPr>
          <w:rStyle w:val="Normal"/>
        </w:rPr>
        <w:t xml:space="preserve">ЭЭГ, МРТ, фМРТ, ПЭТ.</w:t>
      </w:r>
    </w:p>
    <w:p>
      <w:pPr>
        <w:pStyle w:val="Heading3"/>
      </w:pPr>
      <w:r>
        <w:rPr>
          <w:rStyle w:val="Normal"/>
        </w:rPr>
        <w:t xml:space="preserve">Genomic Layer</w:t>
      </w:r>
    </w:p>
    <w:p>
      <w:r>
        <w:rPr>
          <w:rStyle w:val="Normal"/>
        </w:rPr>
        <w:t xml:space="preserve">Фармакогеномика и генетические маркеры.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Вывод главы</w:t>
      </w:r>
    </w:p>
    <w:p>
      <w:r>
        <w:rPr>
          <w:rStyle w:val="Normal"/>
        </w:rPr>
        <w:t xml:space="preserve">NeuroCompass занимает позицию между классической CDSS-платформой и инфраструктурой биопсихосоциальной вычислительной психиатрии. Платформа использует цифровой фенотип как центральный объект наблюдения, объединяя субъективные, поведенческие, социальные, средовые, физиологические, молекулярные, нейробиологические и генетические данные в единую модель состояния пациента.</w:t>
      </w:r>
    </w:p>
    <w:p>
      <w:r>
        <w:rPr>
          <w:rStyle w:val="Normal"/>
        </w:rPr>
        <w:t xml:space="preserve">Такой подход создаёт основу для перехода от симптомо-ориентированного наблюдения к более детализированным, механизм-ориентированным и персонализированным моделям сопровождения пациентов, учитывающим как биологические, так и когнитивные и социальные факторы.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Глава 3. Концепция цифрового фенотипирования пациента</w:t>
      </w:r>
    </w:p>
    <w:p>
      <w:pPr>
        <w:pStyle w:val="Heading2"/>
      </w:pPr>
      <w:r>
        <w:rPr>
          <w:rStyle w:val="Normal"/>
        </w:rPr>
        <w:t xml:space="preserve">3.1. От диагноза к цифровому фенотипу</w:t>
      </w:r>
    </w:p>
    <w:p>
      <w:r>
        <w:rPr>
          <w:rStyle w:val="Normal"/>
        </w:rPr>
        <w:t xml:space="preserve">Традиционный диагноз является дискретной категорией.</w:t>
      </w:r>
    </w:p>
    <w:p>
      <w:r>
        <w:rPr>
          <w:rStyle w:val="Normal"/>
        </w:rPr>
        <w:t xml:space="preserve">Цифровой фенотип представляет собой динамическую модель человека, которая обновляется по мере поступления новых данных.</w:t>
      </w:r>
    </w:p>
    <w:p>
      <w:r>
        <w:rPr>
          <w:rStyle w:val="Normal"/>
        </w:rPr>
        <w:t xml:space="preserve">В рамках платформы пациент рассматривается как набор взаимосвязанных состояний и процессов, наблюдаемых во времени.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3.2. Архитектура цифрового фенотипа</w:t>
      </w:r>
    </w:p>
    <w:p>
      <w:r>
        <w:rPr>
          <w:rStyle w:val="Normal"/>
        </w:rPr>
        <w:t xml:space="preserve">Цифровой фенотип формируется не из одного источника данных, а из набора взаимодополняющих слоёв наблюдения.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Subjective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Behavioral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Social &amp; Environmental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Physiological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Molecular &amp; Biomarker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Neurobiological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+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Genomic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Digital Phenotype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Mechanisms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Interventions</w:t>
            </w:r>
          </w:p>
        </w:tc>
      </w:tr>
    </w:tbl>
    <w:p>
      <w:r>
        <w:rPr>
          <w:rStyle w:val="Normal"/>
        </w:rPr>
        <w:t xml:space="preserve">Такая архитектура позволяет постепенно переходить от симптомо-ориентированного наблюдения к выявлению биологических механизмов и персонализации вмешательств.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3.3. Слои цифрового фенотипа</w:t>
      </w:r>
    </w:p>
    <w:p>
      <w:pPr>
        <w:pStyle w:val="Heading3"/>
      </w:pPr>
      <w:r>
        <w:rPr>
          <w:rStyle w:val="Normal"/>
        </w:rPr>
        <w:t xml:space="preserve">Subjective Layer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PHQ-9;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GAD-7;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дневники;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самооценка состояния.</w:t>
      </w:r>
    </w:p>
    <w:p>
      <w:pPr>
        <w:pStyle w:val="Heading3"/>
      </w:pPr>
      <w:r>
        <w:rPr>
          <w:rStyle w:val="Normal"/>
        </w:rPr>
        <w:t xml:space="preserve">Behavioral Layer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голосовые сообщения;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текстовые данные;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приверженность терапии;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паттерны взаимодействия.</w:t>
      </w:r>
    </w:p>
    <w:p>
      <w:pPr>
        <w:pStyle w:val="Heading3"/>
      </w:pPr>
      <w:r>
        <w:rPr>
          <w:rStyle w:val="Normal"/>
        </w:rPr>
        <w:t xml:space="preserve">Social &amp; Environmental Layer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семейный статус;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условия проживания;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образование;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занятость;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финансовые факторы;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стрессовые жизненные события;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уровень социальной поддержки;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особенности окружающей среды.</w:t>
      </w:r>
    </w:p>
    <w:p>
      <w:pPr>
        <w:pStyle w:val="Heading3"/>
      </w:pPr>
      <w:r>
        <w:rPr>
          <w:rStyle w:val="Normal"/>
        </w:rPr>
        <w:t xml:space="preserve">Physiological Layer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сон;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активность;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носимые устройства.</w:t>
      </w:r>
    </w:p>
    <w:p>
      <w:pPr>
        <w:pStyle w:val="Heading3"/>
      </w:pPr>
      <w:r>
        <w:rPr>
          <w:rStyle w:val="Normal"/>
        </w:rPr>
        <w:t xml:space="preserve">Molecular &amp; Biomarker Layer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CRP;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IL‑6;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TNF‑α;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кортизол;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витамин 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метаболические показатели.</w:t>
      </w:r>
    </w:p>
    <w:p>
      <w:pPr>
        <w:pStyle w:val="Heading3"/>
      </w:pPr>
      <w:r>
        <w:rPr>
          <w:rStyle w:val="Normal"/>
        </w:rPr>
        <w:t xml:space="preserve">Neurobiological Layer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EEG;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MRI;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fMRI;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PET.</w:t>
      </w:r>
    </w:p>
    <w:p>
      <w:pPr>
        <w:pStyle w:val="Heading3"/>
      </w:pPr>
      <w:r>
        <w:rPr>
          <w:rStyle w:val="Normal"/>
        </w:rPr>
        <w:t xml:space="preserve">Genomic Layer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CYP2D6;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CYP2C19;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COMT;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BDNF / GDNF / NGF;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другие генетические и фармакогеномные маркеры.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3.4. Принцип мультимодальности</w:t>
      </w:r>
    </w:p>
    <w:p>
      <w:r>
        <w:rPr>
          <w:rStyle w:val="Normal"/>
        </w:rPr>
        <w:t xml:space="preserve">Ни один источник данных не способен достоверно описать состояние пациента самостоятельно.</w:t>
      </w:r>
    </w:p>
    <w:p>
      <w:r>
        <w:rPr>
          <w:rStyle w:val="Normal"/>
        </w:rPr>
        <w:t xml:space="preserve">В психиатрической практике данные могут быть неполными, недоступными или искажёнными вследствие особенностей состояния пациента, ограниченной способности к самоотчёту, отсутствия отдельных каналов наблюдения, а также случайного или сознательного искажения информации.</w:t>
      </w:r>
    </w:p>
    <w:p>
      <w:r>
        <w:rPr>
          <w:rStyle w:val="Normal"/>
        </w:rPr>
        <w:t xml:space="preserve">Поэтому NeuroCompass использует мультимодальную модель наблюдения, в которой различные слои цифрового фенотипа выступают взаимодополняющими каналами оценки состояния пациента.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Subjective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↕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Behavioral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↕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Social &amp; Environmental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↕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Physiological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↕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Molecular &amp; Biomarker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↕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Neurobiological Layer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↕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Genomic Layer</w:t>
            </w:r>
          </w:p>
        </w:tc>
      </w:tr>
    </w:tbl>
    <w:p>
      <w:r>
        <w:rPr>
          <w:rStyle w:val="Normal"/>
        </w:rPr>
        <w:t xml:space="preserve">Наличие нескольких независимых модальностей повышает устойчивость фенотипирования к отсутствующим, шумным и противоречивым данным, позволяя формировать более надёжную модель состояния пациента.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3.5. Cross-Validation Engine</w:t>
      </w:r>
    </w:p>
    <w:p>
      <w:r>
        <w:rPr>
          <w:rStyle w:val="Normal"/>
        </w:rPr>
        <w:t xml:space="preserve">Cross-Validation Engine обеспечивает перекрёстную проверку данных между слоями цифрового фенотипа.</w:t>
      </w:r>
    </w:p>
    <w:p>
      <w:r>
        <w:rPr>
          <w:rStyle w:val="Normal"/>
        </w:rPr>
        <w:t xml:space="preserve">Система сопоставляет информацию из разных слоев, оценивая степень согласованности между ними.</w:t>
      </w:r>
    </w:p>
    <w:p>
      <w:r>
        <w:rPr>
          <w:rStyle w:val="Normal"/>
        </w:rPr>
        <w:t xml:space="preserve">В частности могут анализироваться: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соответствие самоотчётов поведенческим данным;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согласованность симптоматики с физиологическими показателями;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влияние социальных стрессоров на динамику симптомов;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взаимосвязь условий среды и приверженности терапии;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соответствие клинической динамики лабораторным биомаркерам;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взаимосвязи между нейробиологическими данными и наблюдаемым фенотипом;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влияние генетических и фармакогеномных особенностей на ответ на терапию;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противоречия между различными источниками информации.</w:t>
      </w:r>
    </w:p>
    <w:p>
      <w:r>
        <w:rPr>
          <w:rStyle w:val="Normal"/>
        </w:rPr>
        <w:t xml:space="preserve">Цель движка заключается не в постановке диагноза, а в выявлении аномалий, скрытых факторов риска, потенциально недостоверных данных и клинически значимых паттернов, требующих внимания специалиста.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3.6. Mechanism-Aware Psychiatry</w:t>
      </w:r>
    </w:p>
    <w:p>
      <w:r>
        <w:rPr>
          <w:rStyle w:val="Normal"/>
        </w:rPr>
        <w:t xml:space="preserve">Платформа исходит из предположения, что сходные психопатологические симптомы могут являться финальным клиническим проявлением различных молекулярных, клеточных, нейросетевых и системных биологических механизмов.</w:t>
      </w:r>
    </w:p>
    <w:p>
      <w:r>
        <w:rPr>
          <w:rStyle w:val="Normal"/>
        </w:rPr>
        <w:t xml:space="preserve">Поэтому долгосрочной целью NeuroCompass является переход от наблюдения за симптомами к выявлению биологических механизмов, лежащих в основе наблюдаемого фенотипа пациента.</w:t>
      </w:r>
    </w:p>
    <w:p>
      <w:r>
        <w:rPr>
          <w:rStyle w:val="Normal"/>
        </w:rPr>
        <w:t xml:space="preserve">В рамках данной концепции генетические и фармакогеномные особенности рассматриваются не как прямые предикторы симптомов, а как один из уровней биологической организации, влияющий на структуру и функцию белков, рецепторов, сигнальных каскадов и нейронных сетей.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Геном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Рецепторы / белки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Сигнальные каскады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Нейронные сети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Когнитивные модели и представления (когнитом) ← Социальная среда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Фенотип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Симптомы</w:t>
            </w:r>
          </w:p>
        </w:tc>
      </w:tr>
    </w:tbl>
    <w:p>
      <w:r>
        <w:rPr>
          <w:rStyle w:val="Normal"/>
        </w:rPr>
        <w:t xml:space="preserve">Когнитивные модели и представления человека формируются под влиянием как нейробиологических механизмов, так и жизненного опыта, включая социальную среду, образование, культуру и значимые жизненные события. В данной концепции когнитом рассматривается как уровень организации, связывающий биологические процессы мозга с наблюдаемым поведением и фенотипом пациента.</w:t>
      </w:r>
    </w:p>
    <w:p>
      <w:r>
        <w:rPr>
          <w:rStyle w:val="Normal"/>
        </w:rPr>
        <w:t xml:space="preserve">Цифровой фенотип выступает промежуточным уровнем наблюдения между молекулярными механизмами и клиническими проявлениями заболевания. Это позволяет связывать данные различных уровней организации — от генетических и молекулярных особенностей до наблюдаемого поведения, динамики состояния и клинической симптоматики пациента.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Вывод главы</w:t>
      </w:r>
    </w:p>
    <w:p>
      <w:r>
        <w:rPr>
          <w:rStyle w:val="Normal"/>
        </w:rPr>
        <w:t xml:space="preserve">Цифровой фенотип является центральным объектом платформы NeuroCompass. Объединяя данные различных модальностей в единую динамическую модель состояния пациента, он создаёт основу для перехода от наблюдения симптомов к более персонализированным и механизм-ориентированным подходам в психиатрии.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Глава 4. Клиническая модель применения</w:t>
      </w:r>
    </w:p>
    <w:p>
      <w:pPr>
        <w:pStyle w:val="Heading2"/>
      </w:pPr>
      <w:r>
        <w:rPr>
          <w:rStyle w:val="Normal"/>
        </w:rPr>
        <w:t xml:space="preserve">4.1. От цифрового фенотипа к клиническому решению</w:t>
      </w:r>
    </w:p>
    <w:p>
      <w:r>
        <w:rPr>
          <w:rStyle w:val="Normal"/>
        </w:rPr>
        <w:t xml:space="preserve">Цель платформы NeuroCompass заключается не в автоматизации врачебного решения и не в замене клинического специалиста.</w:t>
      </w:r>
    </w:p>
    <w:p>
      <w:r>
        <w:rPr>
          <w:rStyle w:val="Normal"/>
        </w:rPr>
        <w:t xml:space="preserve">Основная задача системы состоит в снижении неопределённости при принятии клинических решений за счёт непрерывного наблюдения за пациентом и интеграции разнородных источников данных.</w:t>
      </w:r>
    </w:p>
    <w:p>
      <w:r>
        <w:rPr>
          <w:rStyle w:val="Normal"/>
        </w:rPr>
        <w:t xml:space="preserve">Врач получает не отдельные результаты опросников и не разрозненные записи пациента, а структурированную модель состояния человека, сформированную на основе цифрового фенотипа.</w:t>
      </w:r>
    </w:p>
    <w:p>
      <w:r>
        <w:rPr>
          <w:rStyle w:val="Normal"/>
        </w:rPr>
        <w:t xml:space="preserve">Таким образом платформа выступает в роли интеллектуального слоя между клиническими данными и решением специалиста.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4.2. Роли платформы</w:t>
      </w:r>
    </w:p>
    <w:p>
      <w:r>
        <w:rPr>
          <w:rStyle w:val="Normal"/>
        </w:rPr>
        <w:t xml:space="preserve">Архитектура платформы основана на принципах мультидисциплинарного сопровождения пациента, ролевой модели доступа и минимально необходимого доступа к данным.</w:t>
      </w:r>
    </w:p>
    <w:p>
      <w:pPr>
        <w:pStyle w:val="Heading3"/>
      </w:pPr>
      <w:r>
        <w:rPr>
          <w:rStyle w:val="Normal"/>
        </w:rPr>
        <w:t xml:space="preserve">Клинический контур</w:t>
      </w:r>
    </w:p>
    <w:p>
      <w:pPr>
        <w:pStyle w:val="Heading4"/>
      </w:pPr>
      <w:r>
        <w:rPr>
          <w:rStyle w:val="Normal"/>
        </w:rPr>
        <w:t xml:space="preserve">Пациент</w:t>
      </w:r>
    </w:p>
    <w:p>
      <w:r>
        <w:rPr>
          <w:rStyle w:val="Normal"/>
        </w:rPr>
        <w:t xml:space="preserve">Центральный источник данных цифрового фенотипа.</w:t>
      </w:r>
    </w:p>
    <w:p>
      <w:r>
        <w:rPr>
          <w:rStyle w:val="Normal"/>
        </w:rPr>
        <w:t xml:space="preserve">Функции: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прохождение психометрических шкал;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ведение дневника состояния;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отслеживание симптомов;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регистрация побочных эффектов;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выполнение упражнений и заданий;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получение рекомендаций;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мониторинг собственного прогресса.</w:t>
      </w:r>
    </w:p>
    <w:p>
      <w:pPr>
        <w:pStyle w:val="Heading4"/>
      </w:pPr>
      <w:r>
        <w:rPr>
          <w:rStyle w:val="Normal"/>
        </w:rPr>
        <w:t xml:space="preserve">Врач-психиатр</w:t>
      </w:r>
    </w:p>
    <w:p>
      <w:r>
        <w:rPr>
          <w:rStyle w:val="Normal"/>
        </w:rPr>
        <w:t xml:space="preserve">Основной клинический пользователь системы.</w:t>
      </w:r>
    </w:p>
    <w:p>
      <w:r>
        <w:rPr>
          <w:rStyle w:val="Normal"/>
        </w:rPr>
        <w:t xml:space="preserve">Функции: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просмотр цифрового фенотипа пациента;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работа с электронной карточкой пациента;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анализ динамики состояния;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формирование плана лечения;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контроль эффективности терапии;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работа с алертами;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принятие клинических решений;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маршрутизация пациента.</w:t>
      </w:r>
    </w:p>
    <w:p>
      <w:pPr>
        <w:pStyle w:val="Heading4"/>
      </w:pPr>
      <w:r>
        <w:rPr>
          <w:rStyle w:val="Normal"/>
        </w:rPr>
        <w:t xml:space="preserve">Психотерапевт</w:t>
      </w:r>
    </w:p>
    <w:p>
      <w:r>
        <w:rPr>
          <w:rStyle w:val="Normal"/>
        </w:rPr>
        <w:t xml:space="preserve">Специалист, сопровождающий пациента в рамках психотерапевтического процесса.</w:t>
      </w:r>
    </w:p>
    <w:p>
      <w:r>
        <w:rPr>
          <w:rStyle w:val="Normal"/>
        </w:rPr>
        <w:t xml:space="preserve">Функции: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наблюдение динамики состояния;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контроль выполнения рекомендаций;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анализ поведенческих паттернов;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использование данных цифрового фенотипа в психотерапевтической работе;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сопровождение пациента между визитами.</w:t>
      </w:r>
    </w:p>
    <w:p>
      <w:pPr>
        <w:pStyle w:val="Heading4"/>
      </w:pPr>
      <w:r>
        <w:rPr>
          <w:rStyle w:val="Normal"/>
        </w:rPr>
        <w:t xml:space="preserve">Психолог</w:t>
      </w:r>
    </w:p>
    <w:p>
      <w:r>
        <w:rPr>
          <w:rStyle w:val="Normal"/>
        </w:rPr>
        <w:t xml:space="preserve">Специалист по психологическому сопровождению пациента.</w:t>
      </w:r>
    </w:p>
    <w:p>
      <w:r>
        <w:rPr>
          <w:rStyle w:val="Normal"/>
        </w:rPr>
        <w:t xml:space="preserve">Функции: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назначение программ поддержки;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выдача упражнений и домашних заданий;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контроль выполнения;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анализ психологической динамики;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психообразование.</w:t>
      </w:r>
    </w:p>
    <w:p>
      <w:pPr>
        <w:pStyle w:val="Heading3"/>
      </w:pPr>
      <w:r>
        <w:rPr>
          <w:rStyle w:val="Normal"/>
        </w:rPr>
        <w:t xml:space="preserve">Операционный контур</w:t>
      </w:r>
    </w:p>
    <w:p>
      <w:pPr>
        <w:pStyle w:val="Heading4"/>
      </w:pPr>
      <w:r>
        <w:rPr>
          <w:rStyle w:val="Normal"/>
        </w:rPr>
        <w:t xml:space="preserve">Администратор медицинской организации</w:t>
      </w:r>
    </w:p>
    <w:p>
      <w:r>
        <w:rPr>
          <w:rStyle w:val="Normal"/>
        </w:rPr>
        <w:t xml:space="preserve">Функции: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управление пользователями;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управление ролями;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управление организационной структурой;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настройка маршрутов оказания помощи;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организационная аналитика.</w:t>
      </w:r>
    </w:p>
    <w:p>
      <w:r>
        <w:rPr>
          <w:rStyle w:val="Normal"/>
        </w:rPr>
        <w:t xml:space="preserve">Доступ к медицинским данным ограничивается принципом служебной необходимости.</w:t>
      </w:r>
    </w:p>
    <w:p>
      <w:pPr>
        <w:pStyle w:val="Heading4"/>
      </w:pPr>
      <w:r>
        <w:rPr>
          <w:rStyle w:val="Normal"/>
        </w:rPr>
        <w:t xml:space="preserve">Системный администратор</w:t>
      </w:r>
    </w:p>
    <w:p>
      <w:r>
        <w:rPr>
          <w:rStyle w:val="Normal"/>
        </w:rPr>
        <w:t xml:space="preserve">Функции: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управление инфраструктурой;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управление доступами;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аудит безопасности;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журналирование событий;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мониторинг работоспособности системы;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резервное копирование.</w:t>
      </w:r>
    </w:p>
    <w:p>
      <w:r>
        <w:rPr>
          <w:rStyle w:val="Normal"/>
        </w:rPr>
        <w:t xml:space="preserve">Системный администратор не имеет доступа к содержимому медицинской документации пациентов.</w:t>
      </w:r>
    </w:p>
    <w:p>
      <w:pPr>
        <w:pStyle w:val="Heading3"/>
      </w:pPr>
      <w:r>
        <w:rPr>
          <w:rStyle w:val="Normal"/>
        </w:rPr>
        <w:t xml:space="preserve">Исследовательский контур (Roadmap)</w:t>
      </w:r>
    </w:p>
    <w:p>
      <w:pPr>
        <w:pStyle w:val="Heading4"/>
      </w:pPr>
      <w:r>
        <w:rPr>
          <w:rStyle w:val="Normal"/>
        </w:rPr>
        <w:t xml:space="preserve">Clinical Researcher</w:t>
      </w:r>
    </w:p>
    <w:p>
      <w:r>
        <w:rPr>
          <w:rStyle w:val="Normal"/>
        </w:rPr>
        <w:t xml:space="preserve">Работает исключительно с деперсонализированными данными пациентских когорт.</w:t>
      </w:r>
    </w:p>
    <w:p>
      <w:pPr>
        <w:pStyle w:val="Heading4"/>
      </w:pPr>
      <w:r>
        <w:rPr>
          <w:rStyle w:val="Normal"/>
        </w:rPr>
        <w:t xml:space="preserve">Data Scientist</w:t>
      </w:r>
    </w:p>
    <w:p>
      <w:r>
        <w:rPr>
          <w:rStyle w:val="Normal"/>
        </w:rPr>
        <w:t xml:space="preserve">Разрабатывает алгоритмы анализа фенотипов, прогнозирования рисков и моделирования траекторий состояния.</w:t>
      </w:r>
    </w:p>
    <w:p>
      <w:pPr>
        <w:pStyle w:val="Heading4"/>
      </w:pPr>
      <w:r>
        <w:rPr>
          <w:rStyle w:val="Normal"/>
        </w:rPr>
        <w:t xml:space="preserve">Pharmacology Researcher</w:t>
      </w:r>
    </w:p>
    <w:p>
      <w:r>
        <w:rPr>
          <w:rStyle w:val="Normal"/>
        </w:rPr>
        <w:t xml:space="preserve">Изучает взаимосвязи между фенотипами, биомаркерами, назначаемой терапией и клиническими исходами.</w:t>
      </w:r>
    </w:p>
    <w:p>
      <w:pPr>
        <w:pStyle w:val="Heading3"/>
      </w:pPr>
      <w:r>
        <w:rPr>
          <w:rStyle w:val="Normal"/>
        </w:rPr>
        <w:t xml:space="preserve">Цифровой фенотип как общий объект наблюдения</w:t>
      </w:r>
    </w:p>
    <w:p>
      <w:r>
        <w:rPr>
          <w:rStyle w:val="Normal"/>
        </w:rPr>
        <w:t xml:space="preserve">В отличие от традиционных медицинских информационных систем, ориентированных преимущественно на взаимодействие одного врача и одного пациента, NeuroCompass рассматривает цифровой фенотип как общий объект наблюдения мультидисциплинарной команды специалистов.</w:t>
      </w:r>
    </w:p>
    <w:p>
      <w:r>
        <w:rPr>
          <w:rStyle w:val="Normal"/>
        </w:rPr>
        <w:t xml:space="preserve">Психолог, психотерапевт и психиатр могут работать с различными аспектами состояния пациента, используя единое информационное пространство и согласованный набор данных при соблюдении принципов ролевого доступа, врачебной тайны и минимально необходимого доступа к информации.</w:t>
      </w:r>
    </w:p>
    <w:p>
      <w:r>
        <w:rPr>
          <w:rStyle w:val="Normal"/>
        </w:rPr>
        <w:t xml:space="preserve">Такой подход позволяет формировать согласованную стратегию сопровождения пациента, объединяя клинические, поведенческие и психотерапевтические данные в единую модель наблюдения.</w:t>
      </w:r>
    </w:p>
    <w:p>
      <w:r>
        <w:rPr>
          <w:rStyle w:val="Normal"/>
        </w:rPr>
        <w:t xml:space="preserve">Важным принципом платформы является то, что доступ определяется не только ролью специалиста, но и его фактическим участием в сопровождении конкретного пациента. Это означает, что специалист получает доступ только к тем пациентам и тем данным, которые необходимы ему для выполнения профессиональных обязанностей.</w:t>
      </w:r>
    </w:p>
    <w:p>
      <w:pPr>
        <w:pStyle w:val="Heading2"/>
      </w:pPr>
      <w:r>
        <w:rPr>
          <w:rStyle w:val="Normal"/>
        </w:rPr>
        <w:t xml:space="preserve">4.3. Privacy by Design</w:t>
      </w:r>
    </w:p>
    <w:p>
      <w:r>
        <w:rPr>
          <w:rStyle w:val="Normal"/>
        </w:rPr>
        <w:t xml:space="preserve">Психиатрические данные относятся к наиболее чувствительным категориям медицинской информации.</w:t>
      </w:r>
    </w:p>
    <w:p>
      <w:r>
        <w:rPr>
          <w:rStyle w:val="Normal"/>
        </w:rPr>
        <w:t xml:space="preserve">В перспективе платформа может работать с: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данными о психическом здоровье;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лабораторными показателями;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воспалительными и прочими биомаркерами;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генетическими данными;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результатами нейровизуализации.</w:t>
      </w:r>
    </w:p>
    <w:p>
      <w:r>
        <w:rPr>
          <w:rStyle w:val="Normal"/>
        </w:rPr>
        <w:t xml:space="preserve">Безопасность данных должна рассматриваться как фундаментальный элемент системы, а не как дополнительная функция.</w:t>
      </w:r>
    </w:p>
    <w:p>
      <w:pPr>
        <w:pStyle w:val="Heading3"/>
      </w:pPr>
      <w:r>
        <w:rPr>
          <w:rStyle w:val="Normal"/>
        </w:rPr>
        <w:t xml:space="preserve">Согласие пациента</w:t>
      </w:r>
    </w:p>
    <w:p>
      <w:r>
        <w:rPr>
          <w:rStyle w:val="Normal"/>
        </w:rPr>
        <w:t xml:space="preserve">Доступ к данным пациента осуществляется только при наличии надлежащего информированного согласия и в объёме, соответствующем целям оказания медицинской помощи.</w:t>
      </w:r>
    </w:p>
    <w:p>
      <w:r>
        <w:rPr>
          <w:rStyle w:val="Normal"/>
        </w:rPr>
        <w:t xml:space="preserve">Пациент должен иметь возможность: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ознакомиться с условиями обработки данных;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предоставить или отозвать предусмотренные согласия;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получать информацию о том, какие категории данных используются в системе;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понимать, какие специалисты вовлечены в его сопровождение.</w:t>
      </w:r>
    </w:p>
    <w:p>
      <w:r>
        <w:rPr>
          <w:rStyle w:val="Normal"/>
        </w:rPr>
        <w:t xml:space="preserve">Для исследовательских сценариев и работы с когортными данными должны использоваться механизмы деперсонализации и отдельные правовые основания обработки данных.</w:t>
      </w:r>
    </w:p>
    <w:p>
      <w:pPr>
        <w:pStyle w:val="Heading3"/>
      </w:pPr>
      <w:r>
        <w:rPr>
          <w:rStyle w:val="Normal"/>
        </w:rPr>
        <w:t xml:space="preserve">Аудит доступа и прослеживаемость действий</w:t>
      </w:r>
    </w:p>
    <w:p>
      <w:r>
        <w:rPr>
          <w:rStyle w:val="Normal"/>
        </w:rPr>
        <w:t xml:space="preserve">Все обращения к клиническим данным должны регистрироваться в неизменяемом журнале аудита.</w:t>
      </w:r>
    </w:p>
    <w:p>
      <w:r>
        <w:rPr>
          <w:rStyle w:val="Normal"/>
        </w:rPr>
        <w:t xml:space="preserve">Система должна фиксировать: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кто получил доступ к данным;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когда был осуществлён доступ;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к каким данным был осуществлён доступ;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какие действия были выполнены;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rStyle w:val="Normal"/>
        </w:rPr>
        <w:t xml:space="preserve">на основании какой роли и полномочий был получен доступ.</w:t>
      </w:r>
    </w:p>
    <w:p>
      <w:r>
        <w:rPr>
          <w:rStyle w:val="Normal"/>
        </w:rPr>
        <w:t xml:space="preserve">Журнал аудита является важным элементом обеспечения врачебной тайны, информационной безопасности и доверия к платформе.</w:t>
      </w:r>
    </w:p>
    <w:p>
      <w:pPr>
        <w:pStyle w:val="Heading3"/>
      </w:pPr>
      <w:r>
        <w:rPr>
          <w:rStyle w:val="Normal"/>
        </w:rPr>
        <w:t xml:space="preserve">Role-Based Clinical Access</w:t>
      </w:r>
    </w:p>
    <w:p>
      <w:r>
        <w:rPr>
          <w:rStyle w:val="Normal"/>
        </w:rPr>
        <w:t xml:space="preserve">Доступ к медицинским данным предоставляется по принципу минимально необходимого знания (Need-to-Know Principle).</w:t>
      </w:r>
    </w:p>
    <w:p>
      <w:r>
        <w:rPr>
          <w:rStyle w:val="Normal"/>
        </w:rPr>
        <w:t xml:space="preserve">Для каждой роли определяется объём информации, необходимый для выполнения профессиональных обязанностей, а любые дополнительные данные остаются недоступными.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4.4. Клинический путь пациента</w:t>
      </w:r>
    </w:p>
    <w:p>
      <w:r>
        <w:rPr>
          <w:rStyle w:val="Normal"/>
        </w:rPr>
        <w:t xml:space="preserve">В NeuroCompass пациент рассматривается как участник непрерывного процесса наблюдения и сопровождения, а не как объект эпизодических визитов.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Первичная оценка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Скрининг и фенотипирование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Маршрутизация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Назначение терапии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Цифровое сопровождение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Контроль рисков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Переоценка состояния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Коррекция стратегии ведения</w:t>
            </w:r>
          </w:p>
        </w:tc>
      </w:tr>
    </w:tbl>
    <w:p>
      <w:pPr>
        <w:pStyle w:val="Heading3"/>
      </w:pPr>
      <w:r>
        <w:rPr>
          <w:rStyle w:val="Normal"/>
        </w:rPr>
        <w:t xml:space="preserve">Первичная оценка</w:t>
      </w:r>
    </w:p>
    <w:p>
      <w:r>
        <w:rPr>
          <w:rStyle w:val="Normal"/>
        </w:rPr>
        <w:t xml:space="preserve">Пациент проходит первичный скрининг с использованием валидированных психометрических шкал, дневников состояния и других инструментов оценки.</w:t>
      </w:r>
    </w:p>
    <w:p>
      <w:pPr>
        <w:pStyle w:val="Heading3"/>
      </w:pPr>
      <w:r>
        <w:rPr>
          <w:rStyle w:val="Normal"/>
        </w:rPr>
        <w:t xml:space="preserve">Скрининг и фенотипирование</w:t>
      </w:r>
    </w:p>
    <w:p>
      <w:r>
        <w:rPr>
          <w:rStyle w:val="Normal"/>
        </w:rPr>
        <w:t xml:space="preserve">Платформа начинает формировать цифровой фенотип пациента на основе психометрических данных, самоотчётов, информации о симптомах, данных терапии и других доступных источников информации.</w:t>
      </w:r>
    </w:p>
    <w:p>
      <w:pPr>
        <w:pStyle w:val="Heading3"/>
      </w:pPr>
      <w:r>
        <w:rPr>
          <w:rStyle w:val="Normal"/>
        </w:rPr>
        <w:t xml:space="preserve">Маршрутизация</w:t>
      </w:r>
    </w:p>
    <w:p>
      <w:r>
        <w:rPr>
          <w:rStyle w:val="Normal"/>
        </w:rPr>
        <w:t xml:space="preserve">На основании полученных данных формируется оптимальный маршрут сопровождения пациента. В зависимости от клинической ситуации к работе могут подключаться психиатр, психотерапевт, психолог и другие специалисты.</w:t>
      </w:r>
    </w:p>
    <w:p>
      <w:pPr>
        <w:pStyle w:val="Heading3"/>
      </w:pPr>
      <w:r>
        <w:rPr>
          <w:rStyle w:val="Normal"/>
        </w:rPr>
        <w:t xml:space="preserve">Назначение терапии</w:t>
      </w:r>
    </w:p>
    <w:p>
      <w:r>
        <w:rPr>
          <w:rStyle w:val="Normal"/>
        </w:rPr>
        <w:t xml:space="preserve">Лечащий врач формирует индивидуальный план ведения пациента, который может включать один или несколько компонентов в зависимости от клинической ситуации, потребностей пациента и выбранной тактики сопровождения.</w:t>
      </w:r>
    </w:p>
    <w:p>
      <w:r>
        <w:rPr>
          <w:rStyle w:val="Normal"/>
        </w:rPr>
        <w:t xml:space="preserve">План может включать: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медикаментозную терапию;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психотерапевтические вмешательства;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психологические программы поддержки;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rStyle w:val="Normal"/>
        </w:rPr>
        <w:t xml:space="preserve">график наблюдения и контрольных оценок.</w:t>
      </w:r>
    </w:p>
    <w:p>
      <w:pPr>
        <w:pStyle w:val="Heading3"/>
      </w:pPr>
      <w:r>
        <w:rPr>
          <w:rStyle w:val="Normal"/>
        </w:rPr>
        <w:t xml:space="preserve">Цифровое сопровождение</w:t>
      </w:r>
    </w:p>
    <w:p>
      <w:r>
        <w:rPr>
          <w:rStyle w:val="Normal"/>
        </w:rPr>
        <w:t xml:space="preserve">В межвизитный период пациент продолжает взаимодействие с платформой, заполняет опросники, ведёт дневник состояния, выполняет задания, сообщает о нежелательных явлениях и фиксирует изменения самочувствия.</w:t>
      </w:r>
    </w:p>
    <w:p>
      <w:pPr>
        <w:pStyle w:val="Heading3"/>
      </w:pPr>
      <w:r>
        <w:rPr>
          <w:rStyle w:val="Normal"/>
        </w:rPr>
        <w:t xml:space="preserve">Контроль рисков</w:t>
      </w:r>
    </w:p>
    <w:p>
      <w:r>
        <w:rPr>
          <w:rStyle w:val="Normal"/>
        </w:rPr>
        <w:t xml:space="preserve">Платформа анализирует поступающие данные и помогает выявлять ситуации, требующие дополнительного внимания специалиста.</w:t>
      </w:r>
    </w:p>
    <w:p>
      <w:pPr>
        <w:pStyle w:val="Heading3"/>
      </w:pPr>
      <w:r>
        <w:rPr>
          <w:rStyle w:val="Normal"/>
        </w:rPr>
        <w:t xml:space="preserve">Переоценка состояния</w:t>
      </w:r>
    </w:p>
    <w:p>
      <w:r>
        <w:rPr>
          <w:rStyle w:val="Normal"/>
        </w:rPr>
        <w:t xml:space="preserve">По мере накопления новых данных цифровой фенотип обновляется, что позволяет отслеживать траекторию изменений состояния пациента во времени.</w:t>
      </w:r>
    </w:p>
    <w:p>
      <w:pPr>
        <w:pStyle w:val="Heading3"/>
      </w:pPr>
      <w:r>
        <w:rPr>
          <w:rStyle w:val="Normal"/>
        </w:rPr>
        <w:t xml:space="preserve">Коррекция стратегии ведения</w:t>
      </w:r>
    </w:p>
    <w:p>
      <w:r>
        <w:rPr>
          <w:rStyle w:val="Normal"/>
        </w:rPr>
        <w:t xml:space="preserve">Результаты наблюдения используются для уточнения клинической тактики, изменения плана сопровождения, коррекции терапии и принятия решений о дальнейшей маршрутизации пациента.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4.5. Клинический путь врача</w:t>
      </w:r>
    </w:p>
    <w:p>
      <w:r>
        <w:rPr>
          <w:rStyle w:val="Normal"/>
        </w:rPr>
        <w:t xml:space="preserve">Для врача NeuroCompass является единой рабочей средой.</w:t>
      </w:r>
    </w:p>
    <w:p>
      <w:r>
        <w:rPr>
          <w:rStyle w:val="Normal"/>
        </w:rPr>
        <w:t xml:space="preserve">Основные сценарии работы врача включают: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просмотр цифрового фенотипа пациента;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анализ динамики состояния;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интерпретацию алертов и факторов риска;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оценку эффективности проводимых вмешательств;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принятие клинических решений;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rStyle w:val="Normal"/>
        </w:rPr>
        <w:t xml:space="preserve">координацию маршрута сопровождения пациента.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4.6. Цифровое сопровождение терапии</w:t>
      </w:r>
    </w:p>
    <w:p>
      <w:r>
        <w:rPr>
          <w:rStyle w:val="Normal"/>
        </w:rPr>
        <w:t xml:space="preserve">Одним из ключевых элементов NeuroCompass является поддержка непрерывного наблюдения за пациентом между визитами.</w:t>
      </w:r>
    </w:p>
    <w:p>
      <w:r>
        <w:rPr>
          <w:rStyle w:val="Normal"/>
        </w:rPr>
        <w:t xml:space="preserve">Платформа помогает оценивать эффективность терапии, контролировать приверженность лечению, отслеживать нежелательные явления и своевременно выявлять изменения состояния, требующие внимания специалиста.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4.7. Lessons from Precision Oncology</w:t>
      </w:r>
    </w:p>
    <w:p>
      <w:r>
        <w:rPr>
          <w:rStyle w:val="Normal"/>
        </w:rPr>
        <w:t xml:space="preserve">Современная онкология показала, что пациенты с формально одинаковым диагнозом могут существенно различаться по биологическим механизмам заболевания и ответу на терапию.</w:t>
      </w:r>
    </w:p>
    <w:p>
      <w:r>
        <w:rPr>
          <w:rStyle w:val="Normal"/>
        </w:rPr>
        <w:t xml:space="preserve">Психиатрия постепенно движется в аналогичном направлении. Вместо анализа только симптомов становятся важными цифровые фенотипы, биомаркеры, нейробиологические особенности и данные о реакции пациента на лечение.</w:t>
      </w:r>
    </w:p>
    <w:p>
      <w:r>
        <w:rPr>
          <w:rStyle w:val="Normal"/>
        </w:rPr>
        <w:t xml:space="preserve">В этой концепции цифровой фенотип выступает дополнительным уровнем представления пациента, который помогает объединять разнородные данные в единую динамическую модель состояния.</w:t>
      </w:r>
    </w:p>
    <w:p>
      <w:r>
        <w:rPr>
          <w:rStyle w:val="Normal"/>
        </w:rPr>
        <w:t xml:space="preserve">Долгосрочная цель NeuroCompass — поддержка более персонализированного и механизм-ориентированного подхода к ведению пациентов, при котором клинические решения опираются не только на диагноз, но и на индивидуальные особенности конкретного человека.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Вывод главы</w:t>
      </w:r>
    </w:p>
    <w:p>
      <w:r>
        <w:rPr>
          <w:rStyle w:val="Normal"/>
        </w:rPr>
        <w:t xml:space="preserve">NeuroCompass интегрирует цифровой фенотип в клиническую практику, обеспечивая непрерывное наблюдение за пациентом, поддержку принятия врачебных решений и контроль терапии. Использование цифрового фенотипа как центрального объекта наблюдения создаёт основу для более персонализированного и механизм-ориентированного сопровождения пациентов.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Глава 5. Аналитическое ядро и поддержка принятия решений</w:t>
      </w:r>
    </w:p>
    <w:p>
      <w:pPr>
        <w:pStyle w:val="Heading2"/>
      </w:pPr>
      <w:r>
        <w:rPr>
          <w:rStyle w:val="Normal"/>
        </w:rPr>
        <w:t xml:space="preserve">5.1. Phenotype Intelligence Engine</w:t>
      </w:r>
    </w:p>
    <w:p>
      <w:r>
        <w:rPr>
          <w:rStyle w:val="Normal"/>
        </w:rPr>
        <w:t xml:space="preserve">После формирования цифрового фенотипа возникает следующий уровень обработки данных — их клиническая интерпретация. Наличие большого объёма информации само по себе не приводит к повышению качества медицинской помощи. Клиническая ценность возникает тогда, когда данные позволяют выявлять значимые закономерности, изменения состояния пациента и потенциально важные факторы риска.</w:t>
      </w:r>
    </w:p>
    <w:p>
      <w:r>
        <w:rPr>
          <w:rStyle w:val="Normal"/>
        </w:rPr>
        <w:t xml:space="preserve">Phenotype Intelligence Engine представляет собой аналитическое ядро платформы, работающее с уже сформированным цифровым фенотипом пациента.</w:t>
      </w:r>
    </w:p>
    <w:p>
      <w:r>
        <w:rPr>
          <w:rStyle w:val="Normal"/>
        </w:rPr>
        <w:t xml:space="preserve">Ключевые задачи движка: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интерпретация сформированного цифрового фенотипа;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выявление значимых изменений фенотипа;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оценка динамики состояния;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поиск клинически значимых паттернов;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rStyle w:val="Normal"/>
        </w:rPr>
        <w:t xml:space="preserve">поддержка формирования интерпретируемых клинических инсайтов.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Digital Phenotype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Phenotype Intelligence Engine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Clinical Insights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5.2. Longitudinal Analytics</w:t>
      </w:r>
    </w:p>
    <w:p>
      <w:r>
        <w:rPr>
          <w:rStyle w:val="Normal"/>
        </w:rPr>
        <w:t xml:space="preserve">Одной из ключевых особенностей психических расстройств является их динамический характер. Для клинической практики важно не только текущее состояние пациента, но и направление изменений его состояния во времени.</w:t>
      </w:r>
    </w:p>
    <w:p>
      <w:r>
        <w:rPr>
          <w:rStyle w:val="Normal"/>
        </w:rPr>
        <w:t xml:space="preserve">Longitudinal Analytics представляет собой подсистему анализа траекторий цифрового фенотипа. В отличие от подходов, ориентированных на интерпретацию отдельных наблюдений, система анализирует последовательность изменений и выявляет закономерности развития состояния пациента.</w:t>
      </w:r>
    </w:p>
    <w:p>
      <w:r>
        <w:rPr>
          <w:rStyle w:val="Normal"/>
        </w:rPr>
        <w:t xml:space="preserve">Принципиально важным объектом анализа является не отдельное состояние пациента в конкретный момент времени, а траектория изменений его цифрового фенотипа.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Observation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Observation 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Observation 3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Observation 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Trajectory Analysis</w:t>
            </w:r>
          </w:p>
        </w:tc>
      </w:tr>
    </w:tbl>
    <w:p>
      <w:r>
        <w:rPr>
          <w:rStyle w:val="Normal"/>
        </w:rPr>
        <w:t xml:space="preserve">Анализ траекторий позволяет выявлять: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устойчивое улучшение состояния;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устойчивое ухудшение состояния;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колебания симптоматики;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нестабильность ответа на терапию;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ранние признаки изменения клинической динамики;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rStyle w:val="Normal"/>
        </w:rPr>
        <w:t xml:space="preserve">отклонения от ожидаемой траектории лечения.</w:t>
      </w:r>
    </w:p>
    <w:p>
      <w:r>
        <w:rPr>
          <w:rStyle w:val="Normal"/>
        </w:rPr>
        <w:t xml:space="preserve">Особое значение имеет оценка скорости и устойчивости изменений. Пациенты с одинаковыми текущими показателями могут иметь принципиально различную траекторию состояния. В одном случае наблюдается устойчивое улучшение, в другом — постепенное ухудшение, которое ещё не проявилось в выраженной клинической симптоматике.</w:t>
      </w:r>
    </w:p>
    <w:p>
      <w:r>
        <w:rPr>
          <w:rStyle w:val="Normal"/>
        </w:rPr>
        <w:t xml:space="preserve">Таким образом Longitudinal Analytics рассматривает цифровой фенотип не как статический снимок состояния пациента, а как развивающуюся во времени траекторию. Такой подход позволяет выявлять клинически значимые изменения раньше, чем они становятся очевидными при анализе отдельных наблюдений.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5.3. Risk Detection Framework</w:t>
      </w:r>
    </w:p>
    <w:p>
      <w:r>
        <w:rPr>
          <w:rStyle w:val="Normal"/>
        </w:rPr>
        <w:t xml:space="preserve">Одной из основных задач цифрового сопровождения является своевременное выявление изменений, которые могут потребовать внимания специалиста. Однако не каждое изменение состояния пациента обладает одинаковой клинической значимостью.</w:t>
      </w:r>
    </w:p>
    <w:p>
      <w:r>
        <w:rPr>
          <w:rStyle w:val="Normal"/>
        </w:rPr>
        <w:t xml:space="preserve">Risk Detection Framework представляет собой систему выявления факторов риска на основе анализа цифрового фенотипа и его динамики во времени. Цель данного подхода заключается не в постановке диагноза и не в автоматическом принятии клинических решений, а в раннем обнаружении ситуаций, потенциально требующих дополнительной оценки специалистом.</w:t>
      </w:r>
    </w:p>
    <w:p>
      <w:r>
        <w:rPr>
          <w:rStyle w:val="Normal"/>
        </w:rPr>
        <w:t xml:space="preserve">Платформа рассматривает риски как события, тенденции или паттерны, которые могут быть связаны с неблагоприятным развитием клинической ситуации, снижением эффективности лечения либо нарушением процесса сопровождения пациента.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Digital Phenotype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Trajectory Analysis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 Detection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Clinical Review</w:t>
            </w:r>
          </w:p>
        </w:tc>
      </w:tr>
    </w:tbl>
    <w:p>
      <w:r>
        <w:rPr>
          <w:rStyle w:val="Normal"/>
        </w:rPr>
        <w:t xml:space="preserve">В рамках платформы риски могут быть условно разделены на несколько категорий.</w:t>
      </w:r>
    </w:p>
    <w:p>
      <w:pPr>
        <w:pStyle w:val="Heading3"/>
      </w:pPr>
      <w:r>
        <w:rPr>
          <w:rStyle w:val="Normal"/>
        </w:rPr>
        <w:t xml:space="preserve">Clinical Risks</w:t>
      </w:r>
    </w:p>
    <w:p>
      <w:r>
        <w:rPr>
          <w:rStyle w:val="Normal"/>
        </w:rPr>
        <w:t xml:space="preserve">Риски, связанные с возможным ухудшением психического состояния пациента.</w:t>
      </w:r>
    </w:p>
    <w:p>
      <w:r>
        <w:rPr>
          <w:rStyle w:val="Normal"/>
        </w:rPr>
        <w:t xml:space="preserve">К данной категории могут относиться: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нарастание симптоматики;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признаки клинического ухудшения;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отклонение от ожидаемой динамики состояния;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появление новых клинически значимых симптомов;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признаки возможного рецидива или декомпенсации.</w:t>
      </w:r>
    </w:p>
    <w:p>
      <w:pPr>
        <w:pStyle w:val="Heading3"/>
      </w:pPr>
      <w:r>
        <w:rPr>
          <w:rStyle w:val="Normal"/>
        </w:rPr>
        <w:t xml:space="preserve">Therapy Risks</w:t>
      </w:r>
    </w:p>
    <w:p>
      <w:r>
        <w:rPr>
          <w:rStyle w:val="Normal"/>
        </w:rPr>
        <w:t xml:space="preserve">Риски, связанные с проводимой терапией и её эффективностью.</w:t>
      </w:r>
    </w:p>
    <w:p>
      <w:r>
        <w:rPr>
          <w:rStyle w:val="Normal"/>
        </w:rPr>
        <w:t xml:space="preserve">К данной категории могут относиться: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снижение приверженности лечению;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признаки недостаточного ответа на терапию;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ухудшение состояния на фоне лечения;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появление нежелательных явлений;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rStyle w:val="Normal"/>
        </w:rPr>
        <w:t xml:space="preserve">нарушение режима наблюдения или выполнения рекомендаций.</w:t>
      </w:r>
    </w:p>
    <w:p>
      <w:pPr>
        <w:pStyle w:val="Heading3"/>
      </w:pPr>
      <w:r>
        <w:rPr>
          <w:rStyle w:val="Normal"/>
        </w:rPr>
        <w:t xml:space="preserve">Engagement Risks</w:t>
      </w:r>
    </w:p>
    <w:p>
      <w:r>
        <w:rPr>
          <w:rStyle w:val="Normal"/>
        </w:rPr>
        <w:t xml:space="preserve">Риски, связанные с вовлечённостью пациента в процесс сопровождения.</w:t>
      </w:r>
    </w:p>
    <w:p>
      <w:r>
        <w:rPr>
          <w:rStyle w:val="Normal"/>
        </w:rPr>
        <w:t xml:space="preserve">К данной категории могут относиться: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снижение активности взаимодействия с платформой;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нерегулярное заполнение опросников и дневников;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пропуски контрольных оценок;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rStyle w:val="Normal"/>
        </w:rPr>
        <w:t xml:space="preserve">постепенное выпадение пациента из наблюдения.</w:t>
      </w:r>
    </w:p>
    <w:p>
      <w:r>
        <w:rPr>
          <w:rStyle w:val="Normal"/>
        </w:rPr>
        <w:t xml:space="preserve">Важно подчеркнуть, что выявление риска не означает наличие заболевания, осложнения или неблагоприятного исхода. Риск представляет собой сигнал, требующий дополнительной интерпретации в контексте клинической ситуации, истории пациента и других доступных данных.</w:t>
      </w:r>
    </w:p>
    <w:p>
      <w:r>
        <w:rPr>
          <w:rStyle w:val="Normal"/>
        </w:rPr>
        <w:t xml:space="preserve">Таким образом Risk Detection Framework выступает промежуточным звеном между анализом траектории цифрового фенотипа и формированием клинических инсайтов. Его задача заключается в раннем обнаружении потенциально значимых изменений и снижении вероятности пропуска событий, требующих внимания специалиста.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5.4. Clinical Insight Generation</w:t>
      </w:r>
    </w:p>
    <w:p>
      <w:r>
        <w:rPr>
          <w:rStyle w:val="Normal"/>
        </w:rPr>
        <w:t xml:space="preserve">Выявление риска само по себе ещё не создаёт клинической ценности. Один и тот же риск может иметь различное значение в зависимости от особенностей пациента, текущего этапа лечения, предшествующей динамики состояния и общего клинического контекста.</w:t>
      </w:r>
    </w:p>
    <w:p>
      <w:r>
        <w:rPr>
          <w:rStyle w:val="Normal"/>
        </w:rPr>
        <w:t xml:space="preserve">Поэтому следующим уровнем аналитической обработки является формирование клинических инсайтов — интерпретируемых наблюдений и гипотез о состоянии пациента, сформированных на основе анализа цифрового фенотипа, его траектории изменений и выявленных факторов риска.</w:t>
      </w:r>
    </w:p>
    <w:p>
      <w:r>
        <w:rPr>
          <w:rStyle w:val="Normal"/>
        </w:rPr>
        <w:t xml:space="preserve">Clinical Insight Generation представляет собой уровень интерпретации, на котором результаты анализа цифрового фенотипа преобразуются в клинически значимую информацию, пригодную для последующей оценки специалистом.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Digital Phenotype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Trajectory Analysis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 Detection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Clinical Insight Generation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Clinical Review</w:t>
            </w:r>
          </w:p>
        </w:tc>
      </w:tr>
    </w:tbl>
    <w:p>
      <w:r>
        <w:rPr>
          <w:rStyle w:val="Normal"/>
        </w:rPr>
        <w:t xml:space="preserve">В отличие от отдельных показателей, факторов риска или алертов, клинический инсайт является результатом интерпретации нескольких взаимосвязанных сигналов в едином клиническом контексте.</w:t>
      </w:r>
    </w:p>
    <w:p>
      <w:r>
        <w:rPr>
          <w:rStyle w:val="Normal"/>
        </w:rPr>
        <w:t xml:space="preserve">Примерами клинических инсайтов могут выступать: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устойчивое улучшение состояния пациента;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вероятное снижение приверженности терапии;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недостаточный ответ на проводимое лечение;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повышение риска клинического ухудшения;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нестабильность достигнутого терапевтического эффекта;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признаки повышенной уязвимости к стрессовым воздействиям;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Normal"/>
        </w:rPr>
        <w:t xml:space="preserve">отклонение от ожидаемой траектории восстановления.</w:t>
      </w:r>
    </w:p>
    <w:p>
      <w:r>
        <w:rPr>
          <w:rStyle w:val="Normal"/>
        </w:rPr>
        <w:t xml:space="preserve">При этом платформа не формирует диагнозы и не принимает клинические решения. Клинические инсайты рассматриваются как интерпретируемые гипотезы и наблюдения, требующие профессиональной оценки специалистом.</w:t>
      </w:r>
    </w:p>
    <w:p>
      <w:r>
        <w:rPr>
          <w:rStyle w:val="Normal"/>
        </w:rPr>
        <w:t xml:space="preserve">Особое значение имеет контекстуализация выявленных сигналов. Один и тот же фактор риска может иметь различное клиническое значение в зависимости от анамнеза пациента, продолжительности терапии, предшествующей динамики состояния, сопутствующих факторов и других доступных данных. Поэтому платформа стремится анализировать отдельные сигналы не изолированно, а в контексте общей траектории цифрового фенотипа.</w:t>
      </w:r>
    </w:p>
    <w:p>
      <w:r>
        <w:rPr>
          <w:rStyle w:val="Normal"/>
        </w:rPr>
        <w:t xml:space="preserve">Таким образом Clinical Insight Generation выступает связующим звеном между аналитическим контуром платформы и клинической практикой. Если Longitudinal Analytics отвечает на вопрос о том, как изменяется состояние пациента во времени, а Risk Detection Framework — какие изменения могут быть потенциально значимыми, то Clinical Insight Generation отвечает на вопрос, какое потенциальное клиническое значение эти изменения могут иметь для конкретного пациента.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5.5. Alerting &amp; Escalation Framework</w:t>
      </w:r>
    </w:p>
    <w:p>
      <w:r>
        <w:rPr>
          <w:rStyle w:val="Normal"/>
        </w:rPr>
        <w:t xml:space="preserve">Формирование клинического инсайта не всегда требует немедленного вмешательства специалиста. Многие изменения могут отражать естественную динамику состояния пациента, особенности терапевтического процесса или кратковременные колебания показателей, не имеющие самостоятельного клинического значения.</w:t>
      </w:r>
    </w:p>
    <w:p>
      <w:r>
        <w:rPr>
          <w:rStyle w:val="Normal"/>
        </w:rPr>
        <w:t xml:space="preserve">Поэтому следующим уровнем аналитического контура является механизм алертинга и эскалации, предназначенный для своевременного привлечения внимания к событиям, которые потенциально требуют дополнительной оценки.</w:t>
      </w:r>
    </w:p>
    <w:p>
      <w:r>
        <w:rPr>
          <w:rStyle w:val="Normal"/>
        </w:rPr>
        <w:t xml:space="preserve">Alerting &amp; Escalation Framework преобразует клинические инсайты в структурированные сигналы, учитывая значимость выявленных изменений, их устойчивость во времени и общий контекст наблюдения пациента.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Digital Phenotype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Trajectory Analysis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 Detection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Clinical Insight Generation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Alerting &amp; Escalation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Clinical Review</w:t>
            </w:r>
          </w:p>
        </w:tc>
      </w:tr>
    </w:tbl>
    <w:p>
      <w:r>
        <w:rPr>
          <w:rStyle w:val="Normal"/>
        </w:rPr>
        <w:t xml:space="preserve">Важно подчеркнуть, что клинический инсайт и алерт не являются эквивалентными понятиями. Клинический инсайт представляет собой интерпретацию наблюдаемых изменений состояния пациента, тогда как алерт является механизмом уведомления о том, что данные изменения могут потребовать дополнительного внимания.</w:t>
      </w:r>
    </w:p>
    <w:p>
      <w:r>
        <w:rPr>
          <w:rStyle w:val="Normal"/>
        </w:rPr>
        <w:t xml:space="preserve">В рамках платформы алерты могут различаться по уровню значимости и предполагаемому сценарию реагирования.</w:t>
      </w:r>
    </w:p>
    <w:p>
      <w:pPr>
        <w:pStyle w:val="Heading3"/>
      </w:pPr>
      <w:r>
        <w:rPr>
          <w:rStyle w:val="Normal"/>
        </w:rPr>
        <w:t xml:space="preserve">Informational Alerts</w:t>
      </w:r>
    </w:p>
    <w:p>
      <w:r>
        <w:rPr>
          <w:rStyle w:val="Normal"/>
        </w:rPr>
        <w:t xml:space="preserve">Информационные сигналы, требующие наблюдения, но не предполагающие немедленных действий.</w:t>
      </w:r>
    </w:p>
    <w:p>
      <w:r>
        <w:rPr>
          <w:rStyle w:val="Normal"/>
        </w:rPr>
        <w:t xml:space="preserve">Примеры: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постепенные изменения динамики состояния;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единичные отклонения без подтверждённого тренда;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снижение активности взаимодействия с платформой;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признаки изменений, требующие дополнительного наблюдения.</w:t>
      </w:r>
    </w:p>
    <w:p>
      <w:pPr>
        <w:pStyle w:val="Heading3"/>
      </w:pPr>
      <w:r>
        <w:rPr>
          <w:rStyle w:val="Normal"/>
        </w:rPr>
        <w:t xml:space="preserve">Clinical Alerts</w:t>
      </w:r>
    </w:p>
    <w:p>
      <w:r>
        <w:rPr>
          <w:rStyle w:val="Normal"/>
        </w:rPr>
        <w:t xml:space="preserve">Сигналы, указывающие на потенциально значимые изменения состояния пациента и требующие клинической оценки.</w:t>
      </w:r>
    </w:p>
    <w:p>
      <w:r>
        <w:rPr>
          <w:rStyle w:val="Normal"/>
        </w:rPr>
        <w:t xml:space="preserve">Примеры: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устойчивое ухудшение симптоматики;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отклонение от ожидаемой траектории лечения;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признаки недостаточного ответа на терапию;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снижение приверженности лечению;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rStyle w:val="Normal"/>
        </w:rPr>
        <w:t xml:space="preserve">сохраняющиеся неблагоприятные изменения состояния.</w:t>
      </w:r>
    </w:p>
    <w:p>
      <w:pPr>
        <w:pStyle w:val="Heading3"/>
      </w:pPr>
      <w:r>
        <w:rPr>
          <w:rStyle w:val="Normal"/>
        </w:rPr>
        <w:t xml:space="preserve">High-Priority Alerts</w:t>
      </w:r>
    </w:p>
    <w:p>
      <w:r>
        <w:rPr>
          <w:rStyle w:val="Normal"/>
        </w:rPr>
        <w:t xml:space="preserve">Сигналы, характеризующиеся высокой клинической значимостью и требующие приоритетной оценки.</w:t>
      </w:r>
    </w:p>
    <w:p>
      <w:r>
        <w:rPr>
          <w:rStyle w:val="Normal"/>
        </w:rPr>
        <w:t xml:space="preserve">К данной категории могут относиться ситуации, при которых наблюдается сочетание нескольких факторов риска, выраженное ухудшение состояния или устойчивое развитие неблагоприятной динамики.</w:t>
      </w:r>
    </w:p>
    <w:p>
      <w:r>
        <w:rPr>
          <w:rStyle w:val="Normal"/>
        </w:rPr>
        <w:t xml:space="preserve">Конкретные критерии формирования и приоритизации алертов определяются клиническими протоколами, настройками медицинской организации и особенностями конкретного сценария применения платформы.</w:t>
      </w:r>
    </w:p>
    <w:p>
      <w:r>
        <w:rPr>
          <w:rStyle w:val="Normal"/>
        </w:rPr>
        <w:t xml:space="preserve">Особое значение имеет предотвращение избыточного количества уведомлений. Чрезмерное число нерелевантных сигналов способно снижать эффективность системы и увеличивать когнитивную нагрузку на специалистов. Поэтому механизм алертинга учитывает не только факт обнаружения риска, но и его устойчивость, контекст возникновения и потенциальную клиническую значимость.</w:t>
      </w:r>
    </w:p>
    <w:p>
      <w:r>
        <w:rPr>
          <w:rStyle w:val="Normal"/>
        </w:rPr>
        <w:t xml:space="preserve">Эскалация представляет собой процесс маршрутизации сигнала в соответствующий клинический контур в соответствии с ролью пользователя, настройками системы и организационными правилами сопровождения пациента.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Clinical Insight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Priority Assessment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Alert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Escalation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Clinical Review</w:t>
            </w:r>
          </w:p>
        </w:tc>
      </w:tr>
    </w:tbl>
    <w:p>
      <w:r>
        <w:rPr>
          <w:rStyle w:val="Normal"/>
        </w:rPr>
        <w:t xml:space="preserve">Таким образом Alerting &amp; Escalation Framework является операционным слоем платформы, связывающим результаты аналитики с процессом клинического реагирования. Если Clinical Insight Generation отвечает на вопрос о том, какое значение могут иметь выявленные изменения состояния пациента, то Alerting &amp; Escalation Framework определяет, когда эти изменения требуют дополнительного внимания и должны быть включены в процесс последующей клинической оценки.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5.6. Explainability by Design</w:t>
      </w:r>
    </w:p>
    <w:p>
      <w:r>
        <w:rPr>
          <w:rStyle w:val="Normal"/>
        </w:rPr>
        <w:t xml:space="preserve">Использование аналитических систем в клинической практике требует не только точности, но и прозрачности. Специалист должен понимать, какие данные стали основанием для формирования клинического инсайта или алерта, а также иметь возможность самостоятельно оценить их клиническую обоснованность.</w:t>
      </w:r>
    </w:p>
    <w:p>
      <w:r>
        <w:rPr>
          <w:rStyle w:val="Normal"/>
        </w:rPr>
        <w:t xml:space="preserve">Поэтому одним из базовых принципов NeuroCompass является Explainability by Design — заложенная в архитектуру платформы объяснимость аналитических результатов.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Digital Phenotype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Trajectory Analysis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Risk Detection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Clinical Insight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Explanation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↓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Clinical Review</w:t>
            </w:r>
          </w:p>
        </w:tc>
      </w:tr>
    </w:tbl>
    <w:p>
      <w:r>
        <w:rPr>
          <w:rStyle w:val="Normal"/>
        </w:rPr>
        <w:t xml:space="preserve">В рамках данного подхода любой клинический инсайт или алерт должен сопровождаться информацией, позволяющей проследить путь его формирования.</w:t>
      </w:r>
    </w:p>
    <w:p>
      <w:r>
        <w:rPr>
          <w:rStyle w:val="Normal"/>
        </w:rPr>
        <w:t xml:space="preserve">Специалист должен иметь возможность понять: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какие изменения состояния были выявлены;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какие факторы риска были обнаружены;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какие данные внесли наибольший вклад в аналитический вывод;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как развивалась траектория состояния пациента;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5"/>
        </w:numPr>
      </w:pPr>
      <w:r>
        <w:rPr>
          <w:rStyle w:val="Normal"/>
        </w:rPr>
        <w:t xml:space="preserve">какие события привели к формированию инсайта или алерта.</w:t>
      </w:r>
    </w:p>
    <w:p>
      <w:r>
        <w:rPr>
          <w:rStyle w:val="Normal"/>
        </w:rPr>
        <w:t xml:space="preserve">К числу объясняющих факторов могут относиться: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изменения траектории цифрового фенотипа;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выявленные факторы риска;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устойчивые клинически значимые тенденции;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значимые события в истории наблюдения;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6"/>
        </w:numPr>
      </w:pPr>
      <w:r>
        <w:rPr>
          <w:rStyle w:val="Normal"/>
        </w:rPr>
        <w:t xml:space="preserve">взаимосвязи между несколькими аналитическими сигналами.</w:t>
      </w:r>
    </w:p>
    <w:p>
      <w:r>
        <w:rPr>
          <w:rStyle w:val="Normal"/>
        </w:rPr>
        <w:t xml:space="preserve">Объяснимость особенно важна в условиях мультимодального анализа, когда выводы формируются на основе нескольких источников данных одновременно. В таких случаях система должна помогать специалисту понимать не только результат анализа, но и причины его появления.</w:t>
      </w:r>
    </w:p>
    <w:p>
      <w:r>
        <w:rPr>
          <w:rStyle w:val="Normal"/>
        </w:rPr>
        <w:t xml:space="preserve">Прозрачность аналитики является важным условием доверия к системе поддержки принятия решений. Возможность проследить путь от исходных наблюдений до клинического инсайта облегчает интерпретацию результатов, снижает риск неправильного использования аналитических выводов и поддерживает центральную роль специалиста в процессе принятия решений.</w:t>
      </w:r>
    </w:p>
    <w:p>
      <w:r>
        <w:rPr>
          <w:rStyle w:val="Normal"/>
        </w:rPr>
        <w:t xml:space="preserve">Таким образом Explainability by Design является завершающим элементом аналитического контура платформы. Если предыдущие уровни отвечают за выявление изменений, факторов риска и клинических инсайтов, то объяснимость обеспечивает их прозрачную интерпретацию и интеграцию в реальную клиническую практику.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Вывод главы 5</w:t>
      </w:r>
    </w:p>
    <w:p>
      <w:r>
        <w:rPr>
          <w:rStyle w:val="Normal"/>
        </w:rPr>
        <w:t xml:space="preserve">NeuroCompass преобразует цифровой фенотип пациента в интерпретируемые клинические инсайты через анализ траекторий состояния, выявление факторов риска, контекстную интерпретацию изменений и прозрачную систему алертинга. Такой подход позволяет поддерживать принятие клинических решений без утраты центральной роли специалиста в процессе лечения.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Глава 6. Технологическая архитектура платформы</w:t>
      </w:r>
    </w:p>
    <w:p>
      <w:r>
        <w:rPr>
          <w:rStyle w:val="Normal"/>
        </w:rPr>
        <w:t xml:space="preserve">Данная глава описывает высокоуровневую архитектуру NeuroCompass, включая основные сервисы платформы, контуры хранения и обработки данных, интеграционные механизмы, пользовательские интерфейсы и принципы масштабируемости. Основное внимание уделяется архитектурным принципам, обеспечивающим надёжность, расширяемость и возможность постепенного внедрения новых компонентов платформы.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Глава 7. Безопасность, приватность и управление данными</w:t>
      </w:r>
    </w:p>
    <w:p>
      <w:r>
        <w:rPr>
          <w:rStyle w:val="Normal"/>
        </w:rPr>
        <w:t xml:space="preserve">Глава посвящена защите медицинской информации и принципам управления данными в NeuroCompass. Рассматриваются механизмы контроля доступа, журналирования действий, деперсонализации данных, обеспечения конфиденциальности и соответствия требованиям регулирования в области обработки чувствительной медицинской информации.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Глава 8. Искусственный интеллект и Roadmap аналитики</w:t>
      </w:r>
    </w:p>
    <w:p>
      <w:r>
        <w:rPr>
          <w:rStyle w:val="Normal"/>
        </w:rPr>
        <w:t xml:space="preserve">В данной главе описываются перспективные направления развития аналитического контура платформы. Рассматриваются мультимодальные модели, голосовые биомаркеры, прогнозирование рисков, персонализация вмешательств и переход к более сложным моделям вычислительной психиатрии, способным выявлять скрытые закономерности в цифровых фенотипах пациентов.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Глава 9. Исследовательская экосистема и научная программа</w:t>
      </w:r>
    </w:p>
    <w:p>
      <w:r>
        <w:rPr>
          <w:rStyle w:val="Normal"/>
        </w:rPr>
        <w:t xml:space="preserve">Глава описывает использование NeuroCompass как исследовательской платформы для изучения цифровых фенотипов, клинических исходов, биомаркеров и фармакогеномных факторов. Особое внимание уделяется формированию исследовательских когорт, накоплению реальных клинических данных и поддержке научных проектов в области психиатрии и нейронаук.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Глава 10. Стратегия внедрения и развитие продукта</w:t>
      </w:r>
    </w:p>
    <w:p>
      <w:r>
        <w:rPr>
          <w:rStyle w:val="Normal"/>
        </w:rPr>
        <w:t xml:space="preserve">Данная глава определяет путь развития NeuroCompass от MVP до полноценной экосистемы цифровой психиатрии. Рассматриваются этапы внедрения, пилотные проекты, развитие функциональности платформы, взаимодействие с медицинскими организациями и перспективы масштабирования на новые клинические сценарии.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Глава 11. Заключение и долгосрочное видение</w:t>
      </w:r>
    </w:p>
    <w:p>
      <w:r>
        <w:rPr>
          <w:rStyle w:val="Normal"/>
        </w:rPr>
        <w:t xml:space="preserve">Заключительная глава подводит итоги концепции NeuroCompass и формулирует долгосрочное видение развития платформы. В центре внимания находится переход к персонализированной, непрерывной и механизм-ориентированной психиатрии, основанной на цифровом фенотипировании, мультимодальном анализе данных и поддержке принятия клинических решений.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2026-10-18T05:46:33.171Z</dcterms:created>
  <dcterms:modified xsi:type="dcterms:W3CDTF">2026-10-18T05:46:33.171Z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