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Quality Plan</w:t>
      </w:r>
    </w:p>
    <w:p w:rsidR="00000000" w:rsidDel="00000000" w:rsidP="00000000" w:rsidRDefault="00000000" w:rsidRPr="00000000" w14:paraId="00000002">
      <w:pPr>
        <w:jc w:val="center"/>
        <w:rPr/>
      </w:pPr>
      <w:r w:rsidDel="00000000" w:rsidR="00000000" w:rsidRPr="00000000">
        <w:rPr>
          <w:rtl w:val="0"/>
        </w:rPr>
        <w:t xml:space="preserve">Daniel Burnham</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1"/>
        <w:numPr>
          <w:ilvl w:val="0"/>
          <w:numId w:val="2"/>
        </w:numPr>
        <w:tabs>
          <w:tab w:val="left" w:pos="576"/>
        </w:tabs>
        <w:ind w:left="360" w:hanging="360"/>
        <w:rPr/>
      </w:pPr>
      <w:r w:rsidDel="00000000" w:rsidR="00000000" w:rsidRPr="00000000">
        <w:rPr>
          <w:rtl w:val="0"/>
        </w:rPr>
        <w:t xml:space="preserve">Purpose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outlines the quality plan for the </w:t>
      </w:r>
      <w:r w:rsidDel="00000000" w:rsidR="00000000" w:rsidRPr="00000000">
        <w:rPr>
          <w:rtl w:val="0"/>
        </w:rPr>
        <w:t xml:space="preserve">Respira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ventilator system.  It covers the development quality plan of the device which will be followed from concept phase, through design development, it does not cover the design transfer phase or manufacturing quality.</w:t>
      </w:r>
    </w:p>
    <w:p w:rsidR="00000000" w:rsidDel="00000000" w:rsidP="00000000" w:rsidRDefault="00000000" w:rsidRPr="00000000" w14:paraId="00000006">
      <w:pPr>
        <w:pStyle w:val="Heading1"/>
        <w:numPr>
          <w:ilvl w:val="0"/>
          <w:numId w:val="2"/>
        </w:numPr>
        <w:tabs>
          <w:tab w:val="left" w:pos="576"/>
        </w:tabs>
        <w:ind w:left="360" w:hanging="360"/>
        <w:rPr/>
      </w:pPr>
      <w:r w:rsidDel="00000000" w:rsidR="00000000" w:rsidRPr="00000000">
        <w:rPr>
          <w:rtl w:val="0"/>
        </w:rPr>
        <w:t xml:space="preserve">Definitions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Input – Safety, physical, and performance requirements of a device that are used as a basis for device design.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Review – evaluation of outputs to review completeness and accuracy of design.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Verification – Confirmation that design output specifications conform to design input requirements.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Validation – Confirmation that the device conforms with defined user needs and intended uses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History File (DHF) – compilation of records related to the design of a device.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Master Records (DMR) – records and specifications that define the procedure for production of a device.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Specification – Any requirement with which a product, process, service, or other activity must conform.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 Needs – Qualitative inputs that consider the needs of the user including usability, capability which inform indications for use of the device as well as inputs for design.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2"/>
        </w:numPr>
        <w:tabs>
          <w:tab w:val="left" w:pos="576"/>
        </w:tabs>
        <w:ind w:left="360" w:hanging="360"/>
        <w:rPr/>
      </w:pPr>
      <w:r w:rsidDel="00000000" w:rsidR="00000000" w:rsidRPr="00000000">
        <w:rPr>
          <w:rtl w:val="0"/>
        </w:rPr>
        <w:t xml:space="preserve">Project Phases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ventilator development effort will be broken into several phases to ensure that inputs and development outputs are clearly defined at each phase and will be included in the design history file (DHF).  These phases will be closed with a phase review prior to the conclusion of the proceeding phase.  The deliverables in the previous phase can be revisited after the phase has been closed provided a proper regression analysis analyzing the impact of modifications is performed.  These phases consist of:</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Planning and Definition Phase </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Development Phase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 Validation Phase</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Transfer</w:t>
      </w:r>
    </w:p>
    <w:p w:rsidR="00000000" w:rsidDel="00000000" w:rsidP="00000000" w:rsidRDefault="00000000" w:rsidRPr="00000000" w14:paraId="00000016">
      <w:pPr>
        <w:pStyle w:val="Heading2"/>
        <w:numPr>
          <w:ilvl w:val="1"/>
          <w:numId w:val="2"/>
        </w:numPr>
        <w:tabs>
          <w:tab w:val="left" w:pos="576"/>
        </w:tabs>
        <w:ind w:left="792" w:hanging="432"/>
        <w:rPr/>
      </w:pPr>
      <w:r w:rsidDel="00000000" w:rsidR="00000000" w:rsidRPr="00000000">
        <w:rPr>
          <w:rtl w:val="0"/>
        </w:rPr>
        <w:t xml:space="preserve">Design Planning and Definition Phase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consists of developing a plan for the design of the device and defining the device inputs. The outputs of this phase is a development plan, user needs analysis, user risk analysis, and design inputs.</w:t>
      </w:r>
    </w:p>
    <w:p w:rsidR="00000000" w:rsidDel="00000000" w:rsidP="00000000" w:rsidRDefault="00000000" w:rsidRPr="00000000" w14:paraId="00000018">
      <w:pPr>
        <w:pStyle w:val="Heading2"/>
        <w:numPr>
          <w:ilvl w:val="1"/>
          <w:numId w:val="2"/>
        </w:numPr>
        <w:tabs>
          <w:tab w:val="left" w:pos="576"/>
        </w:tabs>
        <w:ind w:left="792" w:hanging="432"/>
        <w:rPr/>
      </w:pPr>
      <w:r w:rsidDel="00000000" w:rsidR="00000000" w:rsidRPr="00000000">
        <w:rPr>
          <w:rtl w:val="0"/>
        </w:rPr>
        <w:t xml:space="preserve">Design Development Phase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consists of producing engineering outputs including subsystem requirements, engineering specifications (CAD drawings, circuit schematics, source code, etc..), and a design risk assessment.</w:t>
      </w:r>
    </w:p>
    <w:p w:rsidR="00000000" w:rsidDel="00000000" w:rsidP="00000000" w:rsidRDefault="00000000" w:rsidRPr="00000000" w14:paraId="0000001A">
      <w:pPr>
        <w:pStyle w:val="Heading2"/>
        <w:numPr>
          <w:ilvl w:val="1"/>
          <w:numId w:val="2"/>
        </w:numPr>
        <w:tabs>
          <w:tab w:val="left" w:pos="576"/>
        </w:tabs>
        <w:ind w:left="792" w:hanging="432"/>
        <w:rPr/>
      </w:pPr>
      <w:r w:rsidDel="00000000" w:rsidR="00000000" w:rsidRPr="00000000">
        <w:rPr>
          <w:rtl w:val="0"/>
        </w:rPr>
        <w:t xml:space="preserve">Verification/Validation Phase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includes defining verification / validation test methods and the performance of these test plans.  The output of this phase is a verification and validation test report.</w:t>
      </w:r>
    </w:p>
    <w:p w:rsidR="00000000" w:rsidDel="00000000" w:rsidP="00000000" w:rsidRDefault="00000000" w:rsidRPr="00000000" w14:paraId="0000001C">
      <w:pPr>
        <w:pStyle w:val="Heading2"/>
        <w:numPr>
          <w:ilvl w:val="1"/>
          <w:numId w:val="2"/>
        </w:numPr>
        <w:tabs>
          <w:tab w:val="left" w:pos="576"/>
        </w:tabs>
        <w:ind w:left="792" w:hanging="432"/>
        <w:rPr/>
      </w:pPr>
      <w:r w:rsidDel="00000000" w:rsidR="00000000" w:rsidRPr="00000000">
        <w:rPr>
          <w:rtl w:val="0"/>
        </w:rPr>
        <w:t xml:space="preserve">Deliverable Overview</w:t>
      </w:r>
    </w:p>
    <w:tbl>
      <w:tblPr>
        <w:tblStyle w:val="Table1"/>
        <w:tblW w:w="899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9"/>
        <w:gridCol w:w="1843"/>
        <w:gridCol w:w="1843"/>
        <w:gridCol w:w="2590"/>
        <w:tblGridChange w:id="0">
          <w:tblGrid>
            <w:gridCol w:w="2719"/>
            <w:gridCol w:w="1843"/>
            <w:gridCol w:w="1843"/>
            <w:gridCol w:w="2590"/>
          </w:tblGrid>
        </w:tblGridChange>
      </w:tblGrid>
      <w:tr>
        <w:tc>
          <w:tcPr>
            <w:shd w:fill="bfbfbf"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c>
          <w:tcPr>
            <w:shd w:fill="bfbfbf"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Planning Phase</w:t>
            </w:r>
          </w:p>
        </w:tc>
        <w:tc>
          <w:tcPr>
            <w:shd w:fill="bfbfbf"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Development Phase</w:t>
            </w:r>
          </w:p>
        </w:tc>
        <w:tc>
          <w:tcPr>
            <w:shd w:fill="bfbfbf"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Verification/Validation Phase</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Development/Quality Plan</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Creation/Review</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Needs</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Creation/Review</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Inputs</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/Review</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Risk Analysis</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Hazard / Source Identification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Development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Control Analysis / Report</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Specifications</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Creation/Review</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Risk Assessment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Creation/Review</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Verification Plan / Report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 Review</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Validation Plan / Report</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 Review</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90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2"/>
        </w:numPr>
        <w:tabs>
          <w:tab w:val="left" w:pos="576"/>
        </w:tabs>
        <w:ind w:left="360" w:hanging="360"/>
        <w:rPr/>
      </w:pPr>
      <w:r w:rsidDel="00000000" w:rsidR="00000000" w:rsidRPr="00000000">
        <w:rPr>
          <w:rtl w:val="0"/>
        </w:rPr>
        <w:t xml:space="preserve">Design History File (DHF)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History File (DHF) shall contain or reference the records necessary to demonstrate that the design was developed in accordance with the quality plan. All phase deliverables, design reviews and other applicable design information shall be kept in the DHF.  The quality lead is responsible for keeping accurate record of the DHF</w:t>
      </w:r>
    </w:p>
    <w:p w:rsidR="00000000" w:rsidDel="00000000" w:rsidP="00000000" w:rsidRDefault="00000000" w:rsidRPr="00000000" w14:paraId="00000044">
      <w:pPr>
        <w:pStyle w:val="Heading1"/>
        <w:tabs>
          <w:tab w:val="left" w:pos="576"/>
        </w:tabs>
        <w:ind w:left="450" w:hanging="450"/>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Plan</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90734" cy="629063"/>
          <wp:effectExtent b="0" l="0" r="0" t="0"/>
          <wp:docPr descr="A picture containing drawing&#10;&#10;Description automatically generated" id="3"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1790734" cy="629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1.●.%3"/>
      <w:lvlJc w:val="left"/>
      <w:pPr>
        <w:ind w:left="1584" w:hanging="504"/>
      </w:pPr>
      <w:rPr/>
    </w:lvl>
    <w:lvl w:ilvl="3">
      <w:start w:val="1"/>
      <w:numFmt w:val="decimal"/>
      <w:lvlText w:val="%1.●.%3.%4"/>
      <w:lvlJc w:val="left"/>
      <w:pPr>
        <w:ind w:left="2088" w:hanging="648"/>
      </w:pPr>
      <w:rPr/>
    </w:lvl>
    <w:lvl w:ilvl="4">
      <w:start w:val="1"/>
      <w:numFmt w:val="decimal"/>
      <w:lvlText w:val="%1.●.%3.%4.%5."/>
      <w:lvlJc w:val="left"/>
      <w:pPr>
        <w:ind w:left="2592" w:hanging="792"/>
      </w:pPr>
      <w:rPr/>
    </w:lvl>
    <w:lvl w:ilvl="5">
      <w:start w:val="1"/>
      <w:numFmt w:val="decimal"/>
      <w:lvlText w:val="%1.●.%3.%4.%5.%6."/>
      <w:lvlJc w:val="left"/>
      <w:pPr>
        <w:ind w:left="3096" w:hanging="935.9999999999995"/>
      </w:pPr>
      <w:rPr/>
    </w:lvl>
    <w:lvl w:ilvl="6">
      <w:start w:val="1"/>
      <w:numFmt w:val="decimal"/>
      <w:lvlText w:val="%1.●.%3.%4.%5.%6.%7."/>
      <w:lvlJc w:val="left"/>
      <w:pPr>
        <w:ind w:left="3600" w:hanging="1080"/>
      </w:pPr>
      <w:rPr/>
    </w:lvl>
    <w:lvl w:ilvl="7">
      <w:start w:val="1"/>
      <w:numFmt w:val="decimal"/>
      <w:lvlText w:val="%1.●.%3.%4.%5.%6.%7.%8."/>
      <w:lvlJc w:val="left"/>
      <w:pPr>
        <w:ind w:left="4104" w:hanging="1224"/>
      </w:pPr>
      <w:rPr/>
    </w:lvl>
    <w:lvl w:ilvl="8">
      <w:start w:val="1"/>
      <w:numFmt w:val="decimal"/>
      <w:lvlText w:val="%1.●.%3.%4.%5.%6.%7.%8.%9."/>
      <w:lvlJc w:val="left"/>
      <w:pPr>
        <w:ind w:left="4680" w:hanging="1440"/>
      </w:pPr>
      <w:rPr/>
    </w:lvl>
  </w:abstractNum>
  <w:abstractNum w:abstractNumId="2">
    <w:lvl w:ilvl="0">
      <w:start w:val="1"/>
      <w:numFmt w:val="decimal"/>
      <w:lvlText w:val="%1.0"/>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576"/>
      </w:tabs>
      <w:ind w:left="450" w:hanging="450"/>
    </w:pPr>
    <w:rPr>
      <w:b w:val="1"/>
    </w:rPr>
  </w:style>
  <w:style w:type="paragraph" w:styleId="Heading2">
    <w:name w:val="heading 2"/>
    <w:basedOn w:val="Normal"/>
    <w:next w:val="Normal"/>
    <w:pPr>
      <w:keepNext w:val="1"/>
      <w:keepLines w:val="1"/>
      <w:tabs>
        <w:tab w:val="left" w:pos="576"/>
      </w:tabs>
      <w:spacing w:before="40" w:lineRule="auto"/>
      <w:ind w:left="900" w:hanging="450"/>
    </w:pPr>
    <w:rPr>
      <w:rFonts w:ascii="Times" w:cs="Times" w:eastAsia="Times" w:hAnsi="Times"/>
      <w:b w:val="1"/>
      <w:color w:val="000000"/>
    </w:rPr>
  </w:style>
  <w:style w:type="paragraph" w:styleId="Heading3">
    <w:name w:val="heading 3"/>
    <w:basedOn w:val="Normal"/>
    <w:next w:val="Normal"/>
    <w:pPr>
      <w:keepNext w:val="1"/>
      <w:keepLines w:val="1"/>
      <w:tabs>
        <w:tab w:val="left" w:pos="576"/>
      </w:tabs>
      <w:spacing w:before="40" w:lineRule="auto"/>
      <w:ind w:left="1530" w:hanging="630"/>
    </w:pPr>
    <w:rPr>
      <w:rFonts w:ascii="Times" w:cs="Times" w:eastAsia="Times" w:hAnsi="Times"/>
      <w:b w:val="1"/>
      <w:color w:val="000000"/>
    </w:rPr>
  </w:style>
  <w:style w:type="paragraph" w:styleId="Heading4">
    <w:name w:val="heading 4"/>
    <w:basedOn w:val="Normal"/>
    <w:next w:val="Normal"/>
    <w:pPr>
      <w:keepNext w:val="1"/>
      <w:keepLines w:val="1"/>
      <w:tabs>
        <w:tab w:val="left" w:pos="576"/>
      </w:tabs>
      <w:spacing w:before="40" w:lineRule="auto"/>
      <w:ind w:left="1530" w:hanging="630"/>
    </w:pPr>
    <w:rPr>
      <w:rFonts w:ascii="Times" w:cs="Times" w:eastAsia="Times" w:hAnsi="Times"/>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3510E"/>
    <w:rPr>
      <w:rFonts w:ascii="Times New Roman" w:hAnsi="Times New Roman"/>
    </w:rPr>
  </w:style>
  <w:style w:type="paragraph" w:styleId="Heading1">
    <w:name w:val="heading 1"/>
    <w:basedOn w:val="Normal"/>
    <w:next w:val="BodyText"/>
    <w:link w:val="Heading1Char"/>
    <w:uiPriority w:val="9"/>
    <w:qFormat w:val="1"/>
    <w:rsid w:val="00B278A8"/>
    <w:pPr>
      <w:numPr>
        <w:numId w:val="17"/>
      </w:numPr>
      <w:tabs>
        <w:tab w:val="clear" w:pos="504"/>
        <w:tab w:val="left" w:pos="576"/>
        <w:tab w:val="num" w:pos="720"/>
      </w:tabs>
      <w:ind w:left="450" w:hanging="450"/>
      <w:outlineLvl w:val="0"/>
    </w:pPr>
    <w:rPr>
      <w:rFonts w:cs="Times New Roman" w:eastAsia="Times New Roman"/>
      <w:b w:val="1"/>
    </w:rPr>
  </w:style>
  <w:style w:type="paragraph" w:styleId="Heading2">
    <w:name w:val="heading 2"/>
    <w:basedOn w:val="Heading1"/>
    <w:next w:val="BodyText2"/>
    <w:link w:val="Heading2Char"/>
    <w:uiPriority w:val="9"/>
    <w:unhideWhenUsed w:val="1"/>
    <w:qFormat w:val="1"/>
    <w:rsid w:val="00F74796"/>
    <w:pPr>
      <w:keepNext w:val="1"/>
      <w:keepLines w:val="1"/>
      <w:numPr>
        <w:ilvl w:val="1"/>
      </w:numPr>
      <w:spacing w:before="40"/>
      <w:ind w:left="900" w:hanging="450"/>
      <w:outlineLvl w:val="1"/>
    </w:pPr>
    <w:rPr>
      <w:rFonts w:ascii="Times" w:cs="Times New Roman (Headings CS)" w:hAnsi="Times" w:eastAsiaTheme="majorEastAsia"/>
      <w:color w:val="000000" w:themeColor="text1"/>
      <w:szCs w:val="26"/>
    </w:rPr>
  </w:style>
  <w:style w:type="paragraph" w:styleId="Heading3">
    <w:name w:val="heading 3"/>
    <w:basedOn w:val="Heading2"/>
    <w:next w:val="BodyText3"/>
    <w:link w:val="Heading3Char"/>
    <w:uiPriority w:val="9"/>
    <w:unhideWhenUsed w:val="1"/>
    <w:qFormat w:val="1"/>
    <w:rsid w:val="00B278A8"/>
    <w:pPr>
      <w:numPr>
        <w:ilvl w:val="2"/>
      </w:numPr>
      <w:ind w:left="1530" w:hanging="630"/>
      <w:outlineLvl w:val="2"/>
    </w:pPr>
    <w:rPr>
      <w:rFonts w:eastAsia="Times New Roman"/>
    </w:rPr>
  </w:style>
  <w:style w:type="paragraph" w:styleId="Heading4">
    <w:name w:val="heading 4"/>
    <w:basedOn w:val="Heading3"/>
    <w:next w:val="Normal"/>
    <w:link w:val="Heading4Char"/>
    <w:uiPriority w:val="9"/>
    <w:unhideWhenUsed w:val="1"/>
    <w:qFormat w:val="1"/>
    <w:rsid w:val="0020758F"/>
    <w:pPr>
      <w:numPr>
        <w:ilvl w:val="3"/>
      </w:numPr>
      <w:outlineLvl w:val="3"/>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63FE8"/>
    <w:pPr>
      <w:tabs>
        <w:tab w:val="center" w:pos="4680"/>
        <w:tab w:val="right" w:pos="9360"/>
      </w:tabs>
    </w:pPr>
  </w:style>
  <w:style w:type="character" w:styleId="HeaderChar" w:customStyle="1">
    <w:name w:val="Header Char"/>
    <w:basedOn w:val="DefaultParagraphFont"/>
    <w:link w:val="Header"/>
    <w:uiPriority w:val="99"/>
    <w:rsid w:val="00963FE8"/>
  </w:style>
  <w:style w:type="paragraph" w:styleId="Footer">
    <w:name w:val="footer"/>
    <w:basedOn w:val="Normal"/>
    <w:link w:val="FooterChar"/>
    <w:uiPriority w:val="99"/>
    <w:unhideWhenUsed w:val="1"/>
    <w:rsid w:val="00963FE8"/>
    <w:pPr>
      <w:tabs>
        <w:tab w:val="center" w:pos="4680"/>
        <w:tab w:val="right" w:pos="9360"/>
      </w:tabs>
    </w:pPr>
  </w:style>
  <w:style w:type="character" w:styleId="FooterChar" w:customStyle="1">
    <w:name w:val="Footer Char"/>
    <w:basedOn w:val="DefaultParagraphFont"/>
    <w:link w:val="Footer"/>
    <w:uiPriority w:val="99"/>
    <w:rsid w:val="00963FE8"/>
  </w:style>
  <w:style w:type="character" w:styleId="CommentReference">
    <w:name w:val="annotation reference"/>
    <w:basedOn w:val="DefaultParagraphFont"/>
    <w:uiPriority w:val="99"/>
    <w:semiHidden w:val="1"/>
    <w:unhideWhenUsed w:val="1"/>
    <w:rsid w:val="00E51A7D"/>
    <w:rPr>
      <w:sz w:val="16"/>
      <w:szCs w:val="16"/>
    </w:rPr>
  </w:style>
  <w:style w:type="paragraph" w:styleId="CommentText">
    <w:name w:val="annotation text"/>
    <w:basedOn w:val="Normal"/>
    <w:link w:val="CommentTextChar"/>
    <w:uiPriority w:val="99"/>
    <w:semiHidden w:val="1"/>
    <w:unhideWhenUsed w:val="1"/>
    <w:rsid w:val="00E51A7D"/>
    <w:rPr>
      <w:sz w:val="20"/>
      <w:szCs w:val="20"/>
    </w:rPr>
  </w:style>
  <w:style w:type="character" w:styleId="CommentTextChar" w:customStyle="1">
    <w:name w:val="Comment Text Char"/>
    <w:basedOn w:val="DefaultParagraphFont"/>
    <w:link w:val="CommentText"/>
    <w:uiPriority w:val="99"/>
    <w:semiHidden w:val="1"/>
    <w:rsid w:val="00E51A7D"/>
    <w:rPr>
      <w:sz w:val="20"/>
      <w:szCs w:val="20"/>
    </w:rPr>
  </w:style>
  <w:style w:type="paragraph" w:styleId="CommentSubject">
    <w:name w:val="annotation subject"/>
    <w:basedOn w:val="CommentText"/>
    <w:next w:val="CommentText"/>
    <w:link w:val="CommentSubjectChar"/>
    <w:uiPriority w:val="99"/>
    <w:semiHidden w:val="1"/>
    <w:unhideWhenUsed w:val="1"/>
    <w:rsid w:val="00E51A7D"/>
    <w:rPr>
      <w:b w:val="1"/>
      <w:bCs w:val="1"/>
    </w:rPr>
  </w:style>
  <w:style w:type="character" w:styleId="CommentSubjectChar" w:customStyle="1">
    <w:name w:val="Comment Subject Char"/>
    <w:basedOn w:val="CommentTextChar"/>
    <w:link w:val="CommentSubject"/>
    <w:uiPriority w:val="99"/>
    <w:semiHidden w:val="1"/>
    <w:rsid w:val="00E51A7D"/>
    <w:rPr>
      <w:b w:val="1"/>
      <w:bCs w:val="1"/>
      <w:sz w:val="20"/>
      <w:szCs w:val="20"/>
    </w:rPr>
  </w:style>
  <w:style w:type="paragraph" w:styleId="BalloonText">
    <w:name w:val="Balloon Text"/>
    <w:basedOn w:val="Normal"/>
    <w:link w:val="BalloonTextChar"/>
    <w:uiPriority w:val="99"/>
    <w:semiHidden w:val="1"/>
    <w:unhideWhenUsed w:val="1"/>
    <w:rsid w:val="00E51A7D"/>
    <w:rPr>
      <w:rFonts w:cs="Times New Roman"/>
      <w:sz w:val="18"/>
      <w:szCs w:val="18"/>
    </w:rPr>
  </w:style>
  <w:style w:type="character" w:styleId="BalloonTextChar" w:customStyle="1">
    <w:name w:val="Balloon Text Char"/>
    <w:basedOn w:val="DefaultParagraphFont"/>
    <w:link w:val="BalloonText"/>
    <w:uiPriority w:val="99"/>
    <w:semiHidden w:val="1"/>
    <w:rsid w:val="00E51A7D"/>
    <w:rPr>
      <w:rFonts w:ascii="Times New Roman" w:cs="Times New Roman" w:hAnsi="Times New Roman"/>
      <w:sz w:val="18"/>
      <w:szCs w:val="18"/>
    </w:rPr>
  </w:style>
  <w:style w:type="character" w:styleId="Heading1Char" w:customStyle="1">
    <w:name w:val="Heading 1 Char"/>
    <w:basedOn w:val="DefaultParagraphFont"/>
    <w:link w:val="Heading1"/>
    <w:uiPriority w:val="9"/>
    <w:rsid w:val="00B278A8"/>
    <w:rPr>
      <w:rFonts w:ascii="Times New Roman" w:cs="Times New Roman" w:eastAsia="Times New Roman" w:hAnsi="Times New Roman"/>
      <w:b w:val="1"/>
    </w:rPr>
  </w:style>
  <w:style w:type="numbering" w:styleId="Style1" w:customStyle="1">
    <w:name w:val="Style1"/>
    <w:uiPriority w:val="99"/>
    <w:rsid w:val="007E66A9"/>
    <w:pPr>
      <w:numPr>
        <w:numId w:val="4"/>
      </w:numPr>
    </w:pPr>
  </w:style>
  <w:style w:type="numbering" w:styleId="111111">
    <w:name w:val="Outline List 2"/>
    <w:basedOn w:val="NoList"/>
    <w:uiPriority w:val="99"/>
    <w:semiHidden w:val="1"/>
    <w:unhideWhenUsed w:val="1"/>
    <w:rsid w:val="007E66A9"/>
    <w:pPr>
      <w:numPr>
        <w:numId w:val="1"/>
      </w:numPr>
    </w:pPr>
  </w:style>
  <w:style w:type="character" w:styleId="Heading2Char" w:customStyle="1">
    <w:name w:val="Heading 2 Char"/>
    <w:basedOn w:val="DefaultParagraphFont"/>
    <w:link w:val="Heading2"/>
    <w:uiPriority w:val="9"/>
    <w:rsid w:val="00F74796"/>
    <w:rPr>
      <w:rFonts w:ascii="Times" w:cs="Times New Roman (Headings CS)" w:hAnsi="Times" w:eastAsiaTheme="majorEastAsia"/>
      <w:color w:val="000000" w:themeColor="text1"/>
      <w:szCs w:val="26"/>
    </w:rPr>
  </w:style>
  <w:style w:type="character" w:styleId="Heading3Char" w:customStyle="1">
    <w:name w:val="Heading 3 Char"/>
    <w:basedOn w:val="DefaultParagraphFont"/>
    <w:link w:val="Heading3"/>
    <w:uiPriority w:val="9"/>
    <w:rsid w:val="00B278A8"/>
    <w:rPr>
      <w:rFonts w:ascii="Times" w:cs="Times New Roman (Headings CS)" w:eastAsia="Times New Roman" w:hAnsi="Times"/>
      <w:b w:val="1"/>
      <w:color w:val="000000" w:themeColor="text1"/>
      <w:szCs w:val="26"/>
    </w:rPr>
  </w:style>
  <w:style w:type="paragraph" w:styleId="BodyText">
    <w:name w:val="Body Text"/>
    <w:link w:val="BodyTextChar"/>
    <w:uiPriority w:val="99"/>
    <w:unhideWhenUsed w:val="1"/>
    <w:qFormat w:val="1"/>
    <w:rsid w:val="0055009F"/>
    <w:pPr>
      <w:spacing w:after="120"/>
      <w:ind w:left="450"/>
    </w:pPr>
    <w:rPr>
      <w:rFonts w:ascii="Times New Roman" w:hAnsi="Times New Roman"/>
    </w:rPr>
  </w:style>
  <w:style w:type="character" w:styleId="BodyTextChar" w:customStyle="1">
    <w:name w:val="Body Text Char"/>
    <w:basedOn w:val="DefaultParagraphFont"/>
    <w:link w:val="BodyText"/>
    <w:uiPriority w:val="99"/>
    <w:rsid w:val="0055009F"/>
    <w:rPr>
      <w:rFonts w:ascii="Times New Roman" w:hAnsi="Times New Roman"/>
    </w:rPr>
  </w:style>
  <w:style w:type="paragraph" w:styleId="BodyText2">
    <w:name w:val="Body Text 2"/>
    <w:basedOn w:val="BodyText"/>
    <w:link w:val="BodyText2Char"/>
    <w:uiPriority w:val="99"/>
    <w:unhideWhenUsed w:val="1"/>
    <w:qFormat w:val="1"/>
    <w:rsid w:val="00F74796"/>
    <w:pPr>
      <w:ind w:left="900"/>
    </w:pPr>
  </w:style>
  <w:style w:type="character" w:styleId="BodyText2Char" w:customStyle="1">
    <w:name w:val="Body Text 2 Char"/>
    <w:basedOn w:val="DefaultParagraphFont"/>
    <w:link w:val="BodyText2"/>
    <w:uiPriority w:val="99"/>
    <w:rsid w:val="00F74796"/>
    <w:rPr>
      <w:rFonts w:ascii="Times New Roman" w:hAnsi="Times New Roman"/>
    </w:rPr>
  </w:style>
  <w:style w:type="paragraph" w:styleId="BodyText3">
    <w:name w:val="Body Text 3"/>
    <w:basedOn w:val="BodyText2"/>
    <w:link w:val="BodyText3Char"/>
    <w:uiPriority w:val="99"/>
    <w:unhideWhenUsed w:val="1"/>
    <w:qFormat w:val="1"/>
    <w:rsid w:val="00F74796"/>
    <w:pPr>
      <w:ind w:left="1530"/>
    </w:pPr>
  </w:style>
  <w:style w:type="character" w:styleId="BodyText3Char" w:customStyle="1">
    <w:name w:val="Body Text 3 Char"/>
    <w:basedOn w:val="DefaultParagraphFont"/>
    <w:link w:val="BodyText3"/>
    <w:uiPriority w:val="99"/>
    <w:rsid w:val="00F74796"/>
    <w:rPr>
      <w:rFonts w:ascii="Times New Roman" w:hAnsi="Times New Roman"/>
    </w:rPr>
  </w:style>
  <w:style w:type="character" w:styleId="apple-converted-space" w:customStyle="1">
    <w:name w:val="apple-converted-space"/>
    <w:basedOn w:val="DefaultParagraphFont"/>
    <w:rsid w:val="00F3510E"/>
  </w:style>
  <w:style w:type="paragraph" w:styleId="Caption">
    <w:name w:val="caption"/>
    <w:basedOn w:val="Normal"/>
    <w:next w:val="Normal"/>
    <w:uiPriority w:val="35"/>
    <w:unhideWhenUsed w:val="1"/>
    <w:qFormat w:val="1"/>
    <w:rsid w:val="00F3510E"/>
    <w:pPr>
      <w:spacing w:after="200"/>
    </w:pPr>
    <w:rPr>
      <w:i w:val="1"/>
      <w:iCs w:val="1"/>
      <w:color w:val="44546a" w:themeColor="text2"/>
      <w:sz w:val="18"/>
      <w:szCs w:val="18"/>
    </w:rPr>
  </w:style>
  <w:style w:type="paragraph" w:styleId="Quote">
    <w:name w:val="Quote"/>
    <w:basedOn w:val="BodyText"/>
    <w:next w:val="Normal"/>
    <w:link w:val="QuoteChar"/>
    <w:uiPriority w:val="29"/>
    <w:qFormat w:val="1"/>
    <w:rsid w:val="00B278A8"/>
    <w:pPr>
      <w:ind w:left="1710" w:right="1080"/>
    </w:pPr>
    <w:rPr>
      <w:i w:val="1"/>
    </w:rPr>
  </w:style>
  <w:style w:type="character" w:styleId="QuoteChar" w:customStyle="1">
    <w:name w:val="Quote Char"/>
    <w:basedOn w:val="DefaultParagraphFont"/>
    <w:link w:val="Quote"/>
    <w:uiPriority w:val="29"/>
    <w:rsid w:val="00B278A8"/>
    <w:rPr>
      <w:rFonts w:ascii="Times New Roman" w:hAnsi="Times New Roman"/>
      <w:i w:val="1"/>
    </w:rPr>
  </w:style>
  <w:style w:type="paragraph" w:styleId="NormalWeb">
    <w:name w:val="Normal (Web)"/>
    <w:basedOn w:val="Normal"/>
    <w:uiPriority w:val="99"/>
    <w:semiHidden w:val="1"/>
    <w:unhideWhenUsed w:val="1"/>
    <w:rsid w:val="00B278A8"/>
    <w:pPr>
      <w:spacing w:after="100" w:afterAutospacing="1" w:before="100" w:beforeAutospacing="1"/>
    </w:pPr>
    <w:rPr>
      <w:rFonts w:cs="Times New Roman" w:eastAsia="Times New Roman"/>
    </w:rPr>
  </w:style>
  <w:style w:type="paragraph" w:styleId="TOC1">
    <w:name w:val="toc 1"/>
    <w:basedOn w:val="Normal"/>
    <w:next w:val="Normal"/>
    <w:autoRedefine w:val="1"/>
    <w:uiPriority w:val="39"/>
    <w:unhideWhenUsed w:val="1"/>
    <w:rsid w:val="005D2959"/>
    <w:pPr>
      <w:spacing w:after="100"/>
    </w:pPr>
  </w:style>
  <w:style w:type="paragraph" w:styleId="TOC2">
    <w:name w:val="toc 2"/>
    <w:basedOn w:val="Normal"/>
    <w:next w:val="Normal"/>
    <w:autoRedefine w:val="1"/>
    <w:uiPriority w:val="39"/>
    <w:unhideWhenUsed w:val="1"/>
    <w:rsid w:val="005D2959"/>
    <w:pPr>
      <w:spacing w:after="100"/>
      <w:ind w:left="240"/>
    </w:pPr>
  </w:style>
  <w:style w:type="paragraph" w:styleId="TOC3">
    <w:name w:val="toc 3"/>
    <w:basedOn w:val="Normal"/>
    <w:next w:val="Normal"/>
    <w:autoRedefine w:val="1"/>
    <w:uiPriority w:val="39"/>
    <w:unhideWhenUsed w:val="1"/>
    <w:rsid w:val="005D2959"/>
    <w:pPr>
      <w:spacing w:after="100"/>
      <w:ind w:left="480"/>
    </w:pPr>
  </w:style>
  <w:style w:type="character" w:styleId="Hyperlink">
    <w:name w:val="Hyperlink"/>
    <w:basedOn w:val="DefaultParagraphFont"/>
    <w:uiPriority w:val="99"/>
    <w:unhideWhenUsed w:val="1"/>
    <w:rsid w:val="005D2959"/>
    <w:rPr>
      <w:color w:val="0563c1" w:themeColor="hyperlink"/>
      <w:u w:val="single"/>
    </w:rPr>
  </w:style>
  <w:style w:type="character" w:styleId="Heading4Char" w:customStyle="1">
    <w:name w:val="Heading 4 Char"/>
    <w:basedOn w:val="DefaultParagraphFont"/>
    <w:link w:val="Heading4"/>
    <w:uiPriority w:val="9"/>
    <w:rsid w:val="0020758F"/>
    <w:rPr>
      <w:rFonts w:ascii="Times" w:cs="Times New Roman (Headings CS)" w:eastAsia="Times New Roman" w:hAnsi="Times"/>
      <w:b w:val="1"/>
      <w:color w:val="000000" w:themeColor="text1"/>
      <w:szCs w:val="26"/>
    </w:rPr>
  </w:style>
  <w:style w:type="paragraph" w:styleId="ListParagraph">
    <w:name w:val="List Paragraph"/>
    <w:basedOn w:val="Normal"/>
    <w:uiPriority w:val="34"/>
    <w:qFormat w:val="1"/>
    <w:rsid w:val="0020758F"/>
    <w:pPr>
      <w:ind w:left="720"/>
      <w:contextualSpacing w:val="1"/>
    </w:pPr>
  </w:style>
  <w:style w:type="paragraph" w:styleId="Subtitle">
    <w:name w:val="Subtitle"/>
    <w:basedOn w:val="Normal"/>
    <w:next w:val="Normal"/>
    <w:link w:val="SubtitleChar"/>
    <w:uiPriority w:val="11"/>
    <w:rsid w:val="00411CEF"/>
    <w:pPr>
      <w:numPr>
        <w:ilvl w:val="1"/>
      </w:numPr>
      <w:spacing w:after="160"/>
    </w:pPr>
    <w:rPr>
      <w:rFonts w:asciiTheme="minorHAns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411CEF"/>
    <w:rPr>
      <w:rFonts w:eastAsiaTheme="minorEastAsia"/>
      <w:color w:val="5a5a5a" w:themeColor="text1" w:themeTint="0000A5"/>
      <w:spacing w:val="15"/>
      <w:sz w:val="22"/>
      <w:szCs w:val="22"/>
    </w:rPr>
  </w:style>
  <w:style w:type="character" w:styleId="PageNumber">
    <w:name w:val="page number"/>
    <w:basedOn w:val="DefaultParagraphFont"/>
    <w:uiPriority w:val="99"/>
    <w:semiHidden w:val="1"/>
    <w:unhideWhenUsed w:val="1"/>
    <w:rsid w:val="00287F76"/>
  </w:style>
  <w:style w:type="table" w:styleId="TableGrid">
    <w:name w:val="Table Grid"/>
    <w:basedOn w:val="TableNormal"/>
    <w:uiPriority w:val="39"/>
    <w:rsid w:val="006561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8U0tYLOkpH+4uNOXCrqnecnC8Q==">AMUW2mWhAS5+G3nWA5HvhMiG03uGr7l3oJTOG3p01SsPQM88fhWcxEGDJ2yt/dD1hfpxlOtTEKdVUKiXXDzD5/HuFxS/MSHwYFOIxbMKjjtu5rWT7+9NohjS7Psf5S3lzWgvDEzEvvZv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2020-04-06T14:00:00Z</dcterms:created>
  <dc:creator>Robert Pittman</dc:creator>
</cp:coreProperties>
</file>