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7E8D3" w14:textId="1AB25F84" w:rsidR="0079390F" w:rsidRPr="0079390F" w:rsidRDefault="007E33FC" w:rsidP="0079390F">
      <w:pPr>
        <w:rPr>
          <w:b/>
          <w:bCs/>
        </w:rPr>
      </w:pPr>
      <w:r w:rsidRPr="007E33FC">
        <w:rPr>
          <w:b/>
          <w:bCs/>
        </w:rPr>
        <w:t>Project</w:t>
      </w:r>
      <w:r>
        <w:rPr>
          <w:b/>
          <w:bCs/>
        </w:rPr>
        <w:t xml:space="preserve"> name: </w:t>
      </w:r>
      <w:r w:rsidR="0079390F" w:rsidRPr="0079390F">
        <w:rPr>
          <w:b/>
          <w:bCs/>
        </w:rPr>
        <w:t>Air Quality, Weather, and Respiratory Health</w:t>
      </w:r>
    </w:p>
    <w:p w14:paraId="5F727387" w14:textId="19BB9CD4" w:rsidR="007E33FC" w:rsidRDefault="007E33FC" w:rsidP="0079390F">
      <w:pPr>
        <w:rPr>
          <w:b/>
          <w:bCs/>
        </w:rPr>
      </w:pPr>
      <w:r>
        <w:rPr>
          <w:b/>
          <w:bCs/>
        </w:rPr>
        <w:t>Project Description:</w:t>
      </w:r>
    </w:p>
    <w:p w14:paraId="20099530" w14:textId="77777777" w:rsidR="00396F04" w:rsidRPr="00396F04" w:rsidRDefault="00396F04" w:rsidP="00396F04">
      <w:pPr>
        <w:rPr>
          <w:b/>
          <w:bCs/>
        </w:rPr>
      </w:pPr>
      <w:r w:rsidRPr="00396F04">
        <w:rPr>
          <w:b/>
          <w:bCs/>
        </w:rPr>
        <w:t>Dataset Summary</w:t>
      </w:r>
    </w:p>
    <w:p w14:paraId="2AAD0743" w14:textId="44A07CA1" w:rsidR="00396F04" w:rsidRPr="00396F04" w:rsidRDefault="00396F04" w:rsidP="00396F04">
      <w:r w:rsidRPr="00396F04">
        <w:t>This dataset simulates a real-world public health and environmental monitoring scenario. It integrates data on:</w:t>
      </w:r>
    </w:p>
    <w:p w14:paraId="4AFC715A" w14:textId="77777777" w:rsidR="00396F04" w:rsidRPr="00396F04" w:rsidRDefault="00396F04" w:rsidP="00396F04">
      <w:pPr>
        <w:numPr>
          <w:ilvl w:val="0"/>
          <w:numId w:val="2"/>
        </w:numPr>
      </w:pPr>
      <w:r w:rsidRPr="00396F04">
        <w:rPr>
          <w:b/>
          <w:bCs/>
        </w:rPr>
        <w:t>Air quality indicators</w:t>
      </w:r>
    </w:p>
    <w:p w14:paraId="519565A2" w14:textId="77777777" w:rsidR="00396F04" w:rsidRPr="00396F04" w:rsidRDefault="00396F04" w:rsidP="00396F04">
      <w:pPr>
        <w:numPr>
          <w:ilvl w:val="0"/>
          <w:numId w:val="2"/>
        </w:numPr>
      </w:pPr>
      <w:r w:rsidRPr="00396F04">
        <w:rPr>
          <w:b/>
          <w:bCs/>
        </w:rPr>
        <w:t>Weather conditions</w:t>
      </w:r>
    </w:p>
    <w:p w14:paraId="6B68CCD1" w14:textId="77777777" w:rsidR="00396F04" w:rsidRPr="00396F04" w:rsidRDefault="00396F04" w:rsidP="00396F04">
      <w:pPr>
        <w:numPr>
          <w:ilvl w:val="0"/>
          <w:numId w:val="2"/>
        </w:numPr>
      </w:pPr>
      <w:r w:rsidRPr="00396F04">
        <w:rPr>
          <w:b/>
          <w:bCs/>
        </w:rPr>
        <w:t>Mobility patterns</w:t>
      </w:r>
    </w:p>
    <w:p w14:paraId="2E866D61" w14:textId="77777777" w:rsidR="00396F04" w:rsidRPr="00396F04" w:rsidRDefault="00396F04" w:rsidP="00396F04">
      <w:pPr>
        <w:numPr>
          <w:ilvl w:val="0"/>
          <w:numId w:val="2"/>
        </w:numPr>
      </w:pPr>
      <w:r w:rsidRPr="00396F04">
        <w:rPr>
          <w:b/>
          <w:bCs/>
        </w:rPr>
        <w:t>Healthcare utilization</w:t>
      </w:r>
      <w:r w:rsidRPr="00396F04">
        <w:t> (specifically, respiratory-related hospital and emergency visits)</w:t>
      </w:r>
    </w:p>
    <w:p w14:paraId="16C05FDD" w14:textId="087388F4" w:rsidR="00396F04" w:rsidRPr="00396F04" w:rsidRDefault="00396F04" w:rsidP="00B05F23">
      <w:r w:rsidRPr="00396F04">
        <w:t>The data covers </w:t>
      </w:r>
      <w:r w:rsidRPr="00396F04">
        <w:rPr>
          <w:b/>
          <w:bCs/>
        </w:rPr>
        <w:t>five regions</w:t>
      </w:r>
      <w:r w:rsidRPr="00396F04">
        <w:t> over </w:t>
      </w:r>
      <w:r w:rsidRPr="00396F04">
        <w:rPr>
          <w:b/>
          <w:bCs/>
        </w:rPr>
        <w:t>two years (2020–2022)</w:t>
      </w:r>
      <w:r w:rsidR="00B05F23">
        <w:t xml:space="preserve"> and </w:t>
      </w:r>
      <w:r w:rsidRPr="00396F04">
        <w:t>explore how environmental factors and mobility affect respiratory health</w:t>
      </w:r>
      <w:r w:rsidR="00B05F23">
        <w:t>.</w:t>
      </w:r>
    </w:p>
    <w:p w14:paraId="577E556E" w14:textId="77777777" w:rsidR="007E33FC" w:rsidRPr="007E33FC" w:rsidRDefault="007E33FC" w:rsidP="007E33FC">
      <w:r w:rsidRPr="007E33FC">
        <w:rPr>
          <w:b/>
          <w:bCs/>
        </w:rPr>
        <w:t>Team Members:</w:t>
      </w:r>
    </w:p>
    <w:p w14:paraId="24A034C7" w14:textId="77777777" w:rsidR="007E33FC" w:rsidRPr="007E33FC" w:rsidRDefault="007E33FC" w:rsidP="007E33FC">
      <w:pPr>
        <w:numPr>
          <w:ilvl w:val="0"/>
          <w:numId w:val="1"/>
        </w:numPr>
      </w:pPr>
      <w:r w:rsidRPr="007E33FC">
        <w:rPr>
          <w:b/>
          <w:bCs/>
        </w:rPr>
        <w:t>Ahmed Ibrahim</w:t>
      </w:r>
    </w:p>
    <w:p w14:paraId="31158BA3" w14:textId="77777777" w:rsidR="007E33FC" w:rsidRPr="007E33FC" w:rsidRDefault="007E33FC" w:rsidP="007E33FC">
      <w:pPr>
        <w:numPr>
          <w:ilvl w:val="0"/>
          <w:numId w:val="1"/>
        </w:numPr>
      </w:pPr>
      <w:r w:rsidRPr="007E33FC">
        <w:rPr>
          <w:b/>
          <w:bCs/>
        </w:rPr>
        <w:t>Alaa Attia</w:t>
      </w:r>
    </w:p>
    <w:p w14:paraId="229AC1C9" w14:textId="77777777" w:rsidR="007E33FC" w:rsidRPr="007E33FC" w:rsidRDefault="007E33FC" w:rsidP="007E33FC">
      <w:pPr>
        <w:numPr>
          <w:ilvl w:val="0"/>
          <w:numId w:val="1"/>
        </w:numPr>
      </w:pPr>
      <w:r w:rsidRPr="007E33FC">
        <w:rPr>
          <w:b/>
          <w:bCs/>
        </w:rPr>
        <w:t>Alaa Mahmoud Khatar</w:t>
      </w:r>
    </w:p>
    <w:p w14:paraId="26090022" w14:textId="77777777" w:rsidR="007E33FC" w:rsidRPr="007E33FC" w:rsidRDefault="007E33FC" w:rsidP="007E33FC">
      <w:pPr>
        <w:numPr>
          <w:ilvl w:val="0"/>
          <w:numId w:val="1"/>
        </w:numPr>
      </w:pPr>
      <w:r w:rsidRPr="007E33FC">
        <w:rPr>
          <w:b/>
          <w:bCs/>
        </w:rPr>
        <w:t>Mona Ibrahim</w:t>
      </w:r>
    </w:p>
    <w:p w14:paraId="4256D019" w14:textId="36361501" w:rsidR="007E33FC" w:rsidRPr="007E33FC" w:rsidRDefault="007E33FC" w:rsidP="007E33FC">
      <w:pPr>
        <w:numPr>
          <w:ilvl w:val="0"/>
          <w:numId w:val="1"/>
        </w:numPr>
      </w:pPr>
      <w:r w:rsidRPr="007E33FC">
        <w:rPr>
          <w:b/>
          <w:bCs/>
        </w:rPr>
        <w:t>Shahinaz Ashraf</w:t>
      </w:r>
      <w:r>
        <w:rPr>
          <w:b/>
          <w:bCs/>
        </w:rPr>
        <w:t xml:space="preserve"> </w:t>
      </w:r>
      <w:r w:rsidRPr="007E33FC">
        <w:t>(Team leader)</w:t>
      </w:r>
    </w:p>
    <w:p w14:paraId="177A2E52" w14:textId="77777777" w:rsidR="007E33FC" w:rsidRPr="007E33FC" w:rsidRDefault="007E33FC" w:rsidP="007E33FC">
      <w:pPr>
        <w:numPr>
          <w:ilvl w:val="0"/>
          <w:numId w:val="1"/>
        </w:numPr>
      </w:pPr>
      <w:r w:rsidRPr="007E33FC">
        <w:rPr>
          <w:b/>
          <w:bCs/>
        </w:rPr>
        <w:t>Yara Sobhy</w:t>
      </w:r>
    </w:p>
    <w:p w14:paraId="79BA990F" w14:textId="109A3839" w:rsidR="007E33FC" w:rsidRPr="007E33FC" w:rsidRDefault="007E33FC" w:rsidP="00D860A0">
      <w:r>
        <w:t xml:space="preserve">GitHub </w:t>
      </w:r>
      <w:r w:rsidR="0079390F">
        <w:t>Link</w:t>
      </w:r>
      <w:r>
        <w:t xml:space="preserve">: </w:t>
      </w:r>
      <w:hyperlink r:id="rId7" w:history="1">
        <w:proofErr w:type="spellStart"/>
        <w:r w:rsidR="00D860A0" w:rsidRPr="00D860A0">
          <w:rPr>
            <w:rStyle w:val="Hyperlink"/>
          </w:rPr>
          <w:t>RespiratoryHealth</w:t>
        </w:r>
        <w:proofErr w:type="spellEnd"/>
        <w:r w:rsidR="00D860A0" w:rsidRPr="00D860A0">
          <w:rPr>
            <w:rStyle w:val="Hyperlink"/>
          </w:rPr>
          <w:t>/Air-Quality-Weather-and-Respiratory-Health</w:t>
        </w:r>
      </w:hyperlink>
    </w:p>
    <w:p w14:paraId="33CAC2F5" w14:textId="77777777" w:rsidR="001D72B0" w:rsidRDefault="001D72B0"/>
    <w:sectPr w:rsidR="001D72B0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ED798" w14:textId="77777777" w:rsidR="0073408B" w:rsidRDefault="0073408B" w:rsidP="007E33FC">
      <w:pPr>
        <w:spacing w:after="0" w:line="240" w:lineRule="auto"/>
      </w:pPr>
      <w:r>
        <w:separator/>
      </w:r>
    </w:p>
  </w:endnote>
  <w:endnote w:type="continuationSeparator" w:id="0">
    <w:p w14:paraId="5D5812B3" w14:textId="77777777" w:rsidR="0073408B" w:rsidRDefault="0073408B" w:rsidP="007E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6A4E6" w14:textId="2BE9CA02" w:rsidR="007E33FC" w:rsidRDefault="007E33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73A1E" w14:textId="6F639215" w:rsidR="007E33FC" w:rsidRDefault="007E33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6BABC" w14:textId="37B3C514" w:rsidR="007E33FC" w:rsidRDefault="007E3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6EDE9" w14:textId="77777777" w:rsidR="0073408B" w:rsidRDefault="0073408B" w:rsidP="007E33FC">
      <w:pPr>
        <w:spacing w:after="0" w:line="240" w:lineRule="auto"/>
      </w:pPr>
      <w:r>
        <w:separator/>
      </w:r>
    </w:p>
  </w:footnote>
  <w:footnote w:type="continuationSeparator" w:id="0">
    <w:p w14:paraId="519CABA3" w14:textId="77777777" w:rsidR="0073408B" w:rsidRDefault="0073408B" w:rsidP="007E3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E52F5"/>
    <w:multiLevelType w:val="multilevel"/>
    <w:tmpl w:val="9B94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807EE9"/>
    <w:multiLevelType w:val="hybridMultilevel"/>
    <w:tmpl w:val="EFE238EE"/>
    <w:lvl w:ilvl="0" w:tplc="75F6E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CEC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A603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18C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BEEB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CC9B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FCA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C66F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76FF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F51A0E"/>
    <w:multiLevelType w:val="multilevel"/>
    <w:tmpl w:val="A578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4297788">
    <w:abstractNumId w:val="1"/>
  </w:num>
  <w:num w:numId="2" w16cid:durableId="1001810848">
    <w:abstractNumId w:val="2"/>
  </w:num>
  <w:num w:numId="3" w16cid:durableId="36746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FC"/>
    <w:rsid w:val="000639F0"/>
    <w:rsid w:val="000D77AE"/>
    <w:rsid w:val="001C0B78"/>
    <w:rsid w:val="001D72B0"/>
    <w:rsid w:val="00396F04"/>
    <w:rsid w:val="00446CED"/>
    <w:rsid w:val="00677283"/>
    <w:rsid w:val="0073408B"/>
    <w:rsid w:val="007769E4"/>
    <w:rsid w:val="0079390F"/>
    <w:rsid w:val="007E33FC"/>
    <w:rsid w:val="009209E8"/>
    <w:rsid w:val="00B05F23"/>
    <w:rsid w:val="00B15E8F"/>
    <w:rsid w:val="00C44C63"/>
    <w:rsid w:val="00CC344F"/>
    <w:rsid w:val="00CC7048"/>
    <w:rsid w:val="00CF7DDC"/>
    <w:rsid w:val="00D33A13"/>
    <w:rsid w:val="00D860A0"/>
    <w:rsid w:val="00FC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4414A"/>
  <w15:chartTrackingRefBased/>
  <w15:docId w15:val="{0A6AB575-EAB9-4AB2-AECC-6A6878E6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3F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E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3FC"/>
  </w:style>
  <w:style w:type="character" w:styleId="Hyperlink">
    <w:name w:val="Hyperlink"/>
    <w:basedOn w:val="DefaultParagraphFont"/>
    <w:uiPriority w:val="99"/>
    <w:unhideWhenUsed/>
    <w:rsid w:val="00D860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5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56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29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35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2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espiratoryHealth/Air-Quality-Weather-and-Respiratory-Healt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Shahinaz Ahmed, Vodafone</dc:creator>
  <cp:keywords/>
  <dc:description/>
  <cp:lastModifiedBy>Shahinaz Ahmed, Vodafone</cp:lastModifiedBy>
  <cp:revision>7</cp:revision>
  <dcterms:created xsi:type="dcterms:W3CDTF">2025-08-22T15:12:00Z</dcterms:created>
  <dcterms:modified xsi:type="dcterms:W3CDTF">2025-08-23T14:26:00Z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etDate">
    <vt:lpwstr>2025-08-22T15:19:34Z</vt:lpwstr>
  </property>
  <property fmtid="{D5CDD505-2E9C-101B-9397-08002B2CF9AE}" pid="4" name="MSIP_Label_17da11e7-ad83-4459-98c6-12a88e2eac78_Method">
    <vt:lpwstr>Privileged</vt:lpwstr>
  </property>
  <property fmtid="{D5CDD505-2E9C-101B-9397-08002B2CF9AE}" pid="5" name="MSIP_Label_17da11e7-ad83-4459-98c6-12a88e2eac78_Name">
    <vt:lpwstr>17da11e7-ad83-4459-98c6-12a88e2eac78</vt:lpwstr>
  </property>
  <property fmtid="{D5CDD505-2E9C-101B-9397-08002B2CF9AE}" pid="6" name="MSIP_Label_17da11e7-ad83-4459-98c6-12a88e2eac78_SiteId">
    <vt:lpwstr>68283f3b-8487-4c86-adb3-a5228f18b893</vt:lpwstr>
  </property>
  <property fmtid="{D5CDD505-2E9C-101B-9397-08002B2CF9AE}" pid="7" name="MSIP_Label_17da11e7-ad83-4459-98c6-12a88e2eac78_ActionId">
    <vt:lpwstr>4942bd92-7d0d-480b-8bea-53d93b5163ea</vt:lpwstr>
  </property>
  <property fmtid="{D5CDD505-2E9C-101B-9397-08002B2CF9AE}" pid="8" name="MSIP_Label_17da11e7-ad83-4459-98c6-12a88e2eac78_ContentBits">
    <vt:lpwstr>0</vt:lpwstr>
  </property>
  <property fmtid="{D5CDD505-2E9C-101B-9397-08002B2CF9AE}" pid="9" name="MSIP_Label_17da11e7-ad83-4459-98c6-12a88e2eac78_Tag">
    <vt:lpwstr>10, 0, 1, 1</vt:lpwstr>
  </property>
</Properties>
</file>