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b w:val="1"/>
          <w:color w:val="1b1c1d"/>
          <w:sz w:val="24"/>
          <w:szCs w:val="24"/>
        </w:rPr>
      </w:pPr>
      <w:r w:rsidDel="00000000" w:rsidR="00000000" w:rsidRPr="00000000">
        <w:rPr>
          <w:rFonts w:ascii="Times New Roman" w:cs="Times New Roman" w:eastAsia="Times New Roman" w:hAnsi="Times New Roman"/>
          <w:b w:val="1"/>
          <w:color w:val="1b1c1d"/>
          <w:sz w:val="24"/>
          <w:szCs w:val="24"/>
          <w:rtl w:val="0"/>
        </w:rPr>
        <w:t xml:space="preserve">Product Commenting &amp; Likes Module: Technical Documentation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jc w:val="both"/>
        <w:rPr>
          <w:rFonts w:ascii="Times New Roman" w:cs="Times New Roman" w:eastAsia="Times New Roman" w:hAnsi="Times New Roman"/>
          <w:b w:val="1"/>
          <w:color w:val="1b1c1d"/>
          <w:sz w:val="24"/>
          <w:szCs w:val="24"/>
        </w:rPr>
      </w:pPr>
      <w:bookmarkStart w:colFirst="0" w:colLast="0" w:name="_odco64itoph5" w:id="0"/>
      <w:bookmarkEnd w:id="0"/>
      <w:r w:rsidDel="00000000" w:rsidR="00000000" w:rsidRPr="00000000">
        <w:rPr>
          <w:rFonts w:ascii="Times New Roman" w:cs="Times New Roman" w:eastAsia="Times New Roman" w:hAnsi="Times New Roman"/>
          <w:b w:val="1"/>
          <w:color w:val="1b1c1d"/>
          <w:sz w:val="24"/>
          <w:szCs w:val="24"/>
          <w:rtl w:val="0"/>
        </w:rPr>
        <w:t xml:space="preserve">1. Overview</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w:t>
      </w:r>
      <w:r w:rsidDel="00000000" w:rsidR="00000000" w:rsidRPr="00000000">
        <w:rPr>
          <w:rFonts w:ascii="Times New Roman" w:cs="Times New Roman" w:eastAsia="Times New Roman" w:hAnsi="Times New Roman"/>
          <w:b w:val="1"/>
          <w:color w:val="1b1c1d"/>
          <w:sz w:val="24"/>
          <w:szCs w:val="24"/>
          <w:rtl w:val="0"/>
        </w:rPr>
        <w:t xml:space="preserve">Product Commenting &amp; Likes Module</w:t>
      </w:r>
      <w:r w:rsidDel="00000000" w:rsidR="00000000" w:rsidRPr="00000000">
        <w:rPr>
          <w:rFonts w:ascii="Times New Roman" w:cs="Times New Roman" w:eastAsia="Times New Roman" w:hAnsi="Times New Roman"/>
          <w:color w:val="1b1c1d"/>
          <w:sz w:val="24"/>
          <w:szCs w:val="24"/>
          <w:rtl w:val="0"/>
        </w:rPr>
        <w:t xml:space="preserve"> is a core component that facilitates user engagement with products in the marketplace. It provides the functionality for users to post comments, create threaded replies, and like or unlike comments. The module is engineered using </w:t>
      </w:r>
      <w:r w:rsidDel="00000000" w:rsidR="00000000" w:rsidRPr="00000000">
        <w:rPr>
          <w:rFonts w:ascii="Times New Roman" w:cs="Times New Roman" w:eastAsia="Times New Roman" w:hAnsi="Times New Roman"/>
          <w:b w:val="1"/>
          <w:color w:val="1b1c1d"/>
          <w:sz w:val="24"/>
          <w:szCs w:val="24"/>
          <w:rtl w:val="0"/>
        </w:rPr>
        <w:t xml:space="preserve">Clean Architecture</w:t>
      </w:r>
      <w:r w:rsidDel="00000000" w:rsidR="00000000" w:rsidRPr="00000000">
        <w:rPr>
          <w:rFonts w:ascii="Times New Roman" w:cs="Times New Roman" w:eastAsia="Times New Roman" w:hAnsi="Times New Roman"/>
          <w:color w:val="1b1c1d"/>
          <w:sz w:val="24"/>
          <w:szCs w:val="24"/>
          <w:rtl w:val="0"/>
        </w:rPr>
        <w:t xml:space="preserve"> principles, ensuring a modular, maintainable, and highly reusable codebase.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jc w:val="both"/>
        <w:rPr>
          <w:rFonts w:ascii="Times New Roman" w:cs="Times New Roman" w:eastAsia="Times New Roman" w:hAnsi="Times New Roman"/>
          <w:b w:val="1"/>
          <w:color w:val="1b1c1d"/>
          <w:sz w:val="24"/>
          <w:szCs w:val="24"/>
        </w:rPr>
      </w:pPr>
      <w:bookmarkStart w:colFirst="0" w:colLast="0" w:name="_a27r7cgsvuok" w:id="1"/>
      <w:bookmarkEnd w:id="1"/>
      <w:r w:rsidDel="00000000" w:rsidR="00000000" w:rsidRPr="00000000">
        <w:rPr>
          <w:rFonts w:ascii="Times New Roman" w:cs="Times New Roman" w:eastAsia="Times New Roman" w:hAnsi="Times New Roman"/>
          <w:b w:val="1"/>
          <w:color w:val="1b1c1d"/>
          <w:sz w:val="24"/>
          <w:szCs w:val="24"/>
          <w:rtl w:val="0"/>
        </w:rPr>
        <w:t xml:space="preserve">2. Module Structure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module's codebase is organized into distinct layers, aligning with the principles of Clean Architecture. This structure separates business logic from data persistence and presentation layers.</w:t>
      </w:r>
    </w:p>
    <w:p w:rsidR="00000000" w:rsidDel="00000000" w:rsidP="00000000" w:rsidRDefault="00000000" w:rsidRPr="00000000" w14:paraId="00000006">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marketplace/</w:t>
      </w:r>
    </w:p>
    <w:p w:rsidR="00000000" w:rsidDel="00000000" w:rsidP="00000000" w:rsidRDefault="00000000" w:rsidRPr="00000000" w14:paraId="00000007">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core/</w:t>
      </w:r>
    </w:p>
    <w:p w:rsidR="00000000" w:rsidDel="00000000" w:rsidP="00000000" w:rsidRDefault="00000000" w:rsidRPr="00000000" w14:paraId="00000008">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entities/</w:t>
      </w:r>
    </w:p>
    <w:p w:rsidR="00000000" w:rsidDel="00000000" w:rsidP="00000000" w:rsidRDefault="00000000" w:rsidRPr="00000000" w14:paraId="00000009">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 comment.py</w:t>
      </w:r>
    </w:p>
    <w:p w:rsidR="00000000" w:rsidDel="00000000" w:rsidP="00000000" w:rsidRDefault="00000000" w:rsidRPr="00000000" w14:paraId="0000000A">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repositories/</w:t>
      </w:r>
    </w:p>
    <w:p w:rsidR="00000000" w:rsidDel="00000000" w:rsidP="00000000" w:rsidRDefault="00000000" w:rsidRPr="00000000" w14:paraId="0000000B">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 comment_repository.py</w:t>
      </w:r>
    </w:p>
    <w:p w:rsidR="00000000" w:rsidDel="00000000" w:rsidP="00000000" w:rsidRDefault="00000000" w:rsidRPr="00000000" w14:paraId="0000000C">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services/</w:t>
      </w:r>
    </w:p>
    <w:p w:rsidR="00000000" w:rsidDel="00000000" w:rsidP="00000000" w:rsidRDefault="00000000" w:rsidRPr="00000000" w14:paraId="0000000D">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comment_service.py</w:t>
      </w:r>
    </w:p>
    <w:p w:rsidR="00000000" w:rsidDel="00000000" w:rsidP="00000000" w:rsidRDefault="00000000" w:rsidRPr="00000000" w14:paraId="0000000E">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0F">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api/</w:t>
      </w:r>
    </w:p>
    <w:p w:rsidR="00000000" w:rsidDel="00000000" w:rsidP="00000000" w:rsidRDefault="00000000" w:rsidRPr="00000000" w14:paraId="00000010">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serializers/</w:t>
      </w:r>
    </w:p>
    <w:p w:rsidR="00000000" w:rsidDel="00000000" w:rsidP="00000000" w:rsidRDefault="00000000" w:rsidRPr="00000000" w14:paraId="00000011">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 comment_serializer.py</w:t>
      </w:r>
    </w:p>
    <w:p w:rsidR="00000000" w:rsidDel="00000000" w:rsidP="00000000" w:rsidRDefault="00000000" w:rsidRPr="00000000" w14:paraId="00000012">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views/</w:t>
      </w:r>
    </w:p>
    <w:p w:rsidR="00000000" w:rsidDel="00000000" w:rsidP="00000000" w:rsidRDefault="00000000" w:rsidRPr="00000000" w14:paraId="00000013">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 comment_views.py</w:t>
      </w:r>
    </w:p>
    <w:p w:rsidR="00000000" w:rsidDel="00000000" w:rsidP="00000000" w:rsidRDefault="00000000" w:rsidRPr="00000000" w14:paraId="00000014">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urls/</w:t>
      </w:r>
    </w:p>
    <w:p w:rsidR="00000000" w:rsidDel="00000000" w:rsidP="00000000" w:rsidRDefault="00000000" w:rsidRPr="00000000" w14:paraId="00000015">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 comment_urls.py</w:t>
      </w:r>
    </w:p>
    <w:p w:rsidR="00000000" w:rsidDel="00000000" w:rsidP="00000000" w:rsidRDefault="00000000" w:rsidRPr="00000000" w14:paraId="00000016">
      <w:pPr>
        <w:shd w:fill="f0f4f9" w:val="clear"/>
        <w:spacing w:after="240" w:line="360" w:lineRule="auto"/>
        <w:jc w:val="both"/>
        <w:rPr>
          <w:rFonts w:ascii="Times New Roman" w:cs="Times New Roman" w:eastAsia="Times New Roman" w:hAnsi="Times New Roman"/>
          <w:color w:val="575b5f"/>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jc w:val="both"/>
        <w:rPr>
          <w:rFonts w:ascii="Times New Roman" w:cs="Times New Roman" w:eastAsia="Times New Roman" w:hAnsi="Times New Roman"/>
          <w:b w:val="1"/>
          <w:color w:val="1b1c1d"/>
          <w:sz w:val="24"/>
          <w:szCs w:val="24"/>
        </w:rPr>
      </w:pPr>
      <w:bookmarkStart w:colFirst="0" w:colLast="0" w:name="_6d3qpw6m85f" w:id="2"/>
      <w:bookmarkEnd w:id="2"/>
      <w:r w:rsidDel="00000000" w:rsidR="00000000" w:rsidRPr="00000000">
        <w:rPr>
          <w:rFonts w:ascii="Times New Roman" w:cs="Times New Roman" w:eastAsia="Times New Roman" w:hAnsi="Times New Roman"/>
          <w:b w:val="1"/>
          <w:color w:val="1b1c1d"/>
          <w:sz w:val="24"/>
          <w:szCs w:val="24"/>
          <w:rtl w:val="0"/>
        </w:rPr>
        <w:t xml:space="preserve">3. Core Components</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yiuf9o6ecgg4" w:id="3"/>
      <w:bookmarkEnd w:id="3"/>
      <w:r w:rsidDel="00000000" w:rsidR="00000000" w:rsidRPr="00000000">
        <w:rPr>
          <w:rFonts w:ascii="Times New Roman" w:cs="Times New Roman" w:eastAsia="Times New Roman" w:hAnsi="Times New Roman"/>
          <w:b w:val="1"/>
          <w:color w:val="1b1c1d"/>
          <w:sz w:val="24"/>
          <w:szCs w:val="24"/>
          <w:rtl w:val="0"/>
        </w:rPr>
        <w:t xml:space="preserve">3.1 Entities (</w:t>
      </w:r>
      <w:r w:rsidDel="00000000" w:rsidR="00000000" w:rsidRPr="00000000">
        <w:rPr>
          <w:rFonts w:ascii="Times New Roman" w:cs="Times New Roman" w:eastAsia="Times New Roman" w:hAnsi="Times New Roman"/>
          <w:b w:val="1"/>
          <w:color w:val="575b5f"/>
          <w:sz w:val="24"/>
          <w:szCs w:val="24"/>
          <w:shd w:fill="e9eef6" w:val="clear"/>
          <w:rtl w:val="0"/>
        </w:rPr>
        <w:t xml:space="preserve">core/entities/comment.py</w:t>
      </w:r>
      <w:r w:rsidDel="00000000" w:rsidR="00000000" w:rsidRPr="00000000">
        <w:rPr>
          <w:rFonts w:ascii="Times New Roman" w:cs="Times New Roman" w:eastAsia="Times New Roman" w:hAnsi="Times New Roman"/>
          <w:b w:val="1"/>
          <w:color w:val="1b1c1d"/>
          <w:sz w:val="24"/>
          <w:szCs w:val="24"/>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12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Entities are pure Python dataclasses representing the core data models of the module.</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shd w:fill="e9eef6" w:val="clear"/>
          <w:rtl w:val="0"/>
        </w:rPr>
        <w:t xml:space="preserve">CommentEntity</w:t>
      </w:r>
      <w:r w:rsidDel="00000000" w:rsidR="00000000" w:rsidRPr="00000000">
        <w:rPr>
          <w:rFonts w:ascii="Times New Roman" w:cs="Times New Roman" w:eastAsia="Times New Roman" w:hAnsi="Times New Roman"/>
          <w:color w:val="1b1c1d"/>
          <w:sz w:val="24"/>
          <w:szCs w:val="24"/>
          <w:rtl w:val="0"/>
        </w:rPr>
        <w:t xml:space="preserve">: Represents a user comment, linked to a product and a user. It includes a field for a parent comment to support threaded replies.</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3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shd w:fill="e9eef6" w:val="clear"/>
          <w:rtl w:val="0"/>
        </w:rPr>
        <w:t xml:space="preserve">CommentLikeEntity</w:t>
      </w:r>
      <w:r w:rsidDel="00000000" w:rsidR="00000000" w:rsidRPr="00000000">
        <w:rPr>
          <w:rFonts w:ascii="Times New Roman" w:cs="Times New Roman" w:eastAsia="Times New Roman" w:hAnsi="Times New Roman"/>
          <w:color w:val="1b1c1d"/>
          <w:sz w:val="24"/>
          <w:szCs w:val="24"/>
          <w:rtl w:val="0"/>
        </w:rPr>
        <w:t xml:space="preserve">: Captures the relationship between a user and a comment they have liked.</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t5ova9r0gg63" w:id="4"/>
      <w:bookmarkEnd w:id="4"/>
      <w:r w:rsidDel="00000000" w:rsidR="00000000" w:rsidRPr="00000000">
        <w:rPr>
          <w:rFonts w:ascii="Times New Roman" w:cs="Times New Roman" w:eastAsia="Times New Roman" w:hAnsi="Times New Roman"/>
          <w:b w:val="1"/>
          <w:color w:val="1b1c1d"/>
          <w:sz w:val="24"/>
          <w:szCs w:val="24"/>
          <w:rtl w:val="0"/>
        </w:rPr>
        <w:t xml:space="preserve">3.2 Repositories (</w:t>
      </w:r>
      <w:r w:rsidDel="00000000" w:rsidR="00000000" w:rsidRPr="00000000">
        <w:rPr>
          <w:rFonts w:ascii="Times New Roman" w:cs="Times New Roman" w:eastAsia="Times New Roman" w:hAnsi="Times New Roman"/>
          <w:b w:val="1"/>
          <w:color w:val="575b5f"/>
          <w:sz w:val="24"/>
          <w:szCs w:val="24"/>
          <w:shd w:fill="e9eef6" w:val="clear"/>
          <w:rtl w:val="0"/>
        </w:rPr>
        <w:t xml:space="preserve">core/repositories/comment_repository.py</w:t>
      </w:r>
      <w:r w:rsidDel="00000000" w:rsidR="00000000" w:rsidRPr="00000000">
        <w:rPr>
          <w:rFonts w:ascii="Times New Roman" w:cs="Times New Roman" w:eastAsia="Times New Roman" w:hAnsi="Times New Roman"/>
          <w:b w:val="1"/>
          <w:color w:val="1b1c1d"/>
          <w:sz w:val="24"/>
          <w:szCs w:val="24"/>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12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repository layer abstracts database interactions and provides a clean interface for the service layer.</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shd w:fill="e9eef6" w:val="clear"/>
          <w:rtl w:val="0"/>
        </w:rPr>
        <w:t xml:space="preserve">get_comments_for_product(product_id)</w:t>
      </w:r>
      <w:r w:rsidDel="00000000" w:rsidR="00000000" w:rsidRPr="00000000">
        <w:rPr>
          <w:rFonts w:ascii="Times New Roman" w:cs="Times New Roman" w:eastAsia="Times New Roman" w:hAnsi="Times New Roman"/>
          <w:color w:val="1b1c1d"/>
          <w:sz w:val="24"/>
          <w:szCs w:val="24"/>
          <w:rtl w:val="0"/>
        </w:rPr>
        <w:t xml:space="preserve">: Fetches all top-level comments and their nested replies for a given product.</w:t>
      </w:r>
    </w:p>
    <w:p w:rsidR="00000000" w:rsidDel="00000000" w:rsidP="00000000" w:rsidRDefault="00000000" w:rsidRPr="00000000" w14:paraId="00000020">
      <w:pPr>
        <w:numPr>
          <w:ilvl w:val="0"/>
          <w:numId w:val="9"/>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shd w:fill="e9eef6" w:val="clear"/>
          <w:rtl w:val="0"/>
        </w:rPr>
        <w:t xml:space="preserve">create_comment(user, product, text, parent=None)</w:t>
      </w:r>
      <w:r w:rsidDel="00000000" w:rsidR="00000000" w:rsidRPr="00000000">
        <w:rPr>
          <w:rFonts w:ascii="Times New Roman" w:cs="Times New Roman" w:eastAsia="Times New Roman" w:hAnsi="Times New Roman"/>
          <w:color w:val="1b1c1d"/>
          <w:sz w:val="24"/>
          <w:szCs w:val="24"/>
          <w:rtl w:val="0"/>
        </w:rPr>
        <w:t xml:space="preserve">: Creates a new comment or a reply to an existing one.</w:t>
      </w:r>
    </w:p>
    <w:p w:rsidR="00000000" w:rsidDel="00000000" w:rsidP="00000000" w:rsidRDefault="00000000" w:rsidRPr="00000000" w14:paraId="00000021">
      <w:pPr>
        <w:numPr>
          <w:ilvl w:val="0"/>
          <w:numId w:val="9"/>
        </w:numPr>
        <w:pBdr>
          <w:top w:color="auto" w:space="0" w:sz="0" w:val="none"/>
          <w:bottom w:color="auto" w:space="0" w:sz="0" w:val="none"/>
          <w:right w:color="auto" w:space="0" w:sz="0" w:val="none"/>
          <w:between w:color="auto" w:space="0" w:sz="0" w:val="none"/>
        </w:pBdr>
        <w:spacing w:after="3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shd w:fill="e9eef6" w:val="clear"/>
          <w:rtl w:val="0"/>
        </w:rPr>
        <w:t xml:space="preserve">toggle_like(user, comment)</w:t>
      </w:r>
      <w:r w:rsidDel="00000000" w:rsidR="00000000" w:rsidRPr="00000000">
        <w:rPr>
          <w:rFonts w:ascii="Times New Roman" w:cs="Times New Roman" w:eastAsia="Times New Roman" w:hAnsi="Times New Roman"/>
          <w:color w:val="1b1c1d"/>
          <w:sz w:val="24"/>
          <w:szCs w:val="24"/>
          <w:rtl w:val="0"/>
        </w:rPr>
        <w:t xml:space="preserve">: Adds or removes a like for a comment by a specific user. This ensures a user can only have one like per comment.</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yunfnbp5ry7" w:id="5"/>
      <w:bookmarkEnd w:id="5"/>
      <w:r w:rsidDel="00000000" w:rsidR="00000000" w:rsidRPr="00000000">
        <w:rPr>
          <w:rFonts w:ascii="Times New Roman" w:cs="Times New Roman" w:eastAsia="Times New Roman" w:hAnsi="Times New Roman"/>
          <w:b w:val="1"/>
          <w:color w:val="1b1c1d"/>
          <w:sz w:val="24"/>
          <w:szCs w:val="24"/>
          <w:rtl w:val="0"/>
        </w:rPr>
        <w:t xml:space="preserve">3.3 Services (</w:t>
      </w:r>
      <w:r w:rsidDel="00000000" w:rsidR="00000000" w:rsidRPr="00000000">
        <w:rPr>
          <w:rFonts w:ascii="Times New Roman" w:cs="Times New Roman" w:eastAsia="Times New Roman" w:hAnsi="Times New Roman"/>
          <w:b w:val="1"/>
          <w:color w:val="575b5f"/>
          <w:sz w:val="24"/>
          <w:szCs w:val="24"/>
          <w:shd w:fill="e9eef6" w:val="clear"/>
          <w:rtl w:val="0"/>
        </w:rPr>
        <w:t xml:space="preserve">core/services/comment_service.py</w:t>
      </w:r>
      <w:r w:rsidDel="00000000" w:rsidR="00000000" w:rsidRPr="00000000">
        <w:rPr>
          <w:rFonts w:ascii="Times New Roman" w:cs="Times New Roman" w:eastAsia="Times New Roman" w:hAnsi="Times New Roman"/>
          <w:b w:val="1"/>
          <w:color w:val="1b1c1d"/>
          <w:sz w:val="24"/>
          <w:szCs w:val="24"/>
          <w:rtl w:val="0"/>
        </w:rPr>
        <w:t xml:space="preserv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2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service layer contains all business logic and orchestrates the flow of data between the API and repository layers.</w:t>
      </w:r>
    </w:p>
    <w:p w:rsidR="00000000" w:rsidDel="00000000" w:rsidP="00000000" w:rsidRDefault="00000000" w:rsidRPr="00000000" w14:paraId="00000024">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Comment Validation:</w:t>
      </w:r>
      <w:r w:rsidDel="00000000" w:rsidR="00000000" w:rsidRPr="00000000">
        <w:rPr>
          <w:rFonts w:ascii="Times New Roman" w:cs="Times New Roman" w:eastAsia="Times New Roman" w:hAnsi="Times New Roman"/>
          <w:color w:val="1b1c1d"/>
          <w:sz w:val="24"/>
          <w:szCs w:val="24"/>
          <w:rtl w:val="0"/>
        </w:rPr>
        <w:t xml:space="preserve"> Validates that the specified product and parent comment (if any) exist before creating a new comment.</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Like Logic:</w:t>
      </w:r>
      <w:r w:rsidDel="00000000" w:rsidR="00000000" w:rsidRPr="00000000">
        <w:rPr>
          <w:rFonts w:ascii="Times New Roman" w:cs="Times New Roman" w:eastAsia="Times New Roman" w:hAnsi="Times New Roman"/>
          <w:color w:val="1b1c1d"/>
          <w:sz w:val="24"/>
          <w:szCs w:val="24"/>
          <w:rtl w:val="0"/>
        </w:rPr>
        <w:t xml:space="preserve"> Manages the toggling of likes, preventing duplicate likes from the same user.</w:t>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spacing w:after="36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Threaded Replies:</w:t>
      </w:r>
      <w:r w:rsidDel="00000000" w:rsidR="00000000" w:rsidRPr="00000000">
        <w:rPr>
          <w:rFonts w:ascii="Times New Roman" w:cs="Times New Roman" w:eastAsia="Times New Roman" w:hAnsi="Times New Roman"/>
          <w:color w:val="1b1c1d"/>
          <w:sz w:val="24"/>
          <w:szCs w:val="24"/>
          <w:rtl w:val="0"/>
        </w:rPr>
        <w:t xml:space="preserve"> Implements the logic for creating and retrieving nested comments.</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muvas59wia4h" w:id="6"/>
      <w:bookmarkEnd w:id="6"/>
      <w:r w:rsidDel="00000000" w:rsidR="00000000" w:rsidRPr="00000000">
        <w:rPr>
          <w:rFonts w:ascii="Times New Roman" w:cs="Times New Roman" w:eastAsia="Times New Roman" w:hAnsi="Times New Roman"/>
          <w:b w:val="1"/>
          <w:color w:val="1b1c1d"/>
          <w:sz w:val="24"/>
          <w:szCs w:val="24"/>
          <w:rtl w:val="0"/>
        </w:rPr>
        <w:t xml:space="preserve">3.4 Serializers (</w:t>
      </w:r>
      <w:r w:rsidDel="00000000" w:rsidR="00000000" w:rsidRPr="00000000">
        <w:rPr>
          <w:rFonts w:ascii="Times New Roman" w:cs="Times New Roman" w:eastAsia="Times New Roman" w:hAnsi="Times New Roman"/>
          <w:b w:val="1"/>
          <w:color w:val="575b5f"/>
          <w:sz w:val="24"/>
          <w:szCs w:val="24"/>
          <w:shd w:fill="e9eef6" w:val="clear"/>
          <w:rtl w:val="0"/>
        </w:rPr>
        <w:t xml:space="preserve">api/serializers/comment_serializer.py</w:t>
      </w:r>
      <w:r w:rsidDel="00000000" w:rsidR="00000000" w:rsidRPr="00000000">
        <w:rPr>
          <w:rFonts w:ascii="Times New Roman" w:cs="Times New Roman" w:eastAsia="Times New Roman" w:hAnsi="Times New Roman"/>
          <w:b w:val="1"/>
          <w:color w:val="1b1c1d"/>
          <w:sz w:val="24"/>
          <w:szCs w:val="24"/>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12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Serializers transform entity objects into JSON for API responses, handling data formatting and nesting.</w:t>
      </w:r>
    </w:p>
    <w:p w:rsidR="00000000" w:rsidDel="00000000" w:rsidP="00000000" w:rsidRDefault="00000000" w:rsidRPr="00000000" w14:paraId="00000029">
      <w:pPr>
        <w:numPr>
          <w:ilvl w:val="0"/>
          <w:numId w:val="2"/>
        </w:numPr>
        <w:pBdr>
          <w:top w:color="auto" w:space="0" w:sz="0" w:val="none"/>
          <w:bottom w:color="auto" w:space="0" w:sz="0" w:val="none"/>
          <w:right w:color="auto" w:space="0" w:sz="0" w:val="none"/>
          <w:between w:color="auto" w:space="0" w:sz="0" w:val="none"/>
        </w:pBdr>
        <w:spacing w:after="3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shd w:fill="e9eef6" w:val="clear"/>
          <w:rtl w:val="0"/>
        </w:rPr>
        <w:t xml:space="preserve">CommentSerializer</w:t>
      </w:r>
      <w:r w:rsidDel="00000000" w:rsidR="00000000" w:rsidRPr="00000000">
        <w:rPr>
          <w:rFonts w:ascii="Times New Roman" w:cs="Times New Roman" w:eastAsia="Times New Roman" w:hAnsi="Times New Roman"/>
          <w:color w:val="1b1c1d"/>
          <w:sz w:val="24"/>
          <w:szCs w:val="24"/>
          <w:rtl w:val="0"/>
        </w:rPr>
        <w:t xml:space="preserve">: Serializes a </w:t>
      </w:r>
      <w:r w:rsidDel="00000000" w:rsidR="00000000" w:rsidRPr="00000000">
        <w:rPr>
          <w:rFonts w:ascii="Times New Roman" w:cs="Times New Roman" w:eastAsia="Times New Roman" w:hAnsi="Times New Roman"/>
          <w:color w:val="575b5f"/>
          <w:sz w:val="24"/>
          <w:szCs w:val="24"/>
          <w:shd w:fill="e9eef6" w:val="clear"/>
          <w:rtl w:val="0"/>
        </w:rPr>
        <w:t xml:space="preserve">CommentEntity</w:t>
      </w:r>
      <w:r w:rsidDel="00000000" w:rsidR="00000000" w:rsidRPr="00000000">
        <w:rPr>
          <w:rFonts w:ascii="Times New Roman" w:cs="Times New Roman" w:eastAsia="Times New Roman" w:hAnsi="Times New Roman"/>
          <w:color w:val="1b1c1d"/>
          <w:sz w:val="24"/>
          <w:szCs w:val="24"/>
          <w:rtl w:val="0"/>
        </w:rPr>
        <w:t xml:space="preserve">, including nested serialization for replies and the total like count.</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zaod2v2uhegx" w:id="7"/>
      <w:bookmarkEnd w:id="7"/>
      <w:r w:rsidDel="00000000" w:rsidR="00000000" w:rsidRPr="00000000">
        <w:rPr>
          <w:rFonts w:ascii="Times New Roman" w:cs="Times New Roman" w:eastAsia="Times New Roman" w:hAnsi="Times New Roman"/>
          <w:b w:val="1"/>
          <w:color w:val="1b1c1d"/>
          <w:sz w:val="24"/>
          <w:szCs w:val="24"/>
          <w:rtl w:val="0"/>
        </w:rPr>
        <w:t xml:space="preserve">3.5 Views (</w:t>
      </w:r>
      <w:r w:rsidDel="00000000" w:rsidR="00000000" w:rsidRPr="00000000">
        <w:rPr>
          <w:rFonts w:ascii="Times New Roman" w:cs="Times New Roman" w:eastAsia="Times New Roman" w:hAnsi="Times New Roman"/>
          <w:b w:val="1"/>
          <w:color w:val="575b5f"/>
          <w:sz w:val="24"/>
          <w:szCs w:val="24"/>
          <w:shd w:fill="e9eef6" w:val="clear"/>
          <w:rtl w:val="0"/>
        </w:rPr>
        <w:t xml:space="preserve">api/views/comment_views.py</w:t>
      </w:r>
      <w:r w:rsidDel="00000000" w:rsidR="00000000" w:rsidRPr="00000000">
        <w:rPr>
          <w:rFonts w:ascii="Times New Roman" w:cs="Times New Roman" w:eastAsia="Times New Roman" w:hAnsi="Times New Roman"/>
          <w:b w:val="1"/>
          <w:color w:val="1b1c1d"/>
          <w:sz w:val="24"/>
          <w:szCs w:val="24"/>
          <w:rtl w:val="0"/>
        </w:rPr>
        <w:t xml:space="preserv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2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views expose REST API endpoints and serve as the entry point for requests.</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shd w:fill="e9eef6" w:val="clear"/>
          <w:rtl w:val="0"/>
        </w:rPr>
        <w:t xml:space="preserve">ProductCommentsView</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2D">
      <w:pPr>
        <w:numPr>
          <w:ilvl w:val="1"/>
          <w:numId w:val="6"/>
        </w:numPr>
        <w:pBdr>
          <w:top w:color="auto" w:space="0" w:sz="0" w:val="none"/>
          <w:bottom w:color="auto" w:space="0" w:sz="0" w:val="none"/>
          <w:right w:color="auto" w:space="0" w:sz="0" w:val="none"/>
          <w:between w:color="auto" w:space="0" w:sz="0" w:val="none"/>
        </w:pBdr>
        <w:spacing w:after="0" w:afterAutospacing="0" w:line="360" w:lineRule="auto"/>
        <w:ind w:left="144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GET</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4"/>
          <w:szCs w:val="24"/>
          <w:shd w:fill="e9eef6" w:val="clear"/>
          <w:rtl w:val="0"/>
        </w:rPr>
        <w:t xml:space="preserve">/products/&lt;product_id&gt;/comments/</w:t>
      </w:r>
      <w:r w:rsidDel="00000000" w:rsidR="00000000" w:rsidRPr="00000000">
        <w:rPr>
          <w:rFonts w:ascii="Times New Roman" w:cs="Times New Roman" w:eastAsia="Times New Roman" w:hAnsi="Times New Roman"/>
          <w:color w:val="1b1c1d"/>
          <w:sz w:val="24"/>
          <w:szCs w:val="24"/>
          <w:rtl w:val="0"/>
        </w:rPr>
        <w:t xml:space="preserve">: Retrieves all comments and their replies for a specific product.</w:t>
      </w:r>
    </w:p>
    <w:p w:rsidR="00000000" w:rsidDel="00000000" w:rsidP="00000000" w:rsidRDefault="00000000" w:rsidRPr="00000000" w14:paraId="0000002E">
      <w:pPr>
        <w:numPr>
          <w:ilvl w:val="1"/>
          <w:numId w:val="6"/>
        </w:numPr>
        <w:pBdr>
          <w:top w:color="auto" w:space="0" w:sz="0" w:val="none"/>
          <w:bottom w:color="auto" w:space="0" w:sz="0" w:val="none"/>
          <w:right w:color="auto" w:space="0" w:sz="0" w:val="none"/>
          <w:between w:color="auto" w:space="0" w:sz="0" w:val="none"/>
        </w:pBdr>
        <w:spacing w:after="0" w:afterAutospacing="0" w:line="360" w:lineRule="auto"/>
        <w:ind w:left="144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POST</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4"/>
          <w:szCs w:val="24"/>
          <w:shd w:fill="e9eef6" w:val="clear"/>
          <w:rtl w:val="0"/>
        </w:rPr>
        <w:t xml:space="preserve">/products/&lt;product_id&gt;/comments/</w:t>
      </w:r>
      <w:r w:rsidDel="00000000" w:rsidR="00000000" w:rsidRPr="00000000">
        <w:rPr>
          <w:rFonts w:ascii="Times New Roman" w:cs="Times New Roman" w:eastAsia="Times New Roman" w:hAnsi="Times New Roman"/>
          <w:color w:val="1b1c1d"/>
          <w:sz w:val="24"/>
          <w:szCs w:val="24"/>
          <w:rtl w:val="0"/>
        </w:rPr>
        <w:t xml:space="preserve">: Adds a new top-level comment or a reply to a comment.</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shd w:fill="e9eef6" w:val="clear"/>
          <w:rtl w:val="0"/>
        </w:rPr>
        <w:t xml:space="preserve">CommentLikeView</w:t>
      </w:r>
      <w:r w:rsidDel="00000000" w:rsidR="00000000" w:rsidRPr="00000000">
        <w:rPr>
          <w:rFonts w:ascii="Times New Roman" w:cs="Times New Roman" w:eastAsia="Times New Roman" w:hAnsi="Times New Roman"/>
          <w:color w:val="1b1c1d"/>
          <w:sz w:val="24"/>
          <w:szCs w:val="24"/>
          <w:rtl w:val="0"/>
        </w:rPr>
        <w:t xml:space="preserve">:</w:t>
      </w:r>
    </w:p>
    <w:p w:rsidR="00000000" w:rsidDel="00000000" w:rsidP="00000000" w:rsidRDefault="00000000" w:rsidRPr="00000000" w14:paraId="00000030">
      <w:pPr>
        <w:numPr>
          <w:ilvl w:val="1"/>
          <w:numId w:val="6"/>
        </w:numPr>
        <w:pBdr>
          <w:top w:color="auto" w:space="0" w:sz="0" w:val="none"/>
          <w:bottom w:color="auto" w:space="0" w:sz="0" w:val="none"/>
          <w:right w:color="auto" w:space="0" w:sz="0" w:val="none"/>
          <w:between w:color="auto" w:space="0" w:sz="0" w:val="none"/>
        </w:pBdr>
        <w:spacing w:after="600" w:line="360" w:lineRule="auto"/>
        <w:ind w:left="144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POST</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4"/>
          <w:szCs w:val="24"/>
          <w:shd w:fill="e9eef6" w:val="clear"/>
          <w:rtl w:val="0"/>
        </w:rPr>
        <w:t xml:space="preserve">/comments/&lt;comment_id&gt;/like/</w:t>
      </w:r>
      <w:r w:rsidDel="00000000" w:rsidR="00000000" w:rsidRPr="00000000">
        <w:rPr>
          <w:rFonts w:ascii="Times New Roman" w:cs="Times New Roman" w:eastAsia="Times New Roman" w:hAnsi="Times New Roman"/>
          <w:color w:val="1b1c1d"/>
          <w:sz w:val="24"/>
          <w:szCs w:val="24"/>
          <w:rtl w:val="0"/>
        </w:rPr>
        <w:t xml:space="preserve">: Toggles a like for a specific comment.</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qjf9vp54h0kn" w:id="8"/>
      <w:bookmarkEnd w:id="8"/>
      <w:r w:rsidDel="00000000" w:rsidR="00000000" w:rsidRPr="00000000">
        <w:rPr>
          <w:rFonts w:ascii="Times New Roman" w:cs="Times New Roman" w:eastAsia="Times New Roman" w:hAnsi="Times New Roman"/>
          <w:b w:val="1"/>
          <w:color w:val="1b1c1d"/>
          <w:sz w:val="24"/>
          <w:szCs w:val="24"/>
          <w:rtl w:val="0"/>
        </w:rPr>
        <w:t xml:space="preserve">3.6 URLs (</w:t>
      </w:r>
      <w:r w:rsidDel="00000000" w:rsidR="00000000" w:rsidRPr="00000000">
        <w:rPr>
          <w:rFonts w:ascii="Times New Roman" w:cs="Times New Roman" w:eastAsia="Times New Roman" w:hAnsi="Times New Roman"/>
          <w:b w:val="1"/>
          <w:color w:val="575b5f"/>
          <w:sz w:val="24"/>
          <w:szCs w:val="24"/>
          <w:shd w:fill="e9eef6" w:val="clear"/>
          <w:rtl w:val="0"/>
        </w:rPr>
        <w:t xml:space="preserve">api/urls/comment_urls.py</w:t>
      </w:r>
      <w:r w:rsidDel="00000000" w:rsidR="00000000" w:rsidRPr="00000000">
        <w:rPr>
          <w:rFonts w:ascii="Times New Roman" w:cs="Times New Roman" w:eastAsia="Times New Roman" w:hAnsi="Times New Roman"/>
          <w:b w:val="1"/>
          <w:color w:val="1b1c1d"/>
          <w:sz w:val="24"/>
          <w:szCs w:val="24"/>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file defines the URL patterns that map requests to their corresponding views.</w:t>
      </w:r>
    </w:p>
    <w:p w:rsidR="00000000" w:rsidDel="00000000" w:rsidP="00000000" w:rsidRDefault="00000000" w:rsidRPr="00000000" w14:paraId="00000033">
      <w:pPr>
        <w:shd w:fill="f0f4f9" w:val="clear"/>
        <w:spacing w:after="280"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Python</w:t>
      </w:r>
    </w:p>
    <w:p w:rsidR="00000000" w:rsidDel="00000000" w:rsidP="00000000" w:rsidRDefault="00000000" w:rsidRPr="00000000" w14:paraId="00000034">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urlpatterns = [</w:t>
      </w:r>
    </w:p>
    <w:p w:rsidR="00000000" w:rsidDel="00000000" w:rsidP="00000000" w:rsidRDefault="00000000" w:rsidRPr="00000000" w14:paraId="00000035">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path(</w:t>
      </w:r>
      <w:r w:rsidDel="00000000" w:rsidR="00000000" w:rsidRPr="00000000">
        <w:rPr>
          <w:rFonts w:ascii="Times New Roman" w:cs="Times New Roman" w:eastAsia="Times New Roman" w:hAnsi="Times New Roman"/>
          <w:color w:val="188038"/>
          <w:sz w:val="24"/>
          <w:szCs w:val="24"/>
          <w:rtl w:val="0"/>
        </w:rPr>
        <w:t xml:space="preserve">"products/&lt;int:product_id&gt;/comments/"</w:t>
      </w:r>
      <w:r w:rsidDel="00000000" w:rsidR="00000000" w:rsidRPr="00000000">
        <w:rPr>
          <w:rFonts w:ascii="Times New Roman" w:cs="Times New Roman" w:eastAsia="Times New Roman" w:hAnsi="Times New Roman"/>
          <w:color w:val="575b5f"/>
          <w:sz w:val="24"/>
          <w:szCs w:val="24"/>
          <w:rtl w:val="0"/>
        </w:rPr>
        <w:t xml:space="preserve">, ProductCommentsView.as_view()),</w:t>
      </w:r>
    </w:p>
    <w:p w:rsidR="00000000" w:rsidDel="00000000" w:rsidP="00000000" w:rsidRDefault="00000000" w:rsidRPr="00000000" w14:paraId="00000036">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path(</w:t>
      </w:r>
      <w:r w:rsidDel="00000000" w:rsidR="00000000" w:rsidRPr="00000000">
        <w:rPr>
          <w:rFonts w:ascii="Times New Roman" w:cs="Times New Roman" w:eastAsia="Times New Roman" w:hAnsi="Times New Roman"/>
          <w:color w:val="188038"/>
          <w:sz w:val="24"/>
          <w:szCs w:val="24"/>
          <w:rtl w:val="0"/>
        </w:rPr>
        <w:t xml:space="preserve">"comments/&lt;int:comment_id&gt;/like/"</w:t>
      </w:r>
      <w:r w:rsidDel="00000000" w:rsidR="00000000" w:rsidRPr="00000000">
        <w:rPr>
          <w:rFonts w:ascii="Times New Roman" w:cs="Times New Roman" w:eastAsia="Times New Roman" w:hAnsi="Times New Roman"/>
          <w:color w:val="575b5f"/>
          <w:sz w:val="24"/>
          <w:szCs w:val="24"/>
          <w:rtl w:val="0"/>
        </w:rPr>
        <w:t xml:space="preserve">, CommentLikeView.as_view()),</w:t>
      </w:r>
    </w:p>
    <w:p w:rsidR="00000000" w:rsidDel="00000000" w:rsidP="00000000" w:rsidRDefault="00000000" w:rsidRPr="00000000" w14:paraId="00000037">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38">
      <w:pPr>
        <w:shd w:fill="f0f4f9" w:val="clear"/>
        <w:spacing w:after="240" w:line="360" w:lineRule="auto"/>
        <w:jc w:val="both"/>
        <w:rPr>
          <w:rFonts w:ascii="Times New Roman" w:cs="Times New Roman" w:eastAsia="Times New Roman" w:hAnsi="Times New Roman"/>
          <w:color w:val="575b5f"/>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jc w:val="both"/>
        <w:rPr>
          <w:rFonts w:ascii="Times New Roman" w:cs="Times New Roman" w:eastAsia="Times New Roman" w:hAnsi="Times New Roman"/>
          <w:b w:val="1"/>
          <w:color w:val="1b1c1d"/>
          <w:sz w:val="24"/>
          <w:szCs w:val="24"/>
        </w:rPr>
      </w:pPr>
      <w:bookmarkStart w:colFirst="0" w:colLast="0" w:name="_xc09yrndhut5" w:id="9"/>
      <w:bookmarkEnd w:id="9"/>
      <w:r w:rsidDel="00000000" w:rsidR="00000000" w:rsidRPr="00000000">
        <w:rPr>
          <w:rFonts w:ascii="Times New Roman" w:cs="Times New Roman" w:eastAsia="Times New Roman" w:hAnsi="Times New Roman"/>
          <w:b w:val="1"/>
          <w:color w:val="1b1c1d"/>
          <w:sz w:val="24"/>
          <w:szCs w:val="24"/>
          <w:rtl w:val="0"/>
        </w:rPr>
        <w:t xml:space="preserve">4. Operational Flow</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The following diagram illustrates the flow of a user interaction, from an API request to a database operation.</w:t>
      </w:r>
    </w:p>
    <w:p w:rsidR="00000000" w:rsidDel="00000000" w:rsidP="00000000" w:rsidRDefault="00000000" w:rsidRPr="00000000" w14:paraId="0000003C">
      <w:pPr>
        <w:shd w:fill="f0f4f9" w:val="clear"/>
        <w:spacing w:after="280"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Pr>
        <w:drawing>
          <wp:inline distB="114300" distT="114300" distL="114300" distR="114300">
            <wp:extent cx="5943600" cy="581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0f4f9" w:val="clear"/>
        <w:spacing w:after="240" w:line="360" w:lineRule="auto"/>
        <w:jc w:val="both"/>
        <w:rPr>
          <w:rFonts w:ascii="Times New Roman" w:cs="Times New Roman" w:eastAsia="Times New Roman" w:hAnsi="Times New Roman"/>
          <w:color w:val="575b5f"/>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jc w:val="both"/>
        <w:rPr>
          <w:rFonts w:ascii="Times New Roman" w:cs="Times New Roman" w:eastAsia="Times New Roman" w:hAnsi="Times New Roman"/>
          <w:b w:val="1"/>
          <w:color w:val="1b1c1d"/>
          <w:sz w:val="24"/>
          <w:szCs w:val="24"/>
        </w:rPr>
      </w:pPr>
      <w:bookmarkStart w:colFirst="0" w:colLast="0" w:name="_n0w3c53a1xr5" w:id="10"/>
      <w:bookmarkEnd w:id="10"/>
      <w:r w:rsidDel="00000000" w:rsidR="00000000" w:rsidRPr="00000000">
        <w:rPr>
          <w:rFonts w:ascii="Times New Roman" w:cs="Times New Roman" w:eastAsia="Times New Roman" w:hAnsi="Times New Roman"/>
          <w:b w:val="1"/>
          <w:color w:val="1b1c1d"/>
          <w:sz w:val="24"/>
          <w:szCs w:val="24"/>
          <w:rtl w:val="0"/>
        </w:rPr>
        <w:t xml:space="preserve">5. API Examples</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ccirqruram5o" w:id="11"/>
      <w:bookmarkEnd w:id="11"/>
      <w:r w:rsidDel="00000000" w:rsidR="00000000" w:rsidRPr="00000000">
        <w:rPr>
          <w:rFonts w:ascii="Times New Roman" w:cs="Times New Roman" w:eastAsia="Times New Roman" w:hAnsi="Times New Roman"/>
          <w:b w:val="1"/>
          <w:color w:val="1b1c1d"/>
          <w:sz w:val="24"/>
          <w:szCs w:val="24"/>
          <w:rtl w:val="0"/>
        </w:rPr>
        <w:t xml:space="preserve">5.1 Fetch Comments</w:t>
      </w:r>
    </w:p>
    <w:p w:rsidR="00000000" w:rsidDel="00000000" w:rsidP="00000000" w:rsidRDefault="00000000" w:rsidRPr="00000000" w14:paraId="00000041">
      <w:pPr>
        <w:numPr>
          <w:ilvl w:val="0"/>
          <w:numId w:val="8"/>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Endpoint:</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4"/>
          <w:szCs w:val="24"/>
          <w:shd w:fill="e9eef6" w:val="clear"/>
          <w:rtl w:val="0"/>
        </w:rPr>
        <w:t xml:space="preserve">GET /api/products/12/comments/</w:t>
      </w:r>
    </w:p>
    <w:p w:rsidR="00000000" w:rsidDel="00000000" w:rsidP="00000000" w:rsidRDefault="00000000" w:rsidRPr="00000000" w14:paraId="00000042">
      <w:pPr>
        <w:numPr>
          <w:ilvl w:val="0"/>
          <w:numId w:val="8"/>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Response:</w:t>
      </w:r>
    </w:p>
    <w:p w:rsidR="00000000" w:rsidDel="00000000" w:rsidP="00000000" w:rsidRDefault="00000000" w:rsidRPr="00000000" w14:paraId="00000043">
      <w:pPr>
        <w:numPr>
          <w:ilvl w:val="0"/>
          <w:numId w:val="8"/>
        </w:numPr>
        <w:pBdr>
          <w:top w:color="auto" w:space="0" w:sz="0" w:val="none"/>
          <w:bottom w:color="auto" w:space="0" w:sz="0" w:val="none"/>
          <w:right w:color="auto" w:space="0" w:sz="0" w:val="none"/>
          <w:between w:color="auto" w:space="0" w:sz="0" w:val="none"/>
        </w:pBdr>
        <w:shd w:fill="f0f4f9" w:val="clear"/>
        <w:spacing w:after="6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rtl w:val="0"/>
        </w:rPr>
        <w:t xml:space="preserve">JSON</w:t>
      </w:r>
    </w:p>
    <w:p w:rsidR="00000000" w:rsidDel="00000000" w:rsidP="00000000" w:rsidRDefault="00000000" w:rsidRPr="00000000" w14:paraId="00000044">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45">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p>
    <w:p w:rsidR="00000000" w:rsidDel="00000000" w:rsidP="00000000" w:rsidRDefault="00000000" w:rsidRPr="00000000" w14:paraId="00000046">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"id"</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1</w:t>
      </w: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47">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"user"</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"tino"</w:t>
      </w: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48">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"text"</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"Is this still available?"</w:t>
      </w: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49">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"likes"</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3</w:t>
      </w: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4A">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"replies"</w:t>
      </w:r>
      <w:r w:rsidDel="00000000" w:rsidR="00000000" w:rsidRPr="00000000">
        <w:rPr>
          <w:rFonts w:ascii="Times New Roman" w:cs="Times New Roman" w:eastAsia="Times New Roman" w:hAnsi="Times New Roman"/>
          <w:color w:val="575b5f"/>
          <w:sz w:val="24"/>
          <w:szCs w:val="24"/>
          <w:rtl w:val="0"/>
        </w:rPr>
        <w:t xml:space="preserve">: [</w:t>
      </w:r>
    </w:p>
    <w:p w:rsidR="00000000" w:rsidDel="00000000" w:rsidP="00000000" w:rsidRDefault="00000000" w:rsidRPr="00000000" w14:paraId="0000004B">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p>
    <w:p w:rsidR="00000000" w:rsidDel="00000000" w:rsidP="00000000" w:rsidRDefault="00000000" w:rsidRPr="00000000" w14:paraId="0000004C">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"id"</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2</w:t>
      </w: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4D">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"user"</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"maxwell"</w:t>
      </w: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4E">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"text"</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"Yes, it is!"</w:t>
      </w: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4F">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"likes"</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1</w:t>
      </w: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50">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"replies"</w:t>
      </w:r>
      <w:r w:rsidDel="00000000" w:rsidR="00000000" w:rsidRPr="00000000">
        <w:rPr>
          <w:rFonts w:ascii="Times New Roman" w:cs="Times New Roman" w:eastAsia="Times New Roman" w:hAnsi="Times New Roman"/>
          <w:color w:val="575b5f"/>
          <w:sz w:val="24"/>
          <w:szCs w:val="24"/>
          <w:rtl w:val="0"/>
        </w:rPr>
        <w:t xml:space="preserve">: []</w:t>
      </w:r>
    </w:p>
    <w:p w:rsidR="00000000" w:rsidDel="00000000" w:rsidP="00000000" w:rsidRDefault="00000000" w:rsidRPr="00000000" w14:paraId="00000051">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p>
    <w:p w:rsidR="00000000" w:rsidDel="00000000" w:rsidP="00000000" w:rsidRDefault="00000000" w:rsidRPr="00000000" w14:paraId="00000052">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p>
    <w:p w:rsidR="00000000" w:rsidDel="00000000" w:rsidP="00000000" w:rsidRDefault="00000000" w:rsidRPr="00000000" w14:paraId="00000053">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p>
    <w:p w:rsidR="00000000" w:rsidDel="00000000" w:rsidP="00000000" w:rsidRDefault="00000000" w:rsidRPr="00000000" w14:paraId="00000054">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55">
      <w:pPr>
        <w:numPr>
          <w:ilvl w:val="0"/>
          <w:numId w:val="8"/>
        </w:numPr>
        <w:pBdr>
          <w:top w:color="auto" w:space="0" w:sz="0" w:val="none"/>
          <w:bottom w:color="auto" w:space="0" w:sz="0" w:val="none"/>
          <w:right w:color="auto" w:space="0" w:sz="0" w:val="none"/>
          <w:between w:color="auto" w:space="0" w:sz="0" w:val="none"/>
        </w:pBdr>
        <w:shd w:fill="f0f4f9"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8"/>
        </w:numPr>
        <w:pBdr>
          <w:top w:color="auto" w:space="0" w:sz="0" w:val="none"/>
          <w:bottom w:color="auto" w:space="0" w:sz="0" w:val="none"/>
          <w:right w:color="auto" w:space="0" w:sz="0" w:val="none"/>
          <w:between w:color="auto" w:space="0" w:sz="0" w:val="none"/>
        </w:pBdr>
        <w:spacing w:after="36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nl9lrdlyv0zf" w:id="12"/>
      <w:bookmarkEnd w:id="12"/>
      <w:r w:rsidDel="00000000" w:rsidR="00000000" w:rsidRPr="00000000">
        <w:rPr>
          <w:rFonts w:ascii="Times New Roman" w:cs="Times New Roman" w:eastAsia="Times New Roman" w:hAnsi="Times New Roman"/>
          <w:b w:val="1"/>
          <w:color w:val="1b1c1d"/>
          <w:sz w:val="24"/>
          <w:szCs w:val="24"/>
          <w:rtl w:val="0"/>
        </w:rPr>
        <w:t xml:space="preserve">5.2 Add Comment</w:t>
      </w:r>
    </w:p>
    <w:p w:rsidR="00000000" w:rsidDel="00000000" w:rsidP="00000000" w:rsidRDefault="00000000" w:rsidRPr="00000000" w14:paraId="00000058">
      <w:pPr>
        <w:numPr>
          <w:ilvl w:val="0"/>
          <w:numId w:val="3"/>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Endpoint:</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4"/>
          <w:szCs w:val="24"/>
          <w:shd w:fill="e9eef6" w:val="clear"/>
          <w:rtl w:val="0"/>
        </w:rPr>
        <w:t xml:space="preserve">POST /api/products/12/comments/</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c1d"/>
          <w:sz w:val="24"/>
          <w:szCs w:val="24"/>
          <w:rtl w:val="0"/>
        </w:rPr>
        <w:t xml:space="preserve">Request Body:</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hd w:fill="f0f4f9" w:val="clear"/>
        <w:spacing w:after="6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75b5f"/>
          <w:sz w:val="24"/>
          <w:szCs w:val="24"/>
          <w:rtl w:val="0"/>
        </w:rPr>
        <w:t xml:space="preserve">JSON</w:t>
      </w:r>
    </w:p>
    <w:p w:rsidR="00000000" w:rsidDel="00000000" w:rsidP="00000000" w:rsidRDefault="00000000" w:rsidRPr="00000000" w14:paraId="0000005B">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5C">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b55908"/>
          <w:sz w:val="24"/>
          <w:szCs w:val="24"/>
          <w:rtl w:val="0"/>
        </w:rPr>
        <w:t xml:space="preserve">"text"</w:t>
      </w:r>
      <w:r w:rsidDel="00000000" w:rsidR="00000000" w:rsidRPr="00000000">
        <w:rPr>
          <w:rFonts w:ascii="Times New Roman" w:cs="Times New Roman" w:eastAsia="Times New Roman" w:hAnsi="Times New Roman"/>
          <w:color w:val="575b5f"/>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"Great product!"</w:t>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color w:val="575b5f"/>
          <w:sz w:val="24"/>
          <w:szCs w:val="24"/>
        </w:rPr>
      </w:pPr>
      <w:r w:rsidDel="00000000" w:rsidR="00000000" w:rsidRPr="00000000">
        <w:rPr>
          <w:rFonts w:ascii="Times New Roman" w:cs="Times New Roman" w:eastAsia="Times New Roman" w:hAnsi="Times New Roman"/>
          <w:color w:val="575b5f"/>
          <w:sz w:val="24"/>
          <w:szCs w:val="24"/>
          <w:rtl w:val="0"/>
        </w:rPr>
        <w:t xml:space="preserve">}</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hd w:fill="f0f4f9" w:val="clea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pacing w:after="360" w:line="36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60" w:lineRule="auto"/>
        <w:jc w:val="both"/>
        <w:rPr>
          <w:rFonts w:ascii="Times New Roman" w:cs="Times New Roman" w:eastAsia="Times New Roman" w:hAnsi="Times New Roman"/>
          <w:b w:val="1"/>
          <w:color w:val="1b1c1d"/>
          <w:sz w:val="24"/>
          <w:szCs w:val="24"/>
        </w:rPr>
      </w:pPr>
      <w:bookmarkStart w:colFirst="0" w:colLast="0" w:name="_1vicoej8py24" w:id="13"/>
      <w:bookmarkEnd w:id="13"/>
      <w:r w:rsidDel="00000000" w:rsidR="00000000" w:rsidRPr="00000000">
        <w:rPr>
          <w:rFonts w:ascii="Times New Roman" w:cs="Times New Roman" w:eastAsia="Times New Roman" w:hAnsi="Times New Roman"/>
          <w:b w:val="1"/>
          <w:color w:val="1b1c1d"/>
          <w:sz w:val="24"/>
          <w:szCs w:val="24"/>
          <w:rtl w:val="0"/>
        </w:rPr>
        <w:t xml:space="preserve">5.3 Like/Unlike Comment</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Endpoint:</w:t>
      </w:r>
      <w:r w:rsidDel="00000000" w:rsidR="00000000" w:rsidRPr="00000000">
        <w:rPr>
          <w:rFonts w:ascii="Times New Roman" w:cs="Times New Roman" w:eastAsia="Times New Roman" w:hAnsi="Times New Roman"/>
          <w:color w:val="1b1c1d"/>
          <w:sz w:val="24"/>
          <w:szCs w:val="24"/>
          <w:rtl w:val="0"/>
        </w:rPr>
        <w:t xml:space="preserve"> </w:t>
      </w:r>
      <w:r w:rsidDel="00000000" w:rsidR="00000000" w:rsidRPr="00000000">
        <w:rPr>
          <w:rFonts w:ascii="Times New Roman" w:cs="Times New Roman" w:eastAsia="Times New Roman" w:hAnsi="Times New Roman"/>
          <w:color w:val="575b5f"/>
          <w:sz w:val="24"/>
          <w:szCs w:val="24"/>
          <w:shd w:fill="e9eef6" w:val="clear"/>
          <w:rtl w:val="0"/>
        </w:rPr>
        <w:t xml:space="preserve">POST /api/comments/1/like/</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pacing w:after="36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Result:</w:t>
      </w:r>
      <w:r w:rsidDel="00000000" w:rsidR="00000000" w:rsidRPr="00000000">
        <w:rPr>
          <w:rFonts w:ascii="Times New Roman" w:cs="Times New Roman" w:eastAsia="Times New Roman" w:hAnsi="Times New Roman"/>
          <w:color w:val="1b1c1d"/>
          <w:sz w:val="24"/>
          <w:szCs w:val="24"/>
          <w:rtl w:val="0"/>
        </w:rPr>
        <w:t xml:space="preserve"> This request toggles the like status for the comment with ID 1.</w:t>
      </w:r>
    </w:p>
    <w:p w:rsidR="00000000" w:rsidDel="00000000" w:rsidP="00000000" w:rsidRDefault="00000000" w:rsidRPr="00000000" w14:paraId="00000063">
      <w:pPr>
        <w:spacing w:line="360" w:lineRule="auto"/>
        <w:jc w:val="both"/>
        <w:rPr>
          <w:rFonts w:ascii="Times New Roman" w:cs="Times New Roman" w:eastAsia="Times New Roman" w:hAnsi="Times New Roman"/>
          <w:color w:val="1b1c1d"/>
          <w:sz w:val="24"/>
          <w:szCs w:val="24"/>
        </w:rPr>
      </w:pPr>
      <w:r w:rsidDel="00000000" w:rsidR="00000000" w:rsidRPr="00000000">
        <w:rPr>
          <w:rtl w:val="0"/>
        </w:rPr>
      </w:r>
    </w:p>
    <w:p w:rsidR="00000000" w:rsidDel="00000000" w:rsidP="00000000" w:rsidRDefault="00000000" w:rsidRPr="00000000" w14:paraId="0000006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60" w:lineRule="auto"/>
        <w:jc w:val="both"/>
        <w:rPr>
          <w:rFonts w:ascii="Times New Roman" w:cs="Times New Roman" w:eastAsia="Times New Roman" w:hAnsi="Times New Roman"/>
          <w:b w:val="1"/>
          <w:color w:val="1b1c1d"/>
          <w:sz w:val="24"/>
          <w:szCs w:val="24"/>
        </w:rPr>
      </w:pPr>
      <w:bookmarkStart w:colFirst="0" w:colLast="0" w:name="_ykgmjpw9bwd6" w:id="14"/>
      <w:bookmarkEnd w:id="14"/>
      <w:r w:rsidDel="00000000" w:rsidR="00000000" w:rsidRPr="00000000">
        <w:rPr>
          <w:rFonts w:ascii="Times New Roman" w:cs="Times New Roman" w:eastAsia="Times New Roman" w:hAnsi="Times New Roman"/>
          <w:b w:val="1"/>
          <w:color w:val="1b1c1d"/>
          <w:sz w:val="24"/>
          <w:szCs w:val="24"/>
          <w:rtl w:val="0"/>
        </w:rPr>
        <w:t xml:space="preserve">6. Future Extensibility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120" w:line="360" w:lineRule="auto"/>
        <w:jc w:val="both"/>
        <w:rPr>
          <w:rFonts w:ascii="Times New Roman" w:cs="Times New Roman" w:eastAsia="Times New Roman" w:hAnsi="Times New Roman"/>
          <w:color w:val="1b1c1d"/>
          <w:sz w:val="24"/>
          <w:szCs w:val="24"/>
        </w:rPr>
      </w:pPr>
      <w:r w:rsidDel="00000000" w:rsidR="00000000" w:rsidRPr="00000000">
        <w:rPr>
          <w:rFonts w:ascii="Times New Roman" w:cs="Times New Roman" w:eastAsia="Times New Roman" w:hAnsi="Times New Roman"/>
          <w:color w:val="1b1c1d"/>
          <w:sz w:val="24"/>
          <w:szCs w:val="24"/>
          <w:rtl w:val="0"/>
        </w:rPr>
        <w:t xml:space="preserve">This module is designed to be easily extensible to support additional features. Potential extensions include:</w:t>
      </w:r>
    </w:p>
    <w:p w:rsidR="00000000" w:rsidDel="00000000" w:rsidP="00000000" w:rsidRDefault="00000000" w:rsidRPr="00000000" w14:paraId="00000066">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Moderation:</w:t>
      </w:r>
      <w:r w:rsidDel="00000000" w:rsidR="00000000" w:rsidRPr="00000000">
        <w:rPr>
          <w:rFonts w:ascii="Times New Roman" w:cs="Times New Roman" w:eastAsia="Times New Roman" w:hAnsi="Times New Roman"/>
          <w:color w:val="1b1c1d"/>
          <w:sz w:val="24"/>
          <w:szCs w:val="24"/>
          <w:rtl w:val="0"/>
        </w:rPr>
        <w:t xml:space="preserve"> Add administrator APIs to allow for the editing or deletion of comments.</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Notifications:</w:t>
      </w:r>
      <w:r w:rsidDel="00000000" w:rsidR="00000000" w:rsidRPr="00000000">
        <w:rPr>
          <w:rFonts w:ascii="Times New Roman" w:cs="Times New Roman" w:eastAsia="Times New Roman" w:hAnsi="Times New Roman"/>
          <w:color w:val="1b1c1d"/>
          <w:sz w:val="24"/>
          <w:szCs w:val="24"/>
          <w:rtl w:val="0"/>
        </w:rPr>
        <w:t xml:space="preserve"> Implement a system to notify users when their comments are replied to or liked.</w:t>
      </w:r>
    </w:p>
    <w:p w:rsidR="00000000" w:rsidDel="00000000" w:rsidP="00000000" w:rsidRDefault="00000000" w:rsidRPr="00000000" w14:paraId="00000068">
      <w:pPr>
        <w:numPr>
          <w:ilvl w:val="0"/>
          <w:numId w:val="5"/>
        </w:numPr>
        <w:pBdr>
          <w:top w:color="auto" w:space="0" w:sz="0" w:val="none"/>
          <w:bottom w:color="auto" w:space="0" w:sz="0" w:val="none"/>
          <w:right w:color="auto" w:space="0" w:sz="0" w:val="none"/>
          <w:between w:color="auto" w:space="0" w:sz="0" w:val="none"/>
        </w:pBdr>
        <w:spacing w:after="360" w:line="360" w:lineRule="auto"/>
        <w:ind w:left="720" w:hanging="360"/>
        <w:jc w:val="both"/>
        <w:rPr>
          <w:sz w:val="24"/>
          <w:szCs w:val="24"/>
        </w:rPr>
      </w:pPr>
      <w:r w:rsidDel="00000000" w:rsidR="00000000" w:rsidRPr="00000000">
        <w:rPr>
          <w:rFonts w:ascii="Times New Roman" w:cs="Times New Roman" w:eastAsia="Times New Roman" w:hAnsi="Times New Roman"/>
          <w:b w:val="1"/>
          <w:color w:val="1b1c1d"/>
          <w:sz w:val="24"/>
          <w:szCs w:val="24"/>
          <w:rtl w:val="0"/>
        </w:rPr>
        <w:t xml:space="preserve">Analytics:</w:t>
      </w:r>
      <w:r w:rsidDel="00000000" w:rsidR="00000000" w:rsidRPr="00000000">
        <w:rPr>
          <w:rFonts w:ascii="Times New Roman" w:cs="Times New Roman" w:eastAsia="Times New Roman" w:hAnsi="Times New Roman"/>
          <w:color w:val="1b1c1d"/>
          <w:sz w:val="24"/>
          <w:szCs w:val="24"/>
          <w:rtl w:val="0"/>
        </w:rPr>
        <w:t xml:space="preserve"> Integrate tracking to monitor metrics such as comment and like counts per product over time.</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