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254892" w14:textId="77777777" w:rsidR="0005423F" w:rsidRPr="00673748" w:rsidRDefault="008A3C5E" w:rsidP="00110B84">
      <w:pPr>
        <w:pStyle w:val="Cmsor0"/>
        <w:pBdr>
          <w:bottom w:val="none" w:sz="0" w:space="0" w:color="auto"/>
        </w:pBdr>
        <w:rPr>
          <w:lang w:val="en-US"/>
        </w:rPr>
      </w:pPr>
      <w:r w:rsidRPr="00673748">
        <w:rPr>
          <w:lang w:val="en-US"/>
        </w:rPr>
        <w:t>Table of Contents</w:t>
      </w:r>
    </w:p>
    <w:p w14:paraId="305DB147" w14:textId="77777777" w:rsidR="00754652" w:rsidRPr="00673748" w:rsidRDefault="00754652" w:rsidP="0005423F"/>
    <w:p w14:paraId="7CFF5DA4" w14:textId="3170FA81" w:rsidR="004D6C9B" w:rsidRDefault="00B42DB4">
      <w:pPr>
        <w:pStyle w:val="TJ1"/>
        <w:rPr>
          <w:rFonts w:asciiTheme="minorHAnsi" w:hAnsiTheme="minorHAnsi"/>
          <w:noProof/>
          <w:sz w:val="22"/>
          <w:szCs w:val="22"/>
          <w:lang w:val="hu-HU" w:eastAsia="hu-HU" w:bidi="ar-SA"/>
        </w:rPr>
      </w:pPr>
      <w:r w:rsidRPr="00673748">
        <w:fldChar w:fldCharType="begin"/>
      </w:r>
      <w:r w:rsidRPr="00673748">
        <w:instrText xml:space="preserve"> TOC \o "1-3" \h \z \u </w:instrText>
      </w:r>
      <w:r w:rsidRPr="00673748">
        <w:fldChar w:fldCharType="separate"/>
      </w:r>
      <w:hyperlink w:anchor="_Toc451283406" w:history="1">
        <w:r w:rsidR="004D6C9B" w:rsidRPr="00EB7745">
          <w:rPr>
            <w:rStyle w:val="Hiperhivatkozs"/>
            <w:rFonts w:cs="Times New Roman"/>
            <w:noProof/>
          </w:rPr>
          <w:t>2.</w:t>
        </w:r>
        <w:r w:rsidR="004D6C9B">
          <w:rPr>
            <w:rFonts w:asciiTheme="minorHAnsi" w:hAnsiTheme="minorHAnsi"/>
            <w:noProof/>
            <w:sz w:val="22"/>
            <w:szCs w:val="22"/>
            <w:lang w:val="hu-HU" w:eastAsia="hu-HU" w:bidi="ar-SA"/>
          </w:rPr>
          <w:tab/>
        </w:r>
        <w:r w:rsidR="004D6C9B" w:rsidRPr="00EB7745">
          <w:rPr>
            <w:rStyle w:val="Hiperhivatkozs"/>
            <w:noProof/>
          </w:rPr>
          <w:t>Design</w:t>
        </w:r>
        <w:r w:rsidR="004D6C9B">
          <w:rPr>
            <w:noProof/>
            <w:webHidden/>
          </w:rPr>
          <w:tab/>
        </w:r>
        <w:r w:rsidR="004D6C9B">
          <w:rPr>
            <w:noProof/>
            <w:webHidden/>
          </w:rPr>
          <w:fldChar w:fldCharType="begin"/>
        </w:r>
        <w:r w:rsidR="004D6C9B">
          <w:rPr>
            <w:noProof/>
            <w:webHidden/>
          </w:rPr>
          <w:instrText xml:space="preserve"> PAGEREF _Toc451283406 \h </w:instrText>
        </w:r>
        <w:r w:rsidR="004D6C9B">
          <w:rPr>
            <w:noProof/>
            <w:webHidden/>
          </w:rPr>
        </w:r>
        <w:r w:rsidR="004D6C9B">
          <w:rPr>
            <w:noProof/>
            <w:webHidden/>
          </w:rPr>
          <w:fldChar w:fldCharType="separate"/>
        </w:r>
        <w:r w:rsidR="004D6C9B">
          <w:rPr>
            <w:noProof/>
            <w:webHidden/>
          </w:rPr>
          <w:t>4</w:t>
        </w:r>
        <w:r w:rsidR="004D6C9B">
          <w:rPr>
            <w:noProof/>
            <w:webHidden/>
          </w:rPr>
          <w:fldChar w:fldCharType="end"/>
        </w:r>
      </w:hyperlink>
    </w:p>
    <w:p w14:paraId="6BB84733" w14:textId="61BFEEF8" w:rsidR="004D6C9B" w:rsidRDefault="006B3DF1">
      <w:pPr>
        <w:pStyle w:val="TJ2"/>
        <w:tabs>
          <w:tab w:val="left" w:pos="800"/>
          <w:tab w:val="right" w:leader="dot" w:pos="9062"/>
        </w:tabs>
        <w:rPr>
          <w:rFonts w:asciiTheme="minorHAnsi" w:hAnsiTheme="minorHAnsi"/>
          <w:noProof/>
          <w:sz w:val="22"/>
          <w:szCs w:val="22"/>
          <w:lang w:val="hu-HU" w:eastAsia="hu-HU" w:bidi="ar-SA"/>
        </w:rPr>
      </w:pPr>
      <w:hyperlink w:anchor="_Toc451283407" w:history="1">
        <w:r w:rsidR="004D6C9B" w:rsidRPr="00EB7745">
          <w:rPr>
            <w:rStyle w:val="Hiperhivatkozs"/>
            <w:rFonts w:cs="Times New Roman"/>
            <w:noProof/>
          </w:rPr>
          <w:t>2.1</w:t>
        </w:r>
        <w:r w:rsidR="004D6C9B">
          <w:rPr>
            <w:rFonts w:asciiTheme="minorHAnsi" w:hAnsiTheme="minorHAnsi"/>
            <w:noProof/>
            <w:sz w:val="22"/>
            <w:szCs w:val="22"/>
            <w:lang w:val="hu-HU" w:eastAsia="hu-HU" w:bidi="ar-SA"/>
          </w:rPr>
          <w:tab/>
        </w:r>
        <w:r w:rsidR="004D6C9B" w:rsidRPr="00EB7745">
          <w:rPr>
            <w:rStyle w:val="Hiperhivatkozs"/>
            <w:noProof/>
          </w:rPr>
          <w:t>System architecture</w:t>
        </w:r>
        <w:r w:rsidR="004D6C9B">
          <w:rPr>
            <w:noProof/>
            <w:webHidden/>
          </w:rPr>
          <w:tab/>
        </w:r>
        <w:r w:rsidR="004D6C9B">
          <w:rPr>
            <w:noProof/>
            <w:webHidden/>
          </w:rPr>
          <w:fldChar w:fldCharType="begin"/>
        </w:r>
        <w:r w:rsidR="004D6C9B">
          <w:rPr>
            <w:noProof/>
            <w:webHidden/>
          </w:rPr>
          <w:instrText xml:space="preserve"> PAGEREF _Toc451283407 \h </w:instrText>
        </w:r>
        <w:r w:rsidR="004D6C9B">
          <w:rPr>
            <w:noProof/>
            <w:webHidden/>
          </w:rPr>
        </w:r>
        <w:r w:rsidR="004D6C9B">
          <w:rPr>
            <w:noProof/>
            <w:webHidden/>
          </w:rPr>
          <w:fldChar w:fldCharType="separate"/>
        </w:r>
        <w:r w:rsidR="004D6C9B">
          <w:rPr>
            <w:noProof/>
            <w:webHidden/>
          </w:rPr>
          <w:t>4</w:t>
        </w:r>
        <w:r w:rsidR="004D6C9B">
          <w:rPr>
            <w:noProof/>
            <w:webHidden/>
          </w:rPr>
          <w:fldChar w:fldCharType="end"/>
        </w:r>
      </w:hyperlink>
    </w:p>
    <w:p w14:paraId="17905BA7" w14:textId="6EBA4A9F" w:rsidR="004D6C9B" w:rsidRDefault="006B3DF1">
      <w:pPr>
        <w:pStyle w:val="TJ3"/>
        <w:tabs>
          <w:tab w:val="left" w:pos="1200"/>
          <w:tab w:val="right" w:leader="dot" w:pos="9062"/>
        </w:tabs>
        <w:rPr>
          <w:rFonts w:asciiTheme="minorHAnsi" w:hAnsiTheme="minorHAnsi"/>
          <w:noProof/>
          <w:sz w:val="22"/>
          <w:szCs w:val="22"/>
          <w:lang w:val="hu-HU" w:eastAsia="hu-HU" w:bidi="ar-SA"/>
        </w:rPr>
      </w:pPr>
      <w:hyperlink w:anchor="_Toc451283408" w:history="1">
        <w:r w:rsidR="004D6C9B" w:rsidRPr="00EB7745">
          <w:rPr>
            <w:rStyle w:val="Hiperhivatkozs"/>
            <w:noProof/>
          </w:rPr>
          <w:t>2.1.1</w:t>
        </w:r>
        <w:r w:rsidR="004D6C9B">
          <w:rPr>
            <w:rFonts w:asciiTheme="minorHAnsi" w:hAnsiTheme="minorHAnsi"/>
            <w:noProof/>
            <w:sz w:val="22"/>
            <w:szCs w:val="22"/>
            <w:lang w:val="hu-HU" w:eastAsia="hu-HU" w:bidi="ar-SA"/>
          </w:rPr>
          <w:tab/>
        </w:r>
        <w:r w:rsidR="004D6C9B" w:rsidRPr="00EB7745">
          <w:rPr>
            <w:rStyle w:val="Hiperhivatkozs"/>
            <w:noProof/>
          </w:rPr>
          <w:t>Architecture diagram</w:t>
        </w:r>
        <w:r w:rsidR="004D6C9B">
          <w:rPr>
            <w:noProof/>
            <w:webHidden/>
          </w:rPr>
          <w:tab/>
        </w:r>
        <w:r w:rsidR="004D6C9B">
          <w:rPr>
            <w:noProof/>
            <w:webHidden/>
          </w:rPr>
          <w:fldChar w:fldCharType="begin"/>
        </w:r>
        <w:r w:rsidR="004D6C9B">
          <w:rPr>
            <w:noProof/>
            <w:webHidden/>
          </w:rPr>
          <w:instrText xml:space="preserve"> PAGEREF _Toc451283408 \h </w:instrText>
        </w:r>
        <w:r w:rsidR="004D6C9B">
          <w:rPr>
            <w:noProof/>
            <w:webHidden/>
          </w:rPr>
        </w:r>
        <w:r w:rsidR="004D6C9B">
          <w:rPr>
            <w:noProof/>
            <w:webHidden/>
          </w:rPr>
          <w:fldChar w:fldCharType="separate"/>
        </w:r>
        <w:r w:rsidR="004D6C9B">
          <w:rPr>
            <w:noProof/>
            <w:webHidden/>
          </w:rPr>
          <w:t>4</w:t>
        </w:r>
        <w:r w:rsidR="004D6C9B">
          <w:rPr>
            <w:noProof/>
            <w:webHidden/>
          </w:rPr>
          <w:fldChar w:fldCharType="end"/>
        </w:r>
      </w:hyperlink>
    </w:p>
    <w:p w14:paraId="1818CD58" w14:textId="300A042A" w:rsidR="004D6C9B" w:rsidRDefault="006B3DF1">
      <w:pPr>
        <w:pStyle w:val="TJ3"/>
        <w:tabs>
          <w:tab w:val="left" w:pos="1200"/>
          <w:tab w:val="right" w:leader="dot" w:pos="9062"/>
        </w:tabs>
        <w:rPr>
          <w:rFonts w:asciiTheme="minorHAnsi" w:hAnsiTheme="minorHAnsi"/>
          <w:noProof/>
          <w:sz w:val="22"/>
          <w:szCs w:val="22"/>
          <w:lang w:val="hu-HU" w:eastAsia="hu-HU" w:bidi="ar-SA"/>
        </w:rPr>
      </w:pPr>
      <w:hyperlink w:anchor="_Toc451283409" w:history="1">
        <w:r w:rsidR="004D6C9B" w:rsidRPr="00EB7745">
          <w:rPr>
            <w:rStyle w:val="Hiperhivatkozs"/>
            <w:noProof/>
          </w:rPr>
          <w:t>2.1.2</w:t>
        </w:r>
        <w:r w:rsidR="004D6C9B">
          <w:rPr>
            <w:rFonts w:asciiTheme="minorHAnsi" w:hAnsiTheme="minorHAnsi"/>
            <w:noProof/>
            <w:sz w:val="22"/>
            <w:szCs w:val="22"/>
            <w:lang w:val="hu-HU" w:eastAsia="hu-HU" w:bidi="ar-SA"/>
          </w:rPr>
          <w:tab/>
        </w:r>
        <w:r w:rsidR="004D6C9B" w:rsidRPr="00EB7745">
          <w:rPr>
            <w:rStyle w:val="Hiperhivatkozs"/>
            <w:noProof/>
          </w:rPr>
          <w:t>Networks and peer systems</w:t>
        </w:r>
        <w:r w:rsidR="004D6C9B">
          <w:rPr>
            <w:noProof/>
            <w:webHidden/>
          </w:rPr>
          <w:tab/>
        </w:r>
        <w:r w:rsidR="004D6C9B">
          <w:rPr>
            <w:noProof/>
            <w:webHidden/>
          </w:rPr>
          <w:fldChar w:fldCharType="begin"/>
        </w:r>
        <w:r w:rsidR="004D6C9B">
          <w:rPr>
            <w:noProof/>
            <w:webHidden/>
          </w:rPr>
          <w:instrText xml:space="preserve"> PAGEREF _Toc451283409 \h </w:instrText>
        </w:r>
        <w:r w:rsidR="004D6C9B">
          <w:rPr>
            <w:noProof/>
            <w:webHidden/>
          </w:rPr>
        </w:r>
        <w:r w:rsidR="004D6C9B">
          <w:rPr>
            <w:noProof/>
            <w:webHidden/>
          </w:rPr>
          <w:fldChar w:fldCharType="separate"/>
        </w:r>
        <w:r w:rsidR="004D6C9B">
          <w:rPr>
            <w:noProof/>
            <w:webHidden/>
          </w:rPr>
          <w:t>5</w:t>
        </w:r>
        <w:r w:rsidR="004D6C9B">
          <w:rPr>
            <w:noProof/>
            <w:webHidden/>
          </w:rPr>
          <w:fldChar w:fldCharType="end"/>
        </w:r>
      </w:hyperlink>
    </w:p>
    <w:p w14:paraId="0A8A5AE0" w14:textId="23DC8FF4" w:rsidR="004D6C9B" w:rsidRDefault="006B3DF1">
      <w:pPr>
        <w:pStyle w:val="TJ2"/>
        <w:tabs>
          <w:tab w:val="left" w:pos="800"/>
          <w:tab w:val="right" w:leader="dot" w:pos="9062"/>
        </w:tabs>
        <w:rPr>
          <w:rFonts w:asciiTheme="minorHAnsi" w:hAnsiTheme="minorHAnsi"/>
          <w:noProof/>
          <w:sz w:val="22"/>
          <w:szCs w:val="22"/>
          <w:lang w:val="hu-HU" w:eastAsia="hu-HU" w:bidi="ar-SA"/>
        </w:rPr>
      </w:pPr>
      <w:hyperlink w:anchor="_Toc451283410" w:history="1">
        <w:r w:rsidR="004D6C9B" w:rsidRPr="00EB7745">
          <w:rPr>
            <w:rStyle w:val="Hiperhivatkozs"/>
            <w:rFonts w:cs="Times New Roman"/>
            <w:noProof/>
          </w:rPr>
          <w:t>2.2</w:t>
        </w:r>
        <w:r w:rsidR="004D6C9B">
          <w:rPr>
            <w:rFonts w:asciiTheme="minorHAnsi" w:hAnsiTheme="minorHAnsi"/>
            <w:noProof/>
            <w:sz w:val="22"/>
            <w:szCs w:val="22"/>
            <w:lang w:val="hu-HU" w:eastAsia="hu-HU" w:bidi="ar-SA"/>
          </w:rPr>
          <w:tab/>
        </w:r>
        <w:r w:rsidR="004D6C9B" w:rsidRPr="00EB7745">
          <w:rPr>
            <w:rStyle w:val="Hiperhivatkozs"/>
            <w:noProof/>
          </w:rPr>
          <w:t>IM-SCF design</w:t>
        </w:r>
        <w:r w:rsidR="004D6C9B">
          <w:rPr>
            <w:noProof/>
            <w:webHidden/>
          </w:rPr>
          <w:tab/>
        </w:r>
        <w:r w:rsidR="004D6C9B">
          <w:rPr>
            <w:noProof/>
            <w:webHidden/>
          </w:rPr>
          <w:fldChar w:fldCharType="begin"/>
        </w:r>
        <w:r w:rsidR="004D6C9B">
          <w:rPr>
            <w:noProof/>
            <w:webHidden/>
          </w:rPr>
          <w:instrText xml:space="preserve"> PAGEREF _Toc451283410 \h </w:instrText>
        </w:r>
        <w:r w:rsidR="004D6C9B">
          <w:rPr>
            <w:noProof/>
            <w:webHidden/>
          </w:rPr>
        </w:r>
        <w:r w:rsidR="004D6C9B">
          <w:rPr>
            <w:noProof/>
            <w:webHidden/>
          </w:rPr>
          <w:fldChar w:fldCharType="separate"/>
        </w:r>
        <w:r w:rsidR="004D6C9B">
          <w:rPr>
            <w:noProof/>
            <w:webHidden/>
          </w:rPr>
          <w:t>5</w:t>
        </w:r>
        <w:r w:rsidR="004D6C9B">
          <w:rPr>
            <w:noProof/>
            <w:webHidden/>
          </w:rPr>
          <w:fldChar w:fldCharType="end"/>
        </w:r>
      </w:hyperlink>
    </w:p>
    <w:p w14:paraId="78CCF5CC" w14:textId="0983FAA2" w:rsidR="004D6C9B" w:rsidRDefault="006B3DF1">
      <w:pPr>
        <w:pStyle w:val="TJ3"/>
        <w:tabs>
          <w:tab w:val="left" w:pos="1200"/>
          <w:tab w:val="right" w:leader="dot" w:pos="9062"/>
        </w:tabs>
        <w:rPr>
          <w:rFonts w:asciiTheme="minorHAnsi" w:hAnsiTheme="minorHAnsi"/>
          <w:noProof/>
          <w:sz w:val="22"/>
          <w:szCs w:val="22"/>
          <w:lang w:val="hu-HU" w:eastAsia="hu-HU" w:bidi="ar-SA"/>
        </w:rPr>
      </w:pPr>
      <w:hyperlink w:anchor="_Toc451283411" w:history="1">
        <w:r w:rsidR="004D6C9B" w:rsidRPr="00EB7745">
          <w:rPr>
            <w:rStyle w:val="Hiperhivatkozs"/>
            <w:noProof/>
          </w:rPr>
          <w:t>2.2.1</w:t>
        </w:r>
        <w:r w:rsidR="004D6C9B">
          <w:rPr>
            <w:rFonts w:asciiTheme="minorHAnsi" w:hAnsiTheme="minorHAnsi"/>
            <w:noProof/>
            <w:sz w:val="22"/>
            <w:szCs w:val="22"/>
            <w:lang w:val="hu-HU" w:eastAsia="hu-HU" w:bidi="ar-SA"/>
          </w:rPr>
          <w:tab/>
        </w:r>
        <w:r w:rsidR="004D6C9B" w:rsidRPr="00EB7745">
          <w:rPr>
            <w:rStyle w:val="Hiperhivatkozs"/>
            <w:noProof/>
          </w:rPr>
          <w:t>IM-SCF inner architecture</w:t>
        </w:r>
        <w:r w:rsidR="004D6C9B">
          <w:rPr>
            <w:noProof/>
            <w:webHidden/>
          </w:rPr>
          <w:tab/>
        </w:r>
        <w:r w:rsidR="004D6C9B">
          <w:rPr>
            <w:noProof/>
            <w:webHidden/>
          </w:rPr>
          <w:fldChar w:fldCharType="begin"/>
        </w:r>
        <w:r w:rsidR="004D6C9B">
          <w:rPr>
            <w:noProof/>
            <w:webHidden/>
          </w:rPr>
          <w:instrText xml:space="preserve"> PAGEREF _Toc451283411 \h </w:instrText>
        </w:r>
        <w:r w:rsidR="004D6C9B">
          <w:rPr>
            <w:noProof/>
            <w:webHidden/>
          </w:rPr>
        </w:r>
        <w:r w:rsidR="004D6C9B">
          <w:rPr>
            <w:noProof/>
            <w:webHidden/>
          </w:rPr>
          <w:fldChar w:fldCharType="separate"/>
        </w:r>
        <w:r w:rsidR="004D6C9B">
          <w:rPr>
            <w:noProof/>
            <w:webHidden/>
          </w:rPr>
          <w:t>5</w:t>
        </w:r>
        <w:r w:rsidR="004D6C9B">
          <w:rPr>
            <w:noProof/>
            <w:webHidden/>
          </w:rPr>
          <w:fldChar w:fldCharType="end"/>
        </w:r>
      </w:hyperlink>
    </w:p>
    <w:p w14:paraId="69FE9CAD" w14:textId="51C40E42" w:rsidR="004D6C9B" w:rsidRDefault="006B3DF1">
      <w:pPr>
        <w:pStyle w:val="TJ3"/>
        <w:tabs>
          <w:tab w:val="left" w:pos="1200"/>
          <w:tab w:val="right" w:leader="dot" w:pos="9062"/>
        </w:tabs>
        <w:rPr>
          <w:rFonts w:asciiTheme="minorHAnsi" w:hAnsiTheme="minorHAnsi"/>
          <w:noProof/>
          <w:sz w:val="22"/>
          <w:szCs w:val="22"/>
          <w:lang w:val="hu-HU" w:eastAsia="hu-HU" w:bidi="ar-SA"/>
        </w:rPr>
      </w:pPr>
      <w:hyperlink w:anchor="_Toc451283412" w:history="1">
        <w:r w:rsidR="004D6C9B" w:rsidRPr="00EB7745">
          <w:rPr>
            <w:rStyle w:val="Hiperhivatkozs"/>
            <w:noProof/>
          </w:rPr>
          <w:t>2.2.2</w:t>
        </w:r>
        <w:r w:rsidR="004D6C9B">
          <w:rPr>
            <w:rFonts w:asciiTheme="minorHAnsi" w:hAnsiTheme="minorHAnsi"/>
            <w:noProof/>
            <w:sz w:val="22"/>
            <w:szCs w:val="22"/>
            <w:lang w:val="hu-HU" w:eastAsia="hu-HU" w:bidi="ar-SA"/>
          </w:rPr>
          <w:tab/>
        </w:r>
        <w:r w:rsidR="004D6C9B" w:rsidRPr="00EB7745">
          <w:rPr>
            <w:rStyle w:val="Hiperhivatkozs"/>
            <w:noProof/>
          </w:rPr>
          <w:t>Signaling Layer</w:t>
        </w:r>
        <w:r w:rsidR="004D6C9B">
          <w:rPr>
            <w:noProof/>
            <w:webHidden/>
          </w:rPr>
          <w:tab/>
        </w:r>
        <w:r w:rsidR="004D6C9B">
          <w:rPr>
            <w:noProof/>
            <w:webHidden/>
          </w:rPr>
          <w:fldChar w:fldCharType="begin"/>
        </w:r>
        <w:r w:rsidR="004D6C9B">
          <w:rPr>
            <w:noProof/>
            <w:webHidden/>
          </w:rPr>
          <w:instrText xml:space="preserve"> PAGEREF _Toc451283412 \h </w:instrText>
        </w:r>
        <w:r w:rsidR="004D6C9B">
          <w:rPr>
            <w:noProof/>
            <w:webHidden/>
          </w:rPr>
        </w:r>
        <w:r w:rsidR="004D6C9B">
          <w:rPr>
            <w:noProof/>
            <w:webHidden/>
          </w:rPr>
          <w:fldChar w:fldCharType="separate"/>
        </w:r>
        <w:r w:rsidR="004D6C9B">
          <w:rPr>
            <w:noProof/>
            <w:webHidden/>
          </w:rPr>
          <w:t>7</w:t>
        </w:r>
        <w:r w:rsidR="004D6C9B">
          <w:rPr>
            <w:noProof/>
            <w:webHidden/>
          </w:rPr>
          <w:fldChar w:fldCharType="end"/>
        </w:r>
      </w:hyperlink>
    </w:p>
    <w:p w14:paraId="67CD8591" w14:textId="535C8FE7" w:rsidR="004D6C9B" w:rsidRDefault="006B3DF1">
      <w:pPr>
        <w:pStyle w:val="TJ3"/>
        <w:tabs>
          <w:tab w:val="left" w:pos="1200"/>
          <w:tab w:val="right" w:leader="dot" w:pos="9062"/>
        </w:tabs>
        <w:rPr>
          <w:rFonts w:asciiTheme="minorHAnsi" w:hAnsiTheme="minorHAnsi"/>
          <w:noProof/>
          <w:sz w:val="22"/>
          <w:szCs w:val="22"/>
          <w:lang w:val="hu-HU" w:eastAsia="hu-HU" w:bidi="ar-SA"/>
        </w:rPr>
      </w:pPr>
      <w:hyperlink w:anchor="_Toc451283413" w:history="1">
        <w:r w:rsidR="004D6C9B" w:rsidRPr="00EB7745">
          <w:rPr>
            <w:rStyle w:val="Hiperhivatkozs"/>
            <w:noProof/>
          </w:rPr>
          <w:t>2.2.3</w:t>
        </w:r>
        <w:r w:rsidR="004D6C9B">
          <w:rPr>
            <w:rFonts w:asciiTheme="minorHAnsi" w:hAnsiTheme="minorHAnsi"/>
            <w:noProof/>
            <w:sz w:val="22"/>
            <w:szCs w:val="22"/>
            <w:lang w:val="hu-HU" w:eastAsia="hu-HU" w:bidi="ar-SA"/>
          </w:rPr>
          <w:tab/>
        </w:r>
        <w:r w:rsidR="004D6C9B" w:rsidRPr="00EB7745">
          <w:rPr>
            <w:rStyle w:val="Hiperhivatkozs"/>
            <w:noProof/>
          </w:rPr>
          <w:t>Execution Layer</w:t>
        </w:r>
        <w:r w:rsidR="004D6C9B">
          <w:rPr>
            <w:noProof/>
            <w:webHidden/>
          </w:rPr>
          <w:tab/>
        </w:r>
        <w:r w:rsidR="004D6C9B">
          <w:rPr>
            <w:noProof/>
            <w:webHidden/>
          </w:rPr>
          <w:fldChar w:fldCharType="begin"/>
        </w:r>
        <w:r w:rsidR="004D6C9B">
          <w:rPr>
            <w:noProof/>
            <w:webHidden/>
          </w:rPr>
          <w:instrText xml:space="preserve"> PAGEREF _Toc451283413 \h </w:instrText>
        </w:r>
        <w:r w:rsidR="004D6C9B">
          <w:rPr>
            <w:noProof/>
            <w:webHidden/>
          </w:rPr>
        </w:r>
        <w:r w:rsidR="004D6C9B">
          <w:rPr>
            <w:noProof/>
            <w:webHidden/>
          </w:rPr>
          <w:fldChar w:fldCharType="separate"/>
        </w:r>
        <w:r w:rsidR="004D6C9B">
          <w:rPr>
            <w:noProof/>
            <w:webHidden/>
          </w:rPr>
          <w:t>8</w:t>
        </w:r>
        <w:r w:rsidR="004D6C9B">
          <w:rPr>
            <w:noProof/>
            <w:webHidden/>
          </w:rPr>
          <w:fldChar w:fldCharType="end"/>
        </w:r>
      </w:hyperlink>
    </w:p>
    <w:p w14:paraId="5289FB05" w14:textId="76EF4314" w:rsidR="004D6C9B" w:rsidRDefault="006B3DF1">
      <w:pPr>
        <w:pStyle w:val="TJ3"/>
        <w:tabs>
          <w:tab w:val="left" w:pos="1200"/>
          <w:tab w:val="right" w:leader="dot" w:pos="9062"/>
        </w:tabs>
        <w:rPr>
          <w:rFonts w:asciiTheme="minorHAnsi" w:hAnsiTheme="minorHAnsi"/>
          <w:noProof/>
          <w:sz w:val="22"/>
          <w:szCs w:val="22"/>
          <w:lang w:val="hu-HU" w:eastAsia="hu-HU" w:bidi="ar-SA"/>
        </w:rPr>
      </w:pPr>
      <w:hyperlink w:anchor="_Toc451283414" w:history="1">
        <w:r w:rsidR="004D6C9B" w:rsidRPr="00EB7745">
          <w:rPr>
            <w:rStyle w:val="Hiperhivatkozs"/>
            <w:noProof/>
          </w:rPr>
          <w:t>2.2.4</w:t>
        </w:r>
        <w:r w:rsidR="004D6C9B">
          <w:rPr>
            <w:rFonts w:asciiTheme="minorHAnsi" w:hAnsiTheme="minorHAnsi"/>
            <w:noProof/>
            <w:sz w:val="22"/>
            <w:szCs w:val="22"/>
            <w:lang w:val="hu-HU" w:eastAsia="hu-HU" w:bidi="ar-SA"/>
          </w:rPr>
          <w:tab/>
        </w:r>
        <w:r w:rsidR="004D6C9B" w:rsidRPr="00EB7745">
          <w:rPr>
            <w:rStyle w:val="Hiperhivatkozs"/>
            <w:noProof/>
          </w:rPr>
          <w:t>Communication</w:t>
        </w:r>
        <w:r w:rsidR="004D6C9B">
          <w:rPr>
            <w:noProof/>
            <w:webHidden/>
          </w:rPr>
          <w:tab/>
        </w:r>
        <w:r w:rsidR="004D6C9B">
          <w:rPr>
            <w:noProof/>
            <w:webHidden/>
          </w:rPr>
          <w:fldChar w:fldCharType="begin"/>
        </w:r>
        <w:r w:rsidR="004D6C9B">
          <w:rPr>
            <w:noProof/>
            <w:webHidden/>
          </w:rPr>
          <w:instrText xml:space="preserve"> PAGEREF _Toc451283414 \h </w:instrText>
        </w:r>
        <w:r w:rsidR="004D6C9B">
          <w:rPr>
            <w:noProof/>
            <w:webHidden/>
          </w:rPr>
        </w:r>
        <w:r w:rsidR="004D6C9B">
          <w:rPr>
            <w:noProof/>
            <w:webHidden/>
          </w:rPr>
          <w:fldChar w:fldCharType="separate"/>
        </w:r>
        <w:r w:rsidR="004D6C9B">
          <w:rPr>
            <w:noProof/>
            <w:webHidden/>
          </w:rPr>
          <w:t>11</w:t>
        </w:r>
        <w:r w:rsidR="004D6C9B">
          <w:rPr>
            <w:noProof/>
            <w:webHidden/>
          </w:rPr>
          <w:fldChar w:fldCharType="end"/>
        </w:r>
      </w:hyperlink>
    </w:p>
    <w:p w14:paraId="126FC583" w14:textId="35790D85" w:rsidR="004D6C9B" w:rsidRDefault="006B3DF1">
      <w:pPr>
        <w:pStyle w:val="TJ3"/>
        <w:tabs>
          <w:tab w:val="left" w:pos="1200"/>
          <w:tab w:val="right" w:leader="dot" w:pos="9062"/>
        </w:tabs>
        <w:rPr>
          <w:rFonts w:asciiTheme="minorHAnsi" w:hAnsiTheme="minorHAnsi"/>
          <w:noProof/>
          <w:sz w:val="22"/>
          <w:szCs w:val="22"/>
          <w:lang w:val="hu-HU" w:eastAsia="hu-HU" w:bidi="ar-SA"/>
        </w:rPr>
      </w:pPr>
      <w:hyperlink w:anchor="_Toc451283415" w:history="1">
        <w:r w:rsidR="004D6C9B" w:rsidRPr="00EB7745">
          <w:rPr>
            <w:rStyle w:val="Hiperhivatkozs"/>
            <w:noProof/>
          </w:rPr>
          <w:t>2.2.5</w:t>
        </w:r>
        <w:r w:rsidR="004D6C9B">
          <w:rPr>
            <w:rFonts w:asciiTheme="minorHAnsi" w:hAnsiTheme="minorHAnsi"/>
            <w:noProof/>
            <w:sz w:val="22"/>
            <w:szCs w:val="22"/>
            <w:lang w:val="hu-HU" w:eastAsia="hu-HU" w:bidi="ar-SA"/>
          </w:rPr>
          <w:tab/>
        </w:r>
        <w:r w:rsidR="004D6C9B" w:rsidRPr="00EB7745">
          <w:rPr>
            <w:rStyle w:val="Hiperhivatkozs"/>
            <w:noProof/>
          </w:rPr>
          <w:t>Redundancy</w:t>
        </w:r>
        <w:r w:rsidR="004D6C9B">
          <w:rPr>
            <w:noProof/>
            <w:webHidden/>
          </w:rPr>
          <w:tab/>
        </w:r>
        <w:r w:rsidR="004D6C9B">
          <w:rPr>
            <w:noProof/>
            <w:webHidden/>
          </w:rPr>
          <w:fldChar w:fldCharType="begin"/>
        </w:r>
        <w:r w:rsidR="004D6C9B">
          <w:rPr>
            <w:noProof/>
            <w:webHidden/>
          </w:rPr>
          <w:instrText xml:space="preserve"> PAGEREF _Toc451283415 \h </w:instrText>
        </w:r>
        <w:r w:rsidR="004D6C9B">
          <w:rPr>
            <w:noProof/>
            <w:webHidden/>
          </w:rPr>
        </w:r>
        <w:r w:rsidR="004D6C9B">
          <w:rPr>
            <w:noProof/>
            <w:webHidden/>
          </w:rPr>
          <w:fldChar w:fldCharType="separate"/>
        </w:r>
        <w:r w:rsidR="004D6C9B">
          <w:rPr>
            <w:noProof/>
            <w:webHidden/>
          </w:rPr>
          <w:t>12</w:t>
        </w:r>
        <w:r w:rsidR="004D6C9B">
          <w:rPr>
            <w:noProof/>
            <w:webHidden/>
          </w:rPr>
          <w:fldChar w:fldCharType="end"/>
        </w:r>
      </w:hyperlink>
    </w:p>
    <w:p w14:paraId="64F8EC22" w14:textId="0A98C43E" w:rsidR="004D6C9B" w:rsidRDefault="006B3DF1">
      <w:pPr>
        <w:pStyle w:val="TJ3"/>
        <w:tabs>
          <w:tab w:val="left" w:pos="1200"/>
          <w:tab w:val="right" w:leader="dot" w:pos="9062"/>
        </w:tabs>
        <w:rPr>
          <w:rFonts w:asciiTheme="minorHAnsi" w:hAnsiTheme="minorHAnsi"/>
          <w:noProof/>
          <w:sz w:val="22"/>
          <w:szCs w:val="22"/>
          <w:lang w:val="hu-HU" w:eastAsia="hu-HU" w:bidi="ar-SA"/>
        </w:rPr>
      </w:pPr>
      <w:hyperlink w:anchor="_Toc451283416" w:history="1">
        <w:r w:rsidR="004D6C9B" w:rsidRPr="00EB7745">
          <w:rPr>
            <w:rStyle w:val="Hiperhivatkozs"/>
            <w:noProof/>
          </w:rPr>
          <w:t>2.2.6</w:t>
        </w:r>
        <w:r w:rsidR="004D6C9B">
          <w:rPr>
            <w:rFonts w:asciiTheme="minorHAnsi" w:hAnsiTheme="minorHAnsi"/>
            <w:noProof/>
            <w:sz w:val="22"/>
            <w:szCs w:val="22"/>
            <w:lang w:val="hu-HU" w:eastAsia="hu-HU" w:bidi="ar-SA"/>
          </w:rPr>
          <w:tab/>
        </w:r>
        <w:r w:rsidR="004D6C9B" w:rsidRPr="00EB7745">
          <w:rPr>
            <w:rStyle w:val="Hiperhivatkozs"/>
            <w:noProof/>
          </w:rPr>
          <w:t>Scaling</w:t>
        </w:r>
        <w:r w:rsidR="004D6C9B">
          <w:rPr>
            <w:noProof/>
            <w:webHidden/>
          </w:rPr>
          <w:tab/>
        </w:r>
        <w:r w:rsidR="004D6C9B">
          <w:rPr>
            <w:noProof/>
            <w:webHidden/>
          </w:rPr>
          <w:fldChar w:fldCharType="begin"/>
        </w:r>
        <w:r w:rsidR="004D6C9B">
          <w:rPr>
            <w:noProof/>
            <w:webHidden/>
          </w:rPr>
          <w:instrText xml:space="preserve"> PAGEREF _Toc451283416 \h </w:instrText>
        </w:r>
        <w:r w:rsidR="004D6C9B">
          <w:rPr>
            <w:noProof/>
            <w:webHidden/>
          </w:rPr>
        </w:r>
        <w:r w:rsidR="004D6C9B">
          <w:rPr>
            <w:noProof/>
            <w:webHidden/>
          </w:rPr>
          <w:fldChar w:fldCharType="separate"/>
        </w:r>
        <w:r w:rsidR="004D6C9B">
          <w:rPr>
            <w:noProof/>
            <w:webHidden/>
          </w:rPr>
          <w:t>15</w:t>
        </w:r>
        <w:r w:rsidR="004D6C9B">
          <w:rPr>
            <w:noProof/>
            <w:webHidden/>
          </w:rPr>
          <w:fldChar w:fldCharType="end"/>
        </w:r>
      </w:hyperlink>
    </w:p>
    <w:p w14:paraId="3C87C15F" w14:textId="04DA6EF6" w:rsidR="004D6C9B" w:rsidRDefault="006B3DF1">
      <w:pPr>
        <w:pStyle w:val="TJ2"/>
        <w:tabs>
          <w:tab w:val="left" w:pos="800"/>
          <w:tab w:val="right" w:leader="dot" w:pos="9062"/>
        </w:tabs>
        <w:rPr>
          <w:rFonts w:asciiTheme="minorHAnsi" w:hAnsiTheme="minorHAnsi"/>
          <w:noProof/>
          <w:sz w:val="22"/>
          <w:szCs w:val="22"/>
          <w:lang w:val="hu-HU" w:eastAsia="hu-HU" w:bidi="ar-SA"/>
        </w:rPr>
      </w:pPr>
      <w:hyperlink w:anchor="_Toc451283417" w:history="1">
        <w:r w:rsidR="004D6C9B" w:rsidRPr="00EB7745">
          <w:rPr>
            <w:rStyle w:val="Hiperhivatkozs"/>
            <w:rFonts w:cs="Times New Roman"/>
            <w:noProof/>
          </w:rPr>
          <w:t>2.3</w:t>
        </w:r>
        <w:r w:rsidR="004D6C9B">
          <w:rPr>
            <w:rFonts w:asciiTheme="minorHAnsi" w:hAnsiTheme="minorHAnsi"/>
            <w:noProof/>
            <w:sz w:val="22"/>
            <w:szCs w:val="22"/>
            <w:lang w:val="hu-HU" w:eastAsia="hu-HU" w:bidi="ar-SA"/>
          </w:rPr>
          <w:tab/>
        </w:r>
        <w:r w:rsidR="004D6C9B" w:rsidRPr="00EB7745">
          <w:rPr>
            <w:rStyle w:val="Hiperhivatkozs"/>
            <w:noProof/>
          </w:rPr>
          <w:t>Configuration</w:t>
        </w:r>
        <w:r w:rsidR="004D6C9B">
          <w:rPr>
            <w:noProof/>
            <w:webHidden/>
          </w:rPr>
          <w:tab/>
        </w:r>
        <w:r w:rsidR="004D6C9B">
          <w:rPr>
            <w:noProof/>
            <w:webHidden/>
          </w:rPr>
          <w:fldChar w:fldCharType="begin"/>
        </w:r>
        <w:r w:rsidR="004D6C9B">
          <w:rPr>
            <w:noProof/>
            <w:webHidden/>
          </w:rPr>
          <w:instrText xml:space="preserve"> PAGEREF _Toc451283417 \h </w:instrText>
        </w:r>
        <w:r w:rsidR="004D6C9B">
          <w:rPr>
            <w:noProof/>
            <w:webHidden/>
          </w:rPr>
        </w:r>
        <w:r w:rsidR="004D6C9B">
          <w:rPr>
            <w:noProof/>
            <w:webHidden/>
          </w:rPr>
          <w:fldChar w:fldCharType="separate"/>
        </w:r>
        <w:r w:rsidR="004D6C9B">
          <w:rPr>
            <w:noProof/>
            <w:webHidden/>
          </w:rPr>
          <w:t>15</w:t>
        </w:r>
        <w:r w:rsidR="004D6C9B">
          <w:rPr>
            <w:noProof/>
            <w:webHidden/>
          </w:rPr>
          <w:fldChar w:fldCharType="end"/>
        </w:r>
      </w:hyperlink>
    </w:p>
    <w:p w14:paraId="3F123E5E" w14:textId="49587A82" w:rsidR="004D6C9B" w:rsidRDefault="006B3DF1">
      <w:pPr>
        <w:pStyle w:val="TJ3"/>
        <w:tabs>
          <w:tab w:val="left" w:pos="1200"/>
          <w:tab w:val="right" w:leader="dot" w:pos="9062"/>
        </w:tabs>
        <w:rPr>
          <w:rFonts w:asciiTheme="minorHAnsi" w:hAnsiTheme="minorHAnsi"/>
          <w:noProof/>
          <w:sz w:val="22"/>
          <w:szCs w:val="22"/>
          <w:lang w:val="hu-HU" w:eastAsia="hu-HU" w:bidi="ar-SA"/>
        </w:rPr>
      </w:pPr>
      <w:hyperlink w:anchor="_Toc451283418" w:history="1">
        <w:r w:rsidR="004D6C9B" w:rsidRPr="00EB7745">
          <w:rPr>
            <w:rStyle w:val="Hiperhivatkozs"/>
            <w:noProof/>
          </w:rPr>
          <w:t>2.3.1</w:t>
        </w:r>
        <w:r w:rsidR="004D6C9B">
          <w:rPr>
            <w:rFonts w:asciiTheme="minorHAnsi" w:hAnsiTheme="minorHAnsi"/>
            <w:noProof/>
            <w:sz w:val="22"/>
            <w:szCs w:val="22"/>
            <w:lang w:val="hu-HU" w:eastAsia="hu-HU" w:bidi="ar-SA"/>
          </w:rPr>
          <w:tab/>
        </w:r>
        <w:r w:rsidR="004D6C9B" w:rsidRPr="00EB7745">
          <w:rPr>
            <w:rStyle w:val="Hiperhivatkozs"/>
            <w:noProof/>
          </w:rPr>
          <w:t>General guidelines, format</w:t>
        </w:r>
        <w:r w:rsidR="004D6C9B">
          <w:rPr>
            <w:noProof/>
            <w:webHidden/>
          </w:rPr>
          <w:tab/>
        </w:r>
        <w:r w:rsidR="004D6C9B">
          <w:rPr>
            <w:noProof/>
            <w:webHidden/>
          </w:rPr>
          <w:fldChar w:fldCharType="begin"/>
        </w:r>
        <w:r w:rsidR="004D6C9B">
          <w:rPr>
            <w:noProof/>
            <w:webHidden/>
          </w:rPr>
          <w:instrText xml:space="preserve"> PAGEREF _Toc451283418 \h </w:instrText>
        </w:r>
        <w:r w:rsidR="004D6C9B">
          <w:rPr>
            <w:noProof/>
            <w:webHidden/>
          </w:rPr>
        </w:r>
        <w:r w:rsidR="004D6C9B">
          <w:rPr>
            <w:noProof/>
            <w:webHidden/>
          </w:rPr>
          <w:fldChar w:fldCharType="separate"/>
        </w:r>
        <w:r w:rsidR="004D6C9B">
          <w:rPr>
            <w:noProof/>
            <w:webHidden/>
          </w:rPr>
          <w:t>15</w:t>
        </w:r>
        <w:r w:rsidR="004D6C9B">
          <w:rPr>
            <w:noProof/>
            <w:webHidden/>
          </w:rPr>
          <w:fldChar w:fldCharType="end"/>
        </w:r>
      </w:hyperlink>
    </w:p>
    <w:p w14:paraId="39EF625B" w14:textId="72C6554F" w:rsidR="004D6C9B" w:rsidRDefault="006B3DF1">
      <w:pPr>
        <w:pStyle w:val="TJ3"/>
        <w:tabs>
          <w:tab w:val="left" w:pos="1200"/>
          <w:tab w:val="right" w:leader="dot" w:pos="9062"/>
        </w:tabs>
        <w:rPr>
          <w:rFonts w:asciiTheme="minorHAnsi" w:hAnsiTheme="minorHAnsi"/>
          <w:noProof/>
          <w:sz w:val="22"/>
          <w:szCs w:val="22"/>
          <w:lang w:val="hu-HU" w:eastAsia="hu-HU" w:bidi="ar-SA"/>
        </w:rPr>
      </w:pPr>
      <w:hyperlink w:anchor="_Toc451283419" w:history="1">
        <w:r w:rsidR="004D6C9B" w:rsidRPr="00EB7745">
          <w:rPr>
            <w:rStyle w:val="Hiperhivatkozs"/>
            <w:noProof/>
          </w:rPr>
          <w:t>2.3.2</w:t>
        </w:r>
        <w:r w:rsidR="004D6C9B">
          <w:rPr>
            <w:rFonts w:asciiTheme="minorHAnsi" w:hAnsiTheme="minorHAnsi"/>
            <w:noProof/>
            <w:sz w:val="22"/>
            <w:szCs w:val="22"/>
            <w:lang w:val="hu-HU" w:eastAsia="hu-HU" w:bidi="ar-SA"/>
          </w:rPr>
          <w:tab/>
        </w:r>
        <w:r w:rsidR="004D6C9B" w:rsidRPr="00EB7745">
          <w:rPr>
            <w:rStyle w:val="Hiperhivatkozs"/>
            <w:noProof/>
          </w:rPr>
          <w:t>Signaling Layer configuration</w:t>
        </w:r>
        <w:r w:rsidR="004D6C9B">
          <w:rPr>
            <w:noProof/>
            <w:webHidden/>
          </w:rPr>
          <w:tab/>
        </w:r>
        <w:r w:rsidR="004D6C9B">
          <w:rPr>
            <w:noProof/>
            <w:webHidden/>
          </w:rPr>
          <w:fldChar w:fldCharType="begin"/>
        </w:r>
        <w:r w:rsidR="004D6C9B">
          <w:rPr>
            <w:noProof/>
            <w:webHidden/>
          </w:rPr>
          <w:instrText xml:space="preserve"> PAGEREF _Toc451283419 \h </w:instrText>
        </w:r>
        <w:r w:rsidR="004D6C9B">
          <w:rPr>
            <w:noProof/>
            <w:webHidden/>
          </w:rPr>
        </w:r>
        <w:r w:rsidR="004D6C9B">
          <w:rPr>
            <w:noProof/>
            <w:webHidden/>
          </w:rPr>
          <w:fldChar w:fldCharType="separate"/>
        </w:r>
        <w:r w:rsidR="004D6C9B">
          <w:rPr>
            <w:noProof/>
            <w:webHidden/>
          </w:rPr>
          <w:t>16</w:t>
        </w:r>
        <w:r w:rsidR="004D6C9B">
          <w:rPr>
            <w:noProof/>
            <w:webHidden/>
          </w:rPr>
          <w:fldChar w:fldCharType="end"/>
        </w:r>
      </w:hyperlink>
    </w:p>
    <w:p w14:paraId="2F9D1E77" w14:textId="4CE9A09B" w:rsidR="004D6C9B" w:rsidRDefault="006B3DF1">
      <w:pPr>
        <w:pStyle w:val="TJ3"/>
        <w:tabs>
          <w:tab w:val="left" w:pos="1200"/>
          <w:tab w:val="right" w:leader="dot" w:pos="9062"/>
        </w:tabs>
        <w:rPr>
          <w:rFonts w:asciiTheme="minorHAnsi" w:hAnsiTheme="minorHAnsi"/>
          <w:noProof/>
          <w:sz w:val="22"/>
          <w:szCs w:val="22"/>
          <w:lang w:val="hu-HU" w:eastAsia="hu-HU" w:bidi="ar-SA"/>
        </w:rPr>
      </w:pPr>
      <w:hyperlink w:anchor="_Toc451283420" w:history="1">
        <w:r w:rsidR="004D6C9B" w:rsidRPr="00EB7745">
          <w:rPr>
            <w:rStyle w:val="Hiperhivatkozs"/>
            <w:noProof/>
          </w:rPr>
          <w:t>2.3.3</w:t>
        </w:r>
        <w:r w:rsidR="004D6C9B">
          <w:rPr>
            <w:rFonts w:asciiTheme="minorHAnsi" w:hAnsiTheme="minorHAnsi"/>
            <w:noProof/>
            <w:sz w:val="22"/>
            <w:szCs w:val="22"/>
            <w:lang w:val="hu-HU" w:eastAsia="hu-HU" w:bidi="ar-SA"/>
          </w:rPr>
          <w:tab/>
        </w:r>
        <w:r w:rsidR="004D6C9B" w:rsidRPr="00EB7745">
          <w:rPr>
            <w:rStyle w:val="Hiperhivatkozs"/>
            <w:noProof/>
          </w:rPr>
          <w:t>Execution Layer configuration</w:t>
        </w:r>
        <w:r w:rsidR="004D6C9B">
          <w:rPr>
            <w:noProof/>
            <w:webHidden/>
          </w:rPr>
          <w:tab/>
        </w:r>
        <w:r w:rsidR="004D6C9B">
          <w:rPr>
            <w:noProof/>
            <w:webHidden/>
          </w:rPr>
          <w:fldChar w:fldCharType="begin"/>
        </w:r>
        <w:r w:rsidR="004D6C9B">
          <w:rPr>
            <w:noProof/>
            <w:webHidden/>
          </w:rPr>
          <w:instrText xml:space="preserve"> PAGEREF _Toc451283420 \h </w:instrText>
        </w:r>
        <w:r w:rsidR="004D6C9B">
          <w:rPr>
            <w:noProof/>
            <w:webHidden/>
          </w:rPr>
        </w:r>
        <w:r w:rsidR="004D6C9B">
          <w:rPr>
            <w:noProof/>
            <w:webHidden/>
          </w:rPr>
          <w:fldChar w:fldCharType="separate"/>
        </w:r>
        <w:r w:rsidR="004D6C9B">
          <w:rPr>
            <w:noProof/>
            <w:webHidden/>
          </w:rPr>
          <w:t>17</w:t>
        </w:r>
        <w:r w:rsidR="004D6C9B">
          <w:rPr>
            <w:noProof/>
            <w:webHidden/>
          </w:rPr>
          <w:fldChar w:fldCharType="end"/>
        </w:r>
      </w:hyperlink>
    </w:p>
    <w:p w14:paraId="39A69A2A" w14:textId="55E690AE" w:rsidR="004D6C9B" w:rsidRDefault="006B3DF1">
      <w:pPr>
        <w:pStyle w:val="TJ2"/>
        <w:tabs>
          <w:tab w:val="left" w:pos="800"/>
          <w:tab w:val="right" w:leader="dot" w:pos="9062"/>
        </w:tabs>
        <w:rPr>
          <w:rFonts w:asciiTheme="minorHAnsi" w:hAnsiTheme="minorHAnsi"/>
          <w:noProof/>
          <w:sz w:val="22"/>
          <w:szCs w:val="22"/>
          <w:lang w:val="hu-HU" w:eastAsia="hu-HU" w:bidi="ar-SA"/>
        </w:rPr>
      </w:pPr>
      <w:hyperlink w:anchor="_Toc451283421" w:history="1">
        <w:r w:rsidR="004D6C9B" w:rsidRPr="00EB7745">
          <w:rPr>
            <w:rStyle w:val="Hiperhivatkozs"/>
            <w:rFonts w:cs="Times New Roman"/>
            <w:noProof/>
          </w:rPr>
          <w:t>2.4</w:t>
        </w:r>
        <w:r w:rsidR="004D6C9B">
          <w:rPr>
            <w:rFonts w:asciiTheme="minorHAnsi" w:hAnsiTheme="minorHAnsi"/>
            <w:noProof/>
            <w:sz w:val="22"/>
            <w:szCs w:val="22"/>
            <w:lang w:val="hu-HU" w:eastAsia="hu-HU" w:bidi="ar-SA"/>
          </w:rPr>
          <w:tab/>
        </w:r>
        <w:r w:rsidR="004D6C9B" w:rsidRPr="00EB7745">
          <w:rPr>
            <w:rStyle w:val="Hiperhivatkozs"/>
            <w:noProof/>
          </w:rPr>
          <w:t>Tools, components and libraries</w:t>
        </w:r>
        <w:r w:rsidR="004D6C9B">
          <w:rPr>
            <w:noProof/>
            <w:webHidden/>
          </w:rPr>
          <w:tab/>
        </w:r>
        <w:r w:rsidR="004D6C9B">
          <w:rPr>
            <w:noProof/>
            <w:webHidden/>
          </w:rPr>
          <w:fldChar w:fldCharType="begin"/>
        </w:r>
        <w:r w:rsidR="004D6C9B">
          <w:rPr>
            <w:noProof/>
            <w:webHidden/>
          </w:rPr>
          <w:instrText xml:space="preserve"> PAGEREF _Toc451283421 \h </w:instrText>
        </w:r>
        <w:r w:rsidR="004D6C9B">
          <w:rPr>
            <w:noProof/>
            <w:webHidden/>
          </w:rPr>
        </w:r>
        <w:r w:rsidR="004D6C9B">
          <w:rPr>
            <w:noProof/>
            <w:webHidden/>
          </w:rPr>
          <w:fldChar w:fldCharType="separate"/>
        </w:r>
        <w:r w:rsidR="004D6C9B">
          <w:rPr>
            <w:noProof/>
            <w:webHidden/>
          </w:rPr>
          <w:t>19</w:t>
        </w:r>
        <w:r w:rsidR="004D6C9B">
          <w:rPr>
            <w:noProof/>
            <w:webHidden/>
          </w:rPr>
          <w:fldChar w:fldCharType="end"/>
        </w:r>
      </w:hyperlink>
    </w:p>
    <w:p w14:paraId="47751C6B" w14:textId="30278F2B" w:rsidR="004D6C9B" w:rsidRDefault="006B3DF1">
      <w:pPr>
        <w:pStyle w:val="TJ3"/>
        <w:tabs>
          <w:tab w:val="left" w:pos="1200"/>
          <w:tab w:val="right" w:leader="dot" w:pos="9062"/>
        </w:tabs>
        <w:rPr>
          <w:rFonts w:asciiTheme="minorHAnsi" w:hAnsiTheme="minorHAnsi"/>
          <w:noProof/>
          <w:sz w:val="22"/>
          <w:szCs w:val="22"/>
          <w:lang w:val="hu-HU" w:eastAsia="hu-HU" w:bidi="ar-SA"/>
        </w:rPr>
      </w:pPr>
      <w:hyperlink w:anchor="_Toc451283422" w:history="1">
        <w:r w:rsidR="004D6C9B" w:rsidRPr="00EB7745">
          <w:rPr>
            <w:rStyle w:val="Hiperhivatkozs"/>
            <w:noProof/>
          </w:rPr>
          <w:t>2.4.1</w:t>
        </w:r>
        <w:r w:rsidR="004D6C9B">
          <w:rPr>
            <w:rFonts w:asciiTheme="minorHAnsi" w:hAnsiTheme="minorHAnsi"/>
            <w:noProof/>
            <w:sz w:val="22"/>
            <w:szCs w:val="22"/>
            <w:lang w:val="hu-HU" w:eastAsia="hu-HU" w:bidi="ar-SA"/>
          </w:rPr>
          <w:tab/>
        </w:r>
        <w:r w:rsidR="004D6C9B" w:rsidRPr="00EB7745">
          <w:rPr>
            <w:rStyle w:val="Hiperhivatkozs"/>
            <w:noProof/>
          </w:rPr>
          <w:t>Java 8</w:t>
        </w:r>
        <w:r w:rsidR="004D6C9B">
          <w:rPr>
            <w:noProof/>
            <w:webHidden/>
          </w:rPr>
          <w:tab/>
        </w:r>
        <w:r w:rsidR="004D6C9B">
          <w:rPr>
            <w:noProof/>
            <w:webHidden/>
          </w:rPr>
          <w:fldChar w:fldCharType="begin"/>
        </w:r>
        <w:r w:rsidR="004D6C9B">
          <w:rPr>
            <w:noProof/>
            <w:webHidden/>
          </w:rPr>
          <w:instrText xml:space="preserve"> PAGEREF _Toc451283422 \h </w:instrText>
        </w:r>
        <w:r w:rsidR="004D6C9B">
          <w:rPr>
            <w:noProof/>
            <w:webHidden/>
          </w:rPr>
        </w:r>
        <w:r w:rsidR="004D6C9B">
          <w:rPr>
            <w:noProof/>
            <w:webHidden/>
          </w:rPr>
          <w:fldChar w:fldCharType="separate"/>
        </w:r>
        <w:r w:rsidR="004D6C9B">
          <w:rPr>
            <w:noProof/>
            <w:webHidden/>
          </w:rPr>
          <w:t>19</w:t>
        </w:r>
        <w:r w:rsidR="004D6C9B">
          <w:rPr>
            <w:noProof/>
            <w:webHidden/>
          </w:rPr>
          <w:fldChar w:fldCharType="end"/>
        </w:r>
      </w:hyperlink>
    </w:p>
    <w:p w14:paraId="72D00292" w14:textId="3D89DEA9" w:rsidR="004D6C9B" w:rsidRDefault="006B3DF1">
      <w:pPr>
        <w:pStyle w:val="TJ3"/>
        <w:tabs>
          <w:tab w:val="left" w:pos="1200"/>
          <w:tab w:val="right" w:leader="dot" w:pos="9062"/>
        </w:tabs>
        <w:rPr>
          <w:rFonts w:asciiTheme="minorHAnsi" w:hAnsiTheme="minorHAnsi"/>
          <w:noProof/>
          <w:sz w:val="22"/>
          <w:szCs w:val="22"/>
          <w:lang w:val="hu-HU" w:eastAsia="hu-HU" w:bidi="ar-SA"/>
        </w:rPr>
      </w:pPr>
      <w:hyperlink w:anchor="_Toc451283423" w:history="1">
        <w:r w:rsidR="004D6C9B" w:rsidRPr="00EB7745">
          <w:rPr>
            <w:rStyle w:val="Hiperhivatkozs"/>
            <w:noProof/>
          </w:rPr>
          <w:t>2.4.2</w:t>
        </w:r>
        <w:r w:rsidR="004D6C9B">
          <w:rPr>
            <w:rFonts w:asciiTheme="minorHAnsi" w:hAnsiTheme="minorHAnsi"/>
            <w:noProof/>
            <w:sz w:val="22"/>
            <w:szCs w:val="22"/>
            <w:lang w:val="hu-HU" w:eastAsia="hu-HU" w:bidi="ar-SA"/>
          </w:rPr>
          <w:tab/>
        </w:r>
        <w:r w:rsidR="004D6C9B" w:rsidRPr="00EB7745">
          <w:rPr>
            <w:rStyle w:val="Hiperhivatkozs"/>
            <w:noProof/>
          </w:rPr>
          <w:t>JBoss Application Server</w:t>
        </w:r>
        <w:r w:rsidR="004D6C9B">
          <w:rPr>
            <w:noProof/>
            <w:webHidden/>
          </w:rPr>
          <w:tab/>
        </w:r>
        <w:r w:rsidR="004D6C9B">
          <w:rPr>
            <w:noProof/>
            <w:webHidden/>
          </w:rPr>
          <w:fldChar w:fldCharType="begin"/>
        </w:r>
        <w:r w:rsidR="004D6C9B">
          <w:rPr>
            <w:noProof/>
            <w:webHidden/>
          </w:rPr>
          <w:instrText xml:space="preserve"> PAGEREF _Toc451283423 \h </w:instrText>
        </w:r>
        <w:r w:rsidR="004D6C9B">
          <w:rPr>
            <w:noProof/>
            <w:webHidden/>
          </w:rPr>
        </w:r>
        <w:r w:rsidR="004D6C9B">
          <w:rPr>
            <w:noProof/>
            <w:webHidden/>
          </w:rPr>
          <w:fldChar w:fldCharType="separate"/>
        </w:r>
        <w:r w:rsidR="004D6C9B">
          <w:rPr>
            <w:noProof/>
            <w:webHidden/>
          </w:rPr>
          <w:t>19</w:t>
        </w:r>
        <w:r w:rsidR="004D6C9B">
          <w:rPr>
            <w:noProof/>
            <w:webHidden/>
          </w:rPr>
          <w:fldChar w:fldCharType="end"/>
        </w:r>
      </w:hyperlink>
    </w:p>
    <w:p w14:paraId="30FF82BE" w14:textId="72266CF1" w:rsidR="004D6C9B" w:rsidRDefault="006B3DF1">
      <w:pPr>
        <w:pStyle w:val="TJ3"/>
        <w:tabs>
          <w:tab w:val="left" w:pos="1200"/>
          <w:tab w:val="right" w:leader="dot" w:pos="9062"/>
        </w:tabs>
        <w:rPr>
          <w:rFonts w:asciiTheme="minorHAnsi" w:hAnsiTheme="minorHAnsi"/>
          <w:noProof/>
          <w:sz w:val="22"/>
          <w:szCs w:val="22"/>
          <w:lang w:val="hu-HU" w:eastAsia="hu-HU" w:bidi="ar-SA"/>
        </w:rPr>
      </w:pPr>
      <w:hyperlink w:anchor="_Toc451283424" w:history="1">
        <w:r w:rsidR="004D6C9B" w:rsidRPr="00EB7745">
          <w:rPr>
            <w:rStyle w:val="Hiperhivatkozs"/>
            <w:noProof/>
          </w:rPr>
          <w:t>2.4.3</w:t>
        </w:r>
        <w:r w:rsidR="004D6C9B">
          <w:rPr>
            <w:rFonts w:asciiTheme="minorHAnsi" w:hAnsiTheme="minorHAnsi"/>
            <w:noProof/>
            <w:sz w:val="22"/>
            <w:szCs w:val="22"/>
            <w:lang w:val="hu-HU" w:eastAsia="hu-HU" w:bidi="ar-SA"/>
          </w:rPr>
          <w:tab/>
        </w:r>
        <w:r w:rsidR="004D6C9B" w:rsidRPr="00EB7745">
          <w:rPr>
            <w:rStyle w:val="Hiperhivatkozs"/>
            <w:noProof/>
          </w:rPr>
          <w:t>Third-party libraries</w:t>
        </w:r>
        <w:r w:rsidR="004D6C9B">
          <w:rPr>
            <w:noProof/>
            <w:webHidden/>
          </w:rPr>
          <w:tab/>
        </w:r>
        <w:r w:rsidR="004D6C9B">
          <w:rPr>
            <w:noProof/>
            <w:webHidden/>
          </w:rPr>
          <w:fldChar w:fldCharType="begin"/>
        </w:r>
        <w:r w:rsidR="004D6C9B">
          <w:rPr>
            <w:noProof/>
            <w:webHidden/>
          </w:rPr>
          <w:instrText xml:space="preserve"> PAGEREF _Toc451283424 \h </w:instrText>
        </w:r>
        <w:r w:rsidR="004D6C9B">
          <w:rPr>
            <w:noProof/>
            <w:webHidden/>
          </w:rPr>
        </w:r>
        <w:r w:rsidR="004D6C9B">
          <w:rPr>
            <w:noProof/>
            <w:webHidden/>
          </w:rPr>
          <w:fldChar w:fldCharType="separate"/>
        </w:r>
        <w:r w:rsidR="004D6C9B">
          <w:rPr>
            <w:noProof/>
            <w:webHidden/>
          </w:rPr>
          <w:t>19</w:t>
        </w:r>
        <w:r w:rsidR="004D6C9B">
          <w:rPr>
            <w:noProof/>
            <w:webHidden/>
          </w:rPr>
          <w:fldChar w:fldCharType="end"/>
        </w:r>
      </w:hyperlink>
    </w:p>
    <w:p w14:paraId="5547757C" w14:textId="21E78CCA" w:rsidR="004D6C9B" w:rsidRDefault="006B3DF1">
      <w:pPr>
        <w:pStyle w:val="TJ2"/>
        <w:tabs>
          <w:tab w:val="left" w:pos="800"/>
          <w:tab w:val="right" w:leader="dot" w:pos="9062"/>
        </w:tabs>
        <w:rPr>
          <w:rFonts w:asciiTheme="minorHAnsi" w:hAnsiTheme="minorHAnsi"/>
          <w:noProof/>
          <w:sz w:val="22"/>
          <w:szCs w:val="22"/>
          <w:lang w:val="hu-HU" w:eastAsia="hu-HU" w:bidi="ar-SA"/>
        </w:rPr>
      </w:pPr>
      <w:hyperlink w:anchor="_Toc451283425" w:history="1">
        <w:r w:rsidR="004D6C9B" w:rsidRPr="00EB7745">
          <w:rPr>
            <w:rStyle w:val="Hiperhivatkozs"/>
            <w:rFonts w:cs="Times New Roman"/>
            <w:noProof/>
          </w:rPr>
          <w:t>2.5</w:t>
        </w:r>
        <w:r w:rsidR="004D6C9B">
          <w:rPr>
            <w:rFonts w:asciiTheme="minorHAnsi" w:hAnsiTheme="minorHAnsi"/>
            <w:noProof/>
            <w:sz w:val="22"/>
            <w:szCs w:val="22"/>
            <w:lang w:val="hu-HU" w:eastAsia="hu-HU" w:bidi="ar-SA"/>
          </w:rPr>
          <w:tab/>
        </w:r>
        <w:r w:rsidR="004D6C9B" w:rsidRPr="00EB7745">
          <w:rPr>
            <w:rStyle w:val="Hiperhivatkozs"/>
            <w:noProof/>
          </w:rPr>
          <w:t>Licensing</w:t>
        </w:r>
        <w:r w:rsidR="004D6C9B">
          <w:rPr>
            <w:noProof/>
            <w:webHidden/>
          </w:rPr>
          <w:tab/>
        </w:r>
        <w:r w:rsidR="004D6C9B">
          <w:rPr>
            <w:noProof/>
            <w:webHidden/>
          </w:rPr>
          <w:fldChar w:fldCharType="begin"/>
        </w:r>
        <w:r w:rsidR="004D6C9B">
          <w:rPr>
            <w:noProof/>
            <w:webHidden/>
          </w:rPr>
          <w:instrText xml:space="preserve"> PAGEREF _Toc451283425 \h </w:instrText>
        </w:r>
        <w:r w:rsidR="004D6C9B">
          <w:rPr>
            <w:noProof/>
            <w:webHidden/>
          </w:rPr>
        </w:r>
        <w:r w:rsidR="004D6C9B">
          <w:rPr>
            <w:noProof/>
            <w:webHidden/>
          </w:rPr>
          <w:fldChar w:fldCharType="separate"/>
        </w:r>
        <w:r w:rsidR="004D6C9B">
          <w:rPr>
            <w:noProof/>
            <w:webHidden/>
          </w:rPr>
          <w:t>20</w:t>
        </w:r>
        <w:r w:rsidR="004D6C9B">
          <w:rPr>
            <w:noProof/>
            <w:webHidden/>
          </w:rPr>
          <w:fldChar w:fldCharType="end"/>
        </w:r>
      </w:hyperlink>
    </w:p>
    <w:p w14:paraId="3172F44F" w14:textId="5254580B" w:rsidR="004D6C9B" w:rsidRDefault="006B3DF1">
      <w:pPr>
        <w:pStyle w:val="TJ1"/>
        <w:rPr>
          <w:rFonts w:asciiTheme="minorHAnsi" w:hAnsiTheme="minorHAnsi"/>
          <w:noProof/>
          <w:sz w:val="22"/>
          <w:szCs w:val="22"/>
          <w:lang w:val="hu-HU" w:eastAsia="hu-HU" w:bidi="ar-SA"/>
        </w:rPr>
      </w:pPr>
      <w:hyperlink w:anchor="_Toc451283426" w:history="1">
        <w:r w:rsidR="004D6C9B" w:rsidRPr="00EB7745">
          <w:rPr>
            <w:rStyle w:val="Hiperhivatkozs"/>
            <w:rFonts w:cs="Times New Roman"/>
            <w:noProof/>
          </w:rPr>
          <w:t>3.</w:t>
        </w:r>
        <w:r w:rsidR="004D6C9B">
          <w:rPr>
            <w:rFonts w:asciiTheme="minorHAnsi" w:hAnsiTheme="minorHAnsi"/>
            <w:noProof/>
            <w:sz w:val="22"/>
            <w:szCs w:val="22"/>
            <w:lang w:val="hu-HU" w:eastAsia="hu-HU" w:bidi="ar-SA"/>
          </w:rPr>
          <w:tab/>
        </w:r>
        <w:r w:rsidR="004D6C9B" w:rsidRPr="00EB7745">
          <w:rPr>
            <w:rStyle w:val="Hiperhivatkozs"/>
            <w:noProof/>
          </w:rPr>
          <w:t>Deployment</w:t>
        </w:r>
        <w:r w:rsidR="004D6C9B">
          <w:rPr>
            <w:noProof/>
            <w:webHidden/>
          </w:rPr>
          <w:tab/>
        </w:r>
        <w:r w:rsidR="004D6C9B">
          <w:rPr>
            <w:noProof/>
            <w:webHidden/>
          </w:rPr>
          <w:fldChar w:fldCharType="begin"/>
        </w:r>
        <w:r w:rsidR="004D6C9B">
          <w:rPr>
            <w:noProof/>
            <w:webHidden/>
          </w:rPr>
          <w:instrText xml:space="preserve"> PAGEREF _Toc451283426 \h </w:instrText>
        </w:r>
        <w:r w:rsidR="004D6C9B">
          <w:rPr>
            <w:noProof/>
            <w:webHidden/>
          </w:rPr>
        </w:r>
        <w:r w:rsidR="004D6C9B">
          <w:rPr>
            <w:noProof/>
            <w:webHidden/>
          </w:rPr>
          <w:fldChar w:fldCharType="separate"/>
        </w:r>
        <w:r w:rsidR="004D6C9B">
          <w:rPr>
            <w:noProof/>
            <w:webHidden/>
          </w:rPr>
          <w:t>21</w:t>
        </w:r>
        <w:r w:rsidR="004D6C9B">
          <w:rPr>
            <w:noProof/>
            <w:webHidden/>
          </w:rPr>
          <w:fldChar w:fldCharType="end"/>
        </w:r>
      </w:hyperlink>
    </w:p>
    <w:p w14:paraId="22134182" w14:textId="1F71E46E" w:rsidR="004D6C9B" w:rsidRDefault="006B3DF1">
      <w:pPr>
        <w:pStyle w:val="TJ2"/>
        <w:tabs>
          <w:tab w:val="left" w:pos="800"/>
          <w:tab w:val="right" w:leader="dot" w:pos="9062"/>
        </w:tabs>
        <w:rPr>
          <w:rFonts w:asciiTheme="minorHAnsi" w:hAnsiTheme="minorHAnsi"/>
          <w:noProof/>
          <w:sz w:val="22"/>
          <w:szCs w:val="22"/>
          <w:lang w:val="hu-HU" w:eastAsia="hu-HU" w:bidi="ar-SA"/>
        </w:rPr>
      </w:pPr>
      <w:hyperlink w:anchor="_Toc451283427" w:history="1">
        <w:r w:rsidR="004D6C9B" w:rsidRPr="00EB7745">
          <w:rPr>
            <w:rStyle w:val="Hiperhivatkozs"/>
            <w:rFonts w:cs="Times New Roman"/>
            <w:noProof/>
          </w:rPr>
          <w:t>3.1</w:t>
        </w:r>
        <w:r w:rsidR="004D6C9B">
          <w:rPr>
            <w:rFonts w:asciiTheme="minorHAnsi" w:hAnsiTheme="minorHAnsi"/>
            <w:noProof/>
            <w:sz w:val="22"/>
            <w:szCs w:val="22"/>
            <w:lang w:val="hu-HU" w:eastAsia="hu-HU" w:bidi="ar-SA"/>
          </w:rPr>
          <w:tab/>
        </w:r>
        <w:r w:rsidR="004D6C9B" w:rsidRPr="00EB7745">
          <w:rPr>
            <w:rStyle w:val="Hiperhivatkozs"/>
            <w:noProof/>
          </w:rPr>
          <w:t>Requirements</w:t>
        </w:r>
        <w:r w:rsidR="004D6C9B">
          <w:rPr>
            <w:noProof/>
            <w:webHidden/>
          </w:rPr>
          <w:tab/>
        </w:r>
        <w:r w:rsidR="004D6C9B">
          <w:rPr>
            <w:noProof/>
            <w:webHidden/>
          </w:rPr>
          <w:fldChar w:fldCharType="begin"/>
        </w:r>
        <w:r w:rsidR="004D6C9B">
          <w:rPr>
            <w:noProof/>
            <w:webHidden/>
          </w:rPr>
          <w:instrText xml:space="preserve"> PAGEREF _Toc451283427 \h </w:instrText>
        </w:r>
        <w:r w:rsidR="004D6C9B">
          <w:rPr>
            <w:noProof/>
            <w:webHidden/>
          </w:rPr>
        </w:r>
        <w:r w:rsidR="004D6C9B">
          <w:rPr>
            <w:noProof/>
            <w:webHidden/>
          </w:rPr>
          <w:fldChar w:fldCharType="separate"/>
        </w:r>
        <w:r w:rsidR="004D6C9B">
          <w:rPr>
            <w:noProof/>
            <w:webHidden/>
          </w:rPr>
          <w:t>21</w:t>
        </w:r>
        <w:r w:rsidR="004D6C9B">
          <w:rPr>
            <w:noProof/>
            <w:webHidden/>
          </w:rPr>
          <w:fldChar w:fldCharType="end"/>
        </w:r>
      </w:hyperlink>
    </w:p>
    <w:p w14:paraId="57C4E4A7" w14:textId="39FDE555" w:rsidR="004D6C9B" w:rsidRDefault="006B3DF1">
      <w:pPr>
        <w:pStyle w:val="TJ3"/>
        <w:tabs>
          <w:tab w:val="left" w:pos="1200"/>
          <w:tab w:val="right" w:leader="dot" w:pos="9062"/>
        </w:tabs>
        <w:rPr>
          <w:rFonts w:asciiTheme="minorHAnsi" w:hAnsiTheme="minorHAnsi"/>
          <w:noProof/>
          <w:sz w:val="22"/>
          <w:szCs w:val="22"/>
          <w:lang w:val="hu-HU" w:eastAsia="hu-HU" w:bidi="ar-SA"/>
        </w:rPr>
      </w:pPr>
      <w:hyperlink w:anchor="_Toc451283428" w:history="1">
        <w:r w:rsidR="004D6C9B" w:rsidRPr="00EB7745">
          <w:rPr>
            <w:rStyle w:val="Hiperhivatkozs"/>
            <w:noProof/>
          </w:rPr>
          <w:t>3.1.1</w:t>
        </w:r>
        <w:r w:rsidR="004D6C9B">
          <w:rPr>
            <w:rFonts w:asciiTheme="minorHAnsi" w:hAnsiTheme="minorHAnsi"/>
            <w:noProof/>
            <w:sz w:val="22"/>
            <w:szCs w:val="22"/>
            <w:lang w:val="hu-HU" w:eastAsia="hu-HU" w:bidi="ar-SA"/>
          </w:rPr>
          <w:tab/>
        </w:r>
        <w:r w:rsidR="004D6C9B" w:rsidRPr="00EB7745">
          <w:rPr>
            <w:rStyle w:val="Hiperhivatkozs"/>
            <w:noProof/>
          </w:rPr>
          <w:t>Hardware requirements</w:t>
        </w:r>
        <w:r w:rsidR="004D6C9B">
          <w:rPr>
            <w:noProof/>
            <w:webHidden/>
          </w:rPr>
          <w:tab/>
        </w:r>
        <w:r w:rsidR="004D6C9B">
          <w:rPr>
            <w:noProof/>
            <w:webHidden/>
          </w:rPr>
          <w:fldChar w:fldCharType="begin"/>
        </w:r>
        <w:r w:rsidR="004D6C9B">
          <w:rPr>
            <w:noProof/>
            <w:webHidden/>
          </w:rPr>
          <w:instrText xml:space="preserve"> PAGEREF _Toc451283428 \h </w:instrText>
        </w:r>
        <w:r w:rsidR="004D6C9B">
          <w:rPr>
            <w:noProof/>
            <w:webHidden/>
          </w:rPr>
        </w:r>
        <w:r w:rsidR="004D6C9B">
          <w:rPr>
            <w:noProof/>
            <w:webHidden/>
          </w:rPr>
          <w:fldChar w:fldCharType="separate"/>
        </w:r>
        <w:r w:rsidR="004D6C9B">
          <w:rPr>
            <w:noProof/>
            <w:webHidden/>
          </w:rPr>
          <w:t>21</w:t>
        </w:r>
        <w:r w:rsidR="004D6C9B">
          <w:rPr>
            <w:noProof/>
            <w:webHidden/>
          </w:rPr>
          <w:fldChar w:fldCharType="end"/>
        </w:r>
      </w:hyperlink>
    </w:p>
    <w:p w14:paraId="3784BEFF" w14:textId="1CBF8453" w:rsidR="004D6C9B" w:rsidRDefault="006B3DF1">
      <w:pPr>
        <w:pStyle w:val="TJ3"/>
        <w:tabs>
          <w:tab w:val="left" w:pos="1200"/>
          <w:tab w:val="right" w:leader="dot" w:pos="9062"/>
        </w:tabs>
        <w:rPr>
          <w:rFonts w:asciiTheme="minorHAnsi" w:hAnsiTheme="minorHAnsi"/>
          <w:noProof/>
          <w:sz w:val="22"/>
          <w:szCs w:val="22"/>
          <w:lang w:val="hu-HU" w:eastAsia="hu-HU" w:bidi="ar-SA"/>
        </w:rPr>
      </w:pPr>
      <w:hyperlink w:anchor="_Toc451283429" w:history="1">
        <w:r w:rsidR="004D6C9B" w:rsidRPr="00EB7745">
          <w:rPr>
            <w:rStyle w:val="Hiperhivatkozs"/>
            <w:noProof/>
          </w:rPr>
          <w:t>3.1.2</w:t>
        </w:r>
        <w:r w:rsidR="004D6C9B">
          <w:rPr>
            <w:rFonts w:asciiTheme="minorHAnsi" w:hAnsiTheme="minorHAnsi"/>
            <w:noProof/>
            <w:sz w:val="22"/>
            <w:szCs w:val="22"/>
            <w:lang w:val="hu-HU" w:eastAsia="hu-HU" w:bidi="ar-SA"/>
          </w:rPr>
          <w:tab/>
        </w:r>
        <w:r w:rsidR="004D6C9B" w:rsidRPr="00EB7745">
          <w:rPr>
            <w:rStyle w:val="Hiperhivatkozs"/>
            <w:noProof/>
          </w:rPr>
          <w:t>OS requirements</w:t>
        </w:r>
        <w:r w:rsidR="004D6C9B">
          <w:rPr>
            <w:noProof/>
            <w:webHidden/>
          </w:rPr>
          <w:tab/>
        </w:r>
        <w:r w:rsidR="004D6C9B">
          <w:rPr>
            <w:noProof/>
            <w:webHidden/>
          </w:rPr>
          <w:fldChar w:fldCharType="begin"/>
        </w:r>
        <w:r w:rsidR="004D6C9B">
          <w:rPr>
            <w:noProof/>
            <w:webHidden/>
          </w:rPr>
          <w:instrText xml:space="preserve"> PAGEREF _Toc451283429 \h </w:instrText>
        </w:r>
        <w:r w:rsidR="004D6C9B">
          <w:rPr>
            <w:noProof/>
            <w:webHidden/>
          </w:rPr>
        </w:r>
        <w:r w:rsidR="004D6C9B">
          <w:rPr>
            <w:noProof/>
            <w:webHidden/>
          </w:rPr>
          <w:fldChar w:fldCharType="separate"/>
        </w:r>
        <w:r w:rsidR="004D6C9B">
          <w:rPr>
            <w:noProof/>
            <w:webHidden/>
          </w:rPr>
          <w:t>21</w:t>
        </w:r>
        <w:r w:rsidR="004D6C9B">
          <w:rPr>
            <w:noProof/>
            <w:webHidden/>
          </w:rPr>
          <w:fldChar w:fldCharType="end"/>
        </w:r>
      </w:hyperlink>
    </w:p>
    <w:p w14:paraId="7AA01ECA" w14:textId="3AD22C87" w:rsidR="004D6C9B" w:rsidRDefault="006B3DF1">
      <w:pPr>
        <w:pStyle w:val="TJ2"/>
        <w:tabs>
          <w:tab w:val="left" w:pos="800"/>
          <w:tab w:val="right" w:leader="dot" w:pos="9062"/>
        </w:tabs>
        <w:rPr>
          <w:rFonts w:asciiTheme="minorHAnsi" w:hAnsiTheme="minorHAnsi"/>
          <w:noProof/>
          <w:sz w:val="22"/>
          <w:szCs w:val="22"/>
          <w:lang w:val="hu-HU" w:eastAsia="hu-HU" w:bidi="ar-SA"/>
        </w:rPr>
      </w:pPr>
      <w:hyperlink w:anchor="_Toc451283430" w:history="1">
        <w:r w:rsidR="004D6C9B" w:rsidRPr="00EB7745">
          <w:rPr>
            <w:rStyle w:val="Hiperhivatkozs"/>
            <w:rFonts w:cs="Times New Roman"/>
            <w:noProof/>
          </w:rPr>
          <w:t>3.2</w:t>
        </w:r>
        <w:r w:rsidR="004D6C9B">
          <w:rPr>
            <w:rFonts w:asciiTheme="minorHAnsi" w:hAnsiTheme="minorHAnsi"/>
            <w:noProof/>
            <w:sz w:val="22"/>
            <w:szCs w:val="22"/>
            <w:lang w:val="hu-HU" w:eastAsia="hu-HU" w:bidi="ar-SA"/>
          </w:rPr>
          <w:tab/>
        </w:r>
        <w:r w:rsidR="004D6C9B" w:rsidRPr="00EB7745">
          <w:rPr>
            <w:rStyle w:val="Hiperhivatkozs"/>
            <w:noProof/>
          </w:rPr>
          <w:t>Users and directories</w:t>
        </w:r>
        <w:r w:rsidR="004D6C9B">
          <w:rPr>
            <w:noProof/>
            <w:webHidden/>
          </w:rPr>
          <w:tab/>
        </w:r>
        <w:r w:rsidR="004D6C9B">
          <w:rPr>
            <w:noProof/>
            <w:webHidden/>
          </w:rPr>
          <w:fldChar w:fldCharType="begin"/>
        </w:r>
        <w:r w:rsidR="004D6C9B">
          <w:rPr>
            <w:noProof/>
            <w:webHidden/>
          </w:rPr>
          <w:instrText xml:space="preserve"> PAGEREF _Toc451283430 \h </w:instrText>
        </w:r>
        <w:r w:rsidR="004D6C9B">
          <w:rPr>
            <w:noProof/>
            <w:webHidden/>
          </w:rPr>
        </w:r>
        <w:r w:rsidR="004D6C9B">
          <w:rPr>
            <w:noProof/>
            <w:webHidden/>
          </w:rPr>
          <w:fldChar w:fldCharType="separate"/>
        </w:r>
        <w:r w:rsidR="004D6C9B">
          <w:rPr>
            <w:noProof/>
            <w:webHidden/>
          </w:rPr>
          <w:t>23</w:t>
        </w:r>
        <w:r w:rsidR="004D6C9B">
          <w:rPr>
            <w:noProof/>
            <w:webHidden/>
          </w:rPr>
          <w:fldChar w:fldCharType="end"/>
        </w:r>
      </w:hyperlink>
    </w:p>
    <w:p w14:paraId="6BCA29A2" w14:textId="57DAE909" w:rsidR="004D6C9B" w:rsidRDefault="006B3DF1">
      <w:pPr>
        <w:pStyle w:val="TJ1"/>
        <w:rPr>
          <w:rFonts w:asciiTheme="minorHAnsi" w:hAnsiTheme="minorHAnsi"/>
          <w:noProof/>
          <w:sz w:val="22"/>
          <w:szCs w:val="22"/>
          <w:lang w:val="hu-HU" w:eastAsia="hu-HU" w:bidi="ar-SA"/>
        </w:rPr>
      </w:pPr>
      <w:hyperlink w:anchor="_Toc451283431" w:history="1">
        <w:r w:rsidR="004D6C9B" w:rsidRPr="00EB7745">
          <w:rPr>
            <w:rStyle w:val="Hiperhivatkozs"/>
            <w:rFonts w:cs="Times New Roman"/>
            <w:noProof/>
          </w:rPr>
          <w:t>4.</w:t>
        </w:r>
        <w:r w:rsidR="004D6C9B">
          <w:rPr>
            <w:rFonts w:asciiTheme="minorHAnsi" w:hAnsiTheme="minorHAnsi"/>
            <w:noProof/>
            <w:sz w:val="22"/>
            <w:szCs w:val="22"/>
            <w:lang w:val="hu-HU" w:eastAsia="hu-HU" w:bidi="ar-SA"/>
          </w:rPr>
          <w:tab/>
        </w:r>
        <w:r w:rsidR="004D6C9B" w:rsidRPr="00EB7745">
          <w:rPr>
            <w:rStyle w:val="Hiperhivatkozs"/>
            <w:noProof/>
          </w:rPr>
          <w:t>Counters and measurements</w:t>
        </w:r>
        <w:r w:rsidR="004D6C9B">
          <w:rPr>
            <w:noProof/>
            <w:webHidden/>
          </w:rPr>
          <w:tab/>
        </w:r>
        <w:r w:rsidR="004D6C9B">
          <w:rPr>
            <w:noProof/>
            <w:webHidden/>
          </w:rPr>
          <w:fldChar w:fldCharType="begin"/>
        </w:r>
        <w:r w:rsidR="004D6C9B">
          <w:rPr>
            <w:noProof/>
            <w:webHidden/>
          </w:rPr>
          <w:instrText xml:space="preserve"> PAGEREF _Toc451283431 \h </w:instrText>
        </w:r>
        <w:r w:rsidR="004D6C9B">
          <w:rPr>
            <w:noProof/>
            <w:webHidden/>
          </w:rPr>
        </w:r>
        <w:r w:rsidR="004D6C9B">
          <w:rPr>
            <w:noProof/>
            <w:webHidden/>
          </w:rPr>
          <w:fldChar w:fldCharType="separate"/>
        </w:r>
        <w:r w:rsidR="004D6C9B">
          <w:rPr>
            <w:noProof/>
            <w:webHidden/>
          </w:rPr>
          <w:t>24</w:t>
        </w:r>
        <w:r w:rsidR="004D6C9B">
          <w:rPr>
            <w:noProof/>
            <w:webHidden/>
          </w:rPr>
          <w:fldChar w:fldCharType="end"/>
        </w:r>
      </w:hyperlink>
    </w:p>
    <w:p w14:paraId="45AC2E9A" w14:textId="79927B32" w:rsidR="004D6C9B" w:rsidRDefault="006B3DF1">
      <w:pPr>
        <w:pStyle w:val="TJ2"/>
        <w:tabs>
          <w:tab w:val="left" w:pos="800"/>
          <w:tab w:val="right" w:leader="dot" w:pos="9062"/>
        </w:tabs>
        <w:rPr>
          <w:rFonts w:asciiTheme="minorHAnsi" w:hAnsiTheme="minorHAnsi"/>
          <w:noProof/>
          <w:sz w:val="22"/>
          <w:szCs w:val="22"/>
          <w:lang w:val="hu-HU" w:eastAsia="hu-HU" w:bidi="ar-SA"/>
        </w:rPr>
      </w:pPr>
      <w:hyperlink w:anchor="_Toc451283432" w:history="1">
        <w:r w:rsidR="004D6C9B" w:rsidRPr="00EB7745">
          <w:rPr>
            <w:rStyle w:val="Hiperhivatkozs"/>
            <w:rFonts w:cs="Times New Roman"/>
            <w:noProof/>
          </w:rPr>
          <w:t>4.1</w:t>
        </w:r>
        <w:r w:rsidR="004D6C9B">
          <w:rPr>
            <w:rFonts w:asciiTheme="minorHAnsi" w:hAnsiTheme="minorHAnsi"/>
            <w:noProof/>
            <w:sz w:val="22"/>
            <w:szCs w:val="22"/>
            <w:lang w:val="hu-HU" w:eastAsia="hu-HU" w:bidi="ar-SA"/>
          </w:rPr>
          <w:tab/>
        </w:r>
        <w:r w:rsidR="004D6C9B" w:rsidRPr="00EB7745">
          <w:rPr>
            <w:rStyle w:val="Hiperhivatkozs"/>
            <w:noProof/>
          </w:rPr>
          <w:t>Low-level counters (both SL and EL)</w:t>
        </w:r>
        <w:r w:rsidR="004D6C9B">
          <w:rPr>
            <w:noProof/>
            <w:webHidden/>
          </w:rPr>
          <w:tab/>
        </w:r>
        <w:r w:rsidR="004D6C9B">
          <w:rPr>
            <w:noProof/>
            <w:webHidden/>
          </w:rPr>
          <w:fldChar w:fldCharType="begin"/>
        </w:r>
        <w:r w:rsidR="004D6C9B">
          <w:rPr>
            <w:noProof/>
            <w:webHidden/>
          </w:rPr>
          <w:instrText xml:space="preserve"> PAGEREF _Toc451283432 \h </w:instrText>
        </w:r>
        <w:r w:rsidR="004D6C9B">
          <w:rPr>
            <w:noProof/>
            <w:webHidden/>
          </w:rPr>
        </w:r>
        <w:r w:rsidR="004D6C9B">
          <w:rPr>
            <w:noProof/>
            <w:webHidden/>
          </w:rPr>
          <w:fldChar w:fldCharType="separate"/>
        </w:r>
        <w:r w:rsidR="004D6C9B">
          <w:rPr>
            <w:noProof/>
            <w:webHidden/>
          </w:rPr>
          <w:t>24</w:t>
        </w:r>
        <w:r w:rsidR="004D6C9B">
          <w:rPr>
            <w:noProof/>
            <w:webHidden/>
          </w:rPr>
          <w:fldChar w:fldCharType="end"/>
        </w:r>
      </w:hyperlink>
    </w:p>
    <w:p w14:paraId="7984A26F" w14:textId="39B8CEB0" w:rsidR="004D6C9B" w:rsidRDefault="006B3DF1">
      <w:pPr>
        <w:pStyle w:val="TJ2"/>
        <w:tabs>
          <w:tab w:val="left" w:pos="800"/>
          <w:tab w:val="right" w:leader="dot" w:pos="9062"/>
        </w:tabs>
        <w:rPr>
          <w:rFonts w:asciiTheme="minorHAnsi" w:hAnsiTheme="minorHAnsi"/>
          <w:noProof/>
          <w:sz w:val="22"/>
          <w:szCs w:val="22"/>
          <w:lang w:val="hu-HU" w:eastAsia="hu-HU" w:bidi="ar-SA"/>
        </w:rPr>
      </w:pPr>
      <w:hyperlink w:anchor="_Toc451283433" w:history="1">
        <w:r w:rsidR="004D6C9B" w:rsidRPr="00EB7745">
          <w:rPr>
            <w:rStyle w:val="Hiperhivatkozs"/>
            <w:rFonts w:cs="Times New Roman"/>
            <w:noProof/>
          </w:rPr>
          <w:t>4.2</w:t>
        </w:r>
        <w:r w:rsidR="004D6C9B">
          <w:rPr>
            <w:rFonts w:asciiTheme="minorHAnsi" w:hAnsiTheme="minorHAnsi"/>
            <w:noProof/>
            <w:sz w:val="22"/>
            <w:szCs w:val="22"/>
            <w:lang w:val="hu-HU" w:eastAsia="hu-HU" w:bidi="ar-SA"/>
          </w:rPr>
          <w:tab/>
        </w:r>
        <w:r w:rsidR="004D6C9B" w:rsidRPr="00EB7745">
          <w:rPr>
            <w:rStyle w:val="Hiperhivatkozs"/>
            <w:noProof/>
          </w:rPr>
          <w:t>Signaling Layer server counters and attributes</w:t>
        </w:r>
        <w:r w:rsidR="004D6C9B">
          <w:rPr>
            <w:noProof/>
            <w:webHidden/>
          </w:rPr>
          <w:tab/>
        </w:r>
        <w:r w:rsidR="004D6C9B">
          <w:rPr>
            <w:noProof/>
            <w:webHidden/>
          </w:rPr>
          <w:fldChar w:fldCharType="begin"/>
        </w:r>
        <w:r w:rsidR="004D6C9B">
          <w:rPr>
            <w:noProof/>
            <w:webHidden/>
          </w:rPr>
          <w:instrText xml:space="preserve"> PAGEREF _Toc451283433 \h </w:instrText>
        </w:r>
        <w:r w:rsidR="004D6C9B">
          <w:rPr>
            <w:noProof/>
            <w:webHidden/>
          </w:rPr>
        </w:r>
        <w:r w:rsidR="004D6C9B">
          <w:rPr>
            <w:noProof/>
            <w:webHidden/>
          </w:rPr>
          <w:fldChar w:fldCharType="separate"/>
        </w:r>
        <w:r w:rsidR="004D6C9B">
          <w:rPr>
            <w:noProof/>
            <w:webHidden/>
          </w:rPr>
          <w:t>25</w:t>
        </w:r>
        <w:r w:rsidR="004D6C9B">
          <w:rPr>
            <w:noProof/>
            <w:webHidden/>
          </w:rPr>
          <w:fldChar w:fldCharType="end"/>
        </w:r>
      </w:hyperlink>
    </w:p>
    <w:p w14:paraId="70586A04" w14:textId="57A19C45" w:rsidR="004D6C9B" w:rsidRDefault="006B3DF1">
      <w:pPr>
        <w:pStyle w:val="TJ2"/>
        <w:tabs>
          <w:tab w:val="left" w:pos="800"/>
          <w:tab w:val="right" w:leader="dot" w:pos="9062"/>
        </w:tabs>
        <w:rPr>
          <w:rFonts w:asciiTheme="minorHAnsi" w:hAnsiTheme="minorHAnsi"/>
          <w:noProof/>
          <w:sz w:val="22"/>
          <w:szCs w:val="22"/>
          <w:lang w:val="hu-HU" w:eastAsia="hu-HU" w:bidi="ar-SA"/>
        </w:rPr>
      </w:pPr>
      <w:hyperlink w:anchor="_Toc451283434" w:history="1">
        <w:r w:rsidR="004D6C9B" w:rsidRPr="00EB7745">
          <w:rPr>
            <w:rStyle w:val="Hiperhivatkozs"/>
            <w:rFonts w:cs="Times New Roman"/>
            <w:noProof/>
          </w:rPr>
          <w:t>4.3</w:t>
        </w:r>
        <w:r w:rsidR="004D6C9B">
          <w:rPr>
            <w:rFonts w:asciiTheme="minorHAnsi" w:hAnsiTheme="minorHAnsi"/>
            <w:noProof/>
            <w:sz w:val="22"/>
            <w:szCs w:val="22"/>
            <w:lang w:val="hu-HU" w:eastAsia="hu-HU" w:bidi="ar-SA"/>
          </w:rPr>
          <w:tab/>
        </w:r>
        <w:r w:rsidR="004D6C9B" w:rsidRPr="00EB7745">
          <w:rPr>
            <w:rStyle w:val="Hiperhivatkozs"/>
            <w:noProof/>
          </w:rPr>
          <w:t>Execution Layer server counters and attributes</w:t>
        </w:r>
        <w:r w:rsidR="004D6C9B">
          <w:rPr>
            <w:noProof/>
            <w:webHidden/>
          </w:rPr>
          <w:tab/>
        </w:r>
        <w:r w:rsidR="004D6C9B">
          <w:rPr>
            <w:noProof/>
            <w:webHidden/>
          </w:rPr>
          <w:fldChar w:fldCharType="begin"/>
        </w:r>
        <w:r w:rsidR="004D6C9B">
          <w:rPr>
            <w:noProof/>
            <w:webHidden/>
          </w:rPr>
          <w:instrText xml:space="preserve"> PAGEREF _Toc451283434 \h </w:instrText>
        </w:r>
        <w:r w:rsidR="004D6C9B">
          <w:rPr>
            <w:noProof/>
            <w:webHidden/>
          </w:rPr>
        </w:r>
        <w:r w:rsidR="004D6C9B">
          <w:rPr>
            <w:noProof/>
            <w:webHidden/>
          </w:rPr>
          <w:fldChar w:fldCharType="separate"/>
        </w:r>
        <w:r w:rsidR="004D6C9B">
          <w:rPr>
            <w:noProof/>
            <w:webHidden/>
          </w:rPr>
          <w:t>25</w:t>
        </w:r>
        <w:r w:rsidR="004D6C9B">
          <w:rPr>
            <w:noProof/>
            <w:webHidden/>
          </w:rPr>
          <w:fldChar w:fldCharType="end"/>
        </w:r>
      </w:hyperlink>
    </w:p>
    <w:p w14:paraId="7F7FFB09" w14:textId="249B830D" w:rsidR="00B42DB4" w:rsidRPr="00673748" w:rsidRDefault="00B42DB4" w:rsidP="0005423F">
      <w:pPr>
        <w:sectPr w:rsidR="00B42DB4" w:rsidRPr="00673748" w:rsidSect="00731D87">
          <w:footerReference w:type="default" r:id="rId8"/>
          <w:pgSz w:w="11906" w:h="16838"/>
          <w:pgMar w:top="1417" w:right="1417" w:bottom="1417" w:left="1417" w:header="708" w:footer="708" w:gutter="0"/>
          <w:cols w:space="708"/>
          <w:docGrid w:linePitch="360"/>
        </w:sectPr>
      </w:pPr>
      <w:r w:rsidRPr="00673748">
        <w:fldChar w:fldCharType="end"/>
      </w:r>
    </w:p>
    <w:p w14:paraId="57727E53" w14:textId="77777777" w:rsidR="008E1481" w:rsidRDefault="008E1481" w:rsidP="006A112C">
      <w:pPr>
        <w:pStyle w:val="Tartalomjegyzkcmsora"/>
        <w:pBdr>
          <w:bottom w:val="none" w:sz="0" w:space="0" w:color="auto"/>
        </w:pBdr>
        <w:rPr>
          <w:noProof/>
        </w:rPr>
      </w:pPr>
      <w:r>
        <w:rPr>
          <w:noProof/>
        </w:rPr>
        <w:lastRenderedPageBreak/>
        <w:t>Glossary</w:t>
      </w:r>
    </w:p>
    <w:p w14:paraId="5E650ECA" w14:textId="77777777" w:rsidR="008E1481" w:rsidRDefault="008E1481" w:rsidP="008E1481">
      <w:r>
        <w:t>AS</w:t>
      </w:r>
      <w:r w:rsidR="00941C6F">
        <w:t xml:space="preserve"> – Application Server. In this document AS is either a SIP AS or a HTTP AS.</w:t>
      </w:r>
    </w:p>
    <w:p w14:paraId="65F55703" w14:textId="2A9E6669" w:rsidR="008E1481" w:rsidRDefault="00EE6AFF" w:rsidP="008E1481">
      <w:r>
        <w:t>IM-SCF</w:t>
      </w:r>
      <w:r w:rsidR="00941C6F">
        <w:t xml:space="preserve"> – </w:t>
      </w:r>
      <w:r w:rsidR="001B2982">
        <w:t>The Restcomm’s Reverse IM-SSF implementation</w:t>
      </w:r>
      <w:r w:rsidR="00D95BEA">
        <w:t>.</w:t>
      </w:r>
    </w:p>
    <w:p w14:paraId="1018030E" w14:textId="77777777" w:rsidR="008E1481" w:rsidRDefault="008E1481" w:rsidP="008E1481">
      <w:r>
        <w:t>CAMEL</w:t>
      </w:r>
      <w:r w:rsidR="00941C6F">
        <w:t xml:space="preserve"> - </w:t>
      </w:r>
      <w:r w:rsidR="00941C6F" w:rsidRPr="00941C6F">
        <w:t>Customized Applications for Mobile networks Enhanced Logic, or CAMEL (ETSI TS 123 078) is a set of standards designed to work on either a GSM core network or UMTS network.</w:t>
      </w:r>
    </w:p>
    <w:p w14:paraId="0439F852" w14:textId="77777777" w:rsidR="008E1481" w:rsidRDefault="008E1481" w:rsidP="008E1481">
      <w:r>
        <w:t>CAP</w:t>
      </w:r>
      <w:r w:rsidR="00941C6F">
        <w:t xml:space="preserve"> – </w:t>
      </w:r>
      <w:r w:rsidR="00941C6F" w:rsidRPr="00941C6F">
        <w:t>The CAMEL Application Part (CAP) is a signaling protocol used in the Intelligent Network (IN) architecture.</w:t>
      </w:r>
    </w:p>
    <w:p w14:paraId="3EF81929" w14:textId="28CD0A2C" w:rsidR="008E1481" w:rsidRDefault="008E1481" w:rsidP="008E1481">
      <w:r>
        <w:t>CDF</w:t>
      </w:r>
      <w:r w:rsidR="005A4D3B">
        <w:t xml:space="preserve"> – Charging </w:t>
      </w:r>
      <w:r w:rsidR="00840D68">
        <w:t>Dispatch Function</w:t>
      </w:r>
      <w:r w:rsidR="00D95BEA">
        <w:t>.</w:t>
      </w:r>
    </w:p>
    <w:p w14:paraId="4EEA1CA6" w14:textId="443EAA29" w:rsidR="008E1481" w:rsidRDefault="008E1481" w:rsidP="008E1481">
      <w:r>
        <w:t>EL</w:t>
      </w:r>
      <w:r w:rsidR="005A4D3B">
        <w:t xml:space="preserve"> </w:t>
      </w:r>
      <w:r w:rsidR="00EE6AFF">
        <w:t>– Execution Layer, a type of IM-SCF</w:t>
      </w:r>
      <w:r w:rsidR="005A4D3B">
        <w:t xml:space="preserve"> server which </w:t>
      </w:r>
      <w:r w:rsidR="00D95BEA">
        <w:t>executes call</w:t>
      </w:r>
      <w:r w:rsidR="005A4D3B">
        <w:t xml:space="preserve"> processing logic</w:t>
      </w:r>
      <w:r w:rsidR="00D95BEA">
        <w:t>.</w:t>
      </w:r>
    </w:p>
    <w:p w14:paraId="442F1079" w14:textId="3F7F299A" w:rsidR="008E1481" w:rsidRDefault="008E1481" w:rsidP="008E1481">
      <w:r>
        <w:t>HLR</w:t>
      </w:r>
      <w:r w:rsidR="005A4D3B">
        <w:t xml:space="preserve"> – Home Location Register, </w:t>
      </w:r>
      <w:r w:rsidR="00D95BEA" w:rsidRPr="00D95BEA">
        <w:t>a central database that contains details of each mobile phone subscriber that is authorized to use the GSM core network.</w:t>
      </w:r>
      <w:r w:rsidR="00501F46">
        <w:t xml:space="preserve"> </w:t>
      </w:r>
    </w:p>
    <w:p w14:paraId="5C97C666" w14:textId="77777777" w:rsidR="00941C6F" w:rsidRDefault="00941C6F" w:rsidP="008E1481">
      <w:r>
        <w:t>IN</w:t>
      </w:r>
      <w:r w:rsidR="00D95BEA">
        <w:t xml:space="preserve"> – Intelligent Network, </w:t>
      </w:r>
      <w:r w:rsidR="00D95BEA" w:rsidRPr="00D95BEA">
        <w:t>the standard network architecture specified in the ITU-T Q.1200 series recommendations. It is intended for fixed as well as mobile telecom networks. It allows operators to differentiate themselves by providing value-added services in addition to the standard telecom services such as PSTN, ISDN and GSM services on mobile phones.</w:t>
      </w:r>
    </w:p>
    <w:p w14:paraId="70B6F702" w14:textId="591FD4F1" w:rsidR="005B6528" w:rsidRDefault="005B6528" w:rsidP="008E1481">
      <w:r>
        <w:t>LWCOMM – Lightweight Communications, a custom text-based pro</w:t>
      </w:r>
      <w:r w:rsidR="00EE6AFF">
        <w:t>tocol over UDP developed for IM-SCF</w:t>
      </w:r>
      <w:r>
        <w:t xml:space="preserve"> to communicate between SL and EL servers. </w:t>
      </w:r>
    </w:p>
    <w:p w14:paraId="45A32C18" w14:textId="77777777" w:rsidR="008E1481" w:rsidRDefault="008E1481" w:rsidP="008E1481">
      <w:r>
        <w:t>MAP</w:t>
      </w:r>
      <w:r w:rsidR="00D95BEA">
        <w:t xml:space="preserve"> – Mobile Application Part, </w:t>
      </w:r>
      <w:r w:rsidR="00D95BEA" w:rsidRPr="00D95BEA">
        <w:t>an SS7 protocol that provides an application layer for the various nodes in GSM and UMTS mobile core networks and GPRS core networks to communicate with each other in order to provide services to mobile phone users.</w:t>
      </w:r>
    </w:p>
    <w:p w14:paraId="4DF43EEC" w14:textId="06F9838C" w:rsidR="00840D68" w:rsidRDefault="00840D68" w:rsidP="008E1481">
      <w:r>
        <w:t xml:space="preserve">MSC – Mobile Switching Centre, </w:t>
      </w:r>
      <w:r w:rsidRPr="00D95BEA">
        <w:t>the primary service delivery node for GSM/CDMA, responsible for routing voice calls and SMS</w:t>
      </w:r>
      <w:r>
        <w:t>.</w:t>
      </w:r>
    </w:p>
    <w:p w14:paraId="1FDF63EC" w14:textId="5157FF6C" w:rsidR="008E1481" w:rsidRDefault="008E1481" w:rsidP="008E1481">
      <w:r>
        <w:t>MSS</w:t>
      </w:r>
      <w:r w:rsidR="00D95BEA">
        <w:t xml:space="preserve"> – Mobile </w:t>
      </w:r>
      <w:r w:rsidR="00A67B51">
        <w:t>Soft</w:t>
      </w:r>
      <w:r w:rsidR="00546844">
        <w:t xml:space="preserve"> </w:t>
      </w:r>
      <w:r w:rsidR="00A67B51">
        <w:t>Switch solution</w:t>
      </w:r>
      <w:r w:rsidR="002D3E13">
        <w:t>.</w:t>
      </w:r>
    </w:p>
    <w:p w14:paraId="6D8431AD" w14:textId="77777777" w:rsidR="00BF748B" w:rsidRDefault="00BF748B" w:rsidP="008E1481">
      <w:r>
        <w:t>SCCP</w:t>
      </w:r>
      <w:r w:rsidR="00D95BEA">
        <w:t xml:space="preserve"> – Signaling Connection Control Part, a network layer</w:t>
      </w:r>
      <w:r w:rsidR="00D95BEA" w:rsidRPr="00D95BEA">
        <w:t xml:space="preserve"> protocol that provides extended routing, flow control, segmentation, connection-orientation, and error correction facilities in </w:t>
      </w:r>
      <w:r w:rsidR="00D95BEA">
        <w:t>SS7</w:t>
      </w:r>
      <w:r w:rsidR="00D95BEA" w:rsidRPr="00D95BEA">
        <w:t xml:space="preserve"> telecommunications networks.</w:t>
      </w:r>
    </w:p>
    <w:p w14:paraId="5F61A432" w14:textId="77777777" w:rsidR="008E1481" w:rsidRDefault="008E1481" w:rsidP="008E1481">
      <w:r>
        <w:t>SCTP</w:t>
      </w:r>
      <w:r w:rsidR="00D95BEA">
        <w:t xml:space="preserve"> – Stream Control Transmission Protocol, a transport-layer protocol</w:t>
      </w:r>
      <w:r w:rsidR="00D95BEA" w:rsidRPr="00D95BEA">
        <w:t>, serving in a similar role to the popular protocols Transmission Control Protocol (TCP) and User Datagram Protocol (UDP).</w:t>
      </w:r>
    </w:p>
    <w:p w14:paraId="3FE4F66B" w14:textId="5A209214" w:rsidR="008E1481" w:rsidRDefault="008E1481" w:rsidP="008E1481">
      <w:r>
        <w:t>SL</w:t>
      </w:r>
      <w:r w:rsidR="00D95BEA">
        <w:t xml:space="preserve"> – Signaling </w:t>
      </w:r>
      <w:r w:rsidR="00EE6AFF">
        <w:t>Layer, the type of server in IM-SCF</w:t>
      </w:r>
      <w:r w:rsidR="00D95BEA">
        <w:t xml:space="preserve"> which communicates with telco systems.</w:t>
      </w:r>
    </w:p>
    <w:p w14:paraId="4DCE420F" w14:textId="77777777" w:rsidR="008E1481" w:rsidRDefault="008E1481" w:rsidP="008E1481">
      <w:r>
        <w:t>SS7</w:t>
      </w:r>
      <w:r w:rsidR="00440DD9">
        <w:t xml:space="preserve"> – Signaling System No. 7, </w:t>
      </w:r>
      <w:r w:rsidR="00440DD9" w:rsidRPr="00440DD9">
        <w:t>a set of telephony signaling protocols developed in 1975, which is used to set up and tear down most of the world's public switched telephone network (PSTN) telephone calls.</w:t>
      </w:r>
    </w:p>
    <w:p w14:paraId="49492BCE" w14:textId="77777777" w:rsidR="007B4FB3" w:rsidRPr="00673748" w:rsidRDefault="00E46485" w:rsidP="00110B84">
      <w:pPr>
        <w:pStyle w:val="Cmsor1"/>
        <w:pBdr>
          <w:bottom w:val="none" w:sz="0" w:space="0" w:color="auto"/>
        </w:pBdr>
      </w:pPr>
      <w:bookmarkStart w:id="0" w:name="_Toc451283406"/>
      <w:r w:rsidRPr="00673748">
        <w:lastRenderedPageBreak/>
        <w:t>Design</w:t>
      </w:r>
      <w:bookmarkEnd w:id="0"/>
      <w:r w:rsidR="00B42DB4" w:rsidRPr="00673748">
        <w:tab/>
      </w:r>
    </w:p>
    <w:p w14:paraId="172252E2" w14:textId="77777777" w:rsidR="00E46485" w:rsidRDefault="00E46485" w:rsidP="00E46485">
      <w:pPr>
        <w:pStyle w:val="Cmsor2"/>
      </w:pPr>
      <w:bookmarkStart w:id="1" w:name="_Toc451283407"/>
      <w:r w:rsidRPr="00673748">
        <w:t>System architecture</w:t>
      </w:r>
      <w:bookmarkEnd w:id="1"/>
    </w:p>
    <w:p w14:paraId="1AD261CD" w14:textId="1D44C7EA" w:rsidR="004132F2" w:rsidRDefault="00EE6AFF" w:rsidP="004C50A1">
      <w:pPr>
        <w:jc w:val="both"/>
      </w:pPr>
      <w:r>
        <w:t>IM-SCF (Reverse IM-SSF)</w:t>
      </w:r>
      <w:r w:rsidR="004C50A1">
        <w:t xml:space="preserve"> is a protocol converter between core telecommunication components and the application servers hosting</w:t>
      </w:r>
      <w:r>
        <w:t xml:space="preserve"> telecommunication services. IM-SCF</w:t>
      </w:r>
      <w:r w:rsidR="004C50A1">
        <w:t xml:space="preserve"> communicates with telco components </w:t>
      </w:r>
      <w:r w:rsidR="00825603">
        <w:t xml:space="preserve">on SS7 (CAMEL and MAP) protocol over SCTP. The interface between </w:t>
      </w:r>
      <w:r>
        <w:t>IM-SCF</w:t>
      </w:r>
      <w:r w:rsidR="00825603">
        <w:t xml:space="preserve"> and application servers use a high-level SIP protocol.</w:t>
      </w:r>
    </w:p>
    <w:p w14:paraId="13FEA3B5" w14:textId="79F18D5B" w:rsidR="00825603" w:rsidRPr="004132F2" w:rsidRDefault="00EE6AFF" w:rsidP="004C50A1">
      <w:pPr>
        <w:jc w:val="both"/>
      </w:pPr>
      <w:r>
        <w:t>IM-SCF</w:t>
      </w:r>
      <w:r w:rsidR="00825603">
        <w:t xml:space="preserve"> acts as a Diameter Gateway as well. It is connected to </w:t>
      </w:r>
      <w:r w:rsidR="008E1481">
        <w:t>CDF</w:t>
      </w:r>
      <w:r w:rsidR="00825603">
        <w:t xml:space="preserve"> over SCTP and forwards requests arriving over DIAMETER protocol from these systems to application servers. In this scenar</w:t>
      </w:r>
      <w:r>
        <w:t>io the protocol used between IM-SCF</w:t>
      </w:r>
      <w:r w:rsidR="00825603">
        <w:t xml:space="preserve"> and application servers is HTTP.</w:t>
      </w:r>
      <w:r w:rsidR="008E1481">
        <w:t xml:space="preserve"> </w:t>
      </w:r>
    </w:p>
    <w:p w14:paraId="2ADB0D01" w14:textId="77777777" w:rsidR="00E46485" w:rsidRDefault="00E46485" w:rsidP="00E46485">
      <w:pPr>
        <w:pStyle w:val="Cmsor3"/>
        <w:rPr>
          <w:lang w:val="en-US"/>
        </w:rPr>
      </w:pPr>
      <w:bookmarkStart w:id="2" w:name="_Toc451283408"/>
      <w:r w:rsidRPr="00673748">
        <w:rPr>
          <w:lang w:val="en-US"/>
        </w:rPr>
        <w:t>Architecture diagram</w:t>
      </w:r>
      <w:bookmarkEnd w:id="2"/>
    </w:p>
    <w:p w14:paraId="308EA652" w14:textId="1BD3367A" w:rsidR="004132F2" w:rsidRDefault="005B6528" w:rsidP="00110B84">
      <w:pPr>
        <w:jc w:val="center"/>
      </w:pPr>
      <w:r>
        <w:rPr>
          <w:noProof/>
          <w:lang w:val="hu-HU" w:eastAsia="hu-HU" w:bidi="ar-SA"/>
        </w:rPr>
        <w:drawing>
          <wp:inline distT="0" distB="0" distL="0" distR="0" wp14:anchorId="6A441B0B" wp14:editId="2FBBEDE5">
            <wp:extent cx="3370323" cy="5623093"/>
            <wp:effectExtent l="0" t="0" r="1905" b="0"/>
            <wp:docPr id="15" name="Picture 15" descr="E:\work\tsdp\kivaltas\svn\APPNGIN-ASC_trunk\doc\design\figures\arch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ork\tsdp\kivaltas\svn\APPNGIN-ASC_trunk\doc\design\figures\archdia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5470" cy="5631680"/>
                    </a:xfrm>
                    <a:prstGeom prst="rect">
                      <a:avLst/>
                    </a:prstGeom>
                    <a:noFill/>
                    <a:ln>
                      <a:noFill/>
                    </a:ln>
                  </pic:spPr>
                </pic:pic>
              </a:graphicData>
            </a:graphic>
          </wp:inline>
        </w:drawing>
      </w:r>
    </w:p>
    <w:p w14:paraId="6B8F7226" w14:textId="3E8EE057" w:rsidR="00BF748B" w:rsidRDefault="00BF748B" w:rsidP="00BF748B">
      <w:pPr>
        <w:pStyle w:val="Cmsor4"/>
      </w:pPr>
      <w:r>
        <w:t xml:space="preserve">Telco Network and </w:t>
      </w:r>
      <w:r w:rsidR="00EE6AFF">
        <w:t>IM-SCF</w:t>
      </w:r>
    </w:p>
    <w:p w14:paraId="791B1E40" w14:textId="50EC7B55" w:rsidR="00BF748B" w:rsidRDefault="00EE6AFF" w:rsidP="00BF748B">
      <w:pPr>
        <w:jc w:val="both"/>
      </w:pPr>
      <w:r>
        <w:t>IM-SCF</w:t>
      </w:r>
      <w:r w:rsidR="00BF748B">
        <w:t xml:space="preserve"> connects to Telco networks using SCTP protocol because of its reliability. Depending on what type of system </w:t>
      </w:r>
      <w:r>
        <w:t>IM-SCF</w:t>
      </w:r>
      <w:r w:rsidR="00BF748B">
        <w:t xml:space="preserve"> connects to, there are various protocols used over SCTP:</w:t>
      </w:r>
    </w:p>
    <w:p w14:paraId="20648699" w14:textId="26F66EDC" w:rsidR="00BF748B" w:rsidRDefault="00BF748B" w:rsidP="00491DDA">
      <w:pPr>
        <w:pStyle w:val="Listaszerbekezds"/>
        <w:numPr>
          <w:ilvl w:val="0"/>
          <w:numId w:val="8"/>
        </w:numPr>
        <w:jc w:val="both"/>
      </w:pPr>
      <w:r>
        <w:lastRenderedPageBreak/>
        <w:t xml:space="preserve">Connection between MSS (Mobile Switching Centre Server) and </w:t>
      </w:r>
      <w:r w:rsidR="00EE6AFF">
        <w:t>IM-SCF</w:t>
      </w:r>
      <w:r>
        <w:t xml:space="preserve"> uses SCCP+CAMEL over SCTP. This connection is used to transfer call control messages, e.g. an InitialDP CAMEL message from MSS to </w:t>
      </w:r>
      <w:r w:rsidR="00EE6AFF">
        <w:t>IM-SCF</w:t>
      </w:r>
      <w:r>
        <w:t xml:space="preserve"> to signal that a call has been initiated</w:t>
      </w:r>
    </w:p>
    <w:p w14:paraId="4B8C4D1C" w14:textId="0AB3687C" w:rsidR="00BF748B" w:rsidRDefault="00BF748B" w:rsidP="00491DDA">
      <w:pPr>
        <w:pStyle w:val="Listaszerbekezds"/>
        <w:numPr>
          <w:ilvl w:val="0"/>
          <w:numId w:val="8"/>
        </w:numPr>
        <w:jc w:val="both"/>
      </w:pPr>
      <w:r>
        <w:t xml:space="preserve">Connection between HLR (Home Location Register) and </w:t>
      </w:r>
      <w:r w:rsidR="00EE6AFF">
        <w:t>IM-SCF</w:t>
      </w:r>
      <w:r>
        <w:t xml:space="preserve"> uses SCCP+MAP over SCTP. This connection is used to issue subscriber queries from </w:t>
      </w:r>
      <w:r w:rsidR="00EE6AFF">
        <w:t>IM-SCF</w:t>
      </w:r>
      <w:r>
        <w:t xml:space="preserve"> towards HLR, e.g. AnyTimeInterrogation (location and status) query</w:t>
      </w:r>
    </w:p>
    <w:p w14:paraId="6077077B" w14:textId="287A254B" w:rsidR="00BF748B" w:rsidRPr="00BF748B" w:rsidRDefault="00BF748B" w:rsidP="00491DDA">
      <w:pPr>
        <w:pStyle w:val="Listaszerbekezds"/>
        <w:numPr>
          <w:ilvl w:val="0"/>
          <w:numId w:val="8"/>
        </w:numPr>
        <w:jc w:val="both"/>
      </w:pPr>
      <w:r>
        <w:t xml:space="preserve">Connection between CDF and </w:t>
      </w:r>
      <w:r w:rsidR="00EE6AFF">
        <w:t>IM-SCF</w:t>
      </w:r>
      <w:r>
        <w:t xml:space="preserve"> uses DIAMETER+CCA over SCTP. This link is used </w:t>
      </w:r>
      <w:r w:rsidR="007B0540">
        <w:t>for calls being initiated using the DIAMETER CCA protocol</w:t>
      </w:r>
    </w:p>
    <w:p w14:paraId="5166F17E" w14:textId="77777777" w:rsidR="00E46485" w:rsidRDefault="00E46485" w:rsidP="00E46485">
      <w:pPr>
        <w:pStyle w:val="Cmsor3"/>
        <w:rPr>
          <w:lang w:val="en-US"/>
        </w:rPr>
      </w:pPr>
      <w:bookmarkStart w:id="3" w:name="_Toc451283409"/>
      <w:r w:rsidRPr="00673748">
        <w:rPr>
          <w:lang w:val="en-US"/>
        </w:rPr>
        <w:t>Networks and peer systems</w:t>
      </w:r>
      <w:bookmarkEnd w:id="3"/>
    </w:p>
    <w:p w14:paraId="754B599E" w14:textId="77777777" w:rsidR="001E6F54" w:rsidRDefault="00EF1BE4" w:rsidP="00EF1BE4">
      <w:r>
        <w:t xml:space="preserve">The following table summarizes the networks and </w:t>
      </w:r>
      <w:r w:rsidR="001E6F54">
        <w:t>connecting systems.</w:t>
      </w:r>
    </w:p>
    <w:tbl>
      <w:tblPr>
        <w:tblStyle w:val="Rcsostblzat"/>
        <w:tblW w:w="0" w:type="auto"/>
        <w:tblLook w:val="04A0" w:firstRow="1" w:lastRow="0" w:firstColumn="1" w:lastColumn="0" w:noHBand="0" w:noVBand="1"/>
      </w:tblPr>
      <w:tblGrid>
        <w:gridCol w:w="3020"/>
        <w:gridCol w:w="3021"/>
      </w:tblGrid>
      <w:tr w:rsidR="00110B84" w:rsidRPr="00110B84" w14:paraId="16072487" w14:textId="77777777" w:rsidTr="00BA5346">
        <w:tc>
          <w:tcPr>
            <w:tcW w:w="3020" w:type="dxa"/>
            <w:shd w:val="clear" w:color="auto" w:fill="D6E3BC" w:themeFill="accent3" w:themeFillTint="66"/>
          </w:tcPr>
          <w:p w14:paraId="66BA0359" w14:textId="77777777" w:rsidR="00110B84" w:rsidRPr="001E6F54" w:rsidRDefault="00110B84" w:rsidP="00110B84">
            <w:pPr>
              <w:jc w:val="both"/>
              <w:rPr>
                <w:b/>
              </w:rPr>
            </w:pPr>
            <w:r w:rsidRPr="001E6F54">
              <w:rPr>
                <w:b/>
              </w:rPr>
              <w:t>Network</w:t>
            </w:r>
          </w:p>
        </w:tc>
        <w:tc>
          <w:tcPr>
            <w:tcW w:w="3021" w:type="dxa"/>
            <w:shd w:val="clear" w:color="auto" w:fill="D6E3BC" w:themeFill="accent3" w:themeFillTint="66"/>
          </w:tcPr>
          <w:p w14:paraId="13754C91" w14:textId="77777777" w:rsidR="00110B84" w:rsidRPr="001E6F54" w:rsidRDefault="00110B84" w:rsidP="00110B84">
            <w:pPr>
              <w:jc w:val="both"/>
              <w:rPr>
                <w:b/>
              </w:rPr>
            </w:pPr>
            <w:r w:rsidRPr="001E6F54">
              <w:rPr>
                <w:b/>
              </w:rPr>
              <w:t>Connecting systems</w:t>
            </w:r>
          </w:p>
        </w:tc>
      </w:tr>
      <w:tr w:rsidR="00110B84" w14:paraId="0EB16B6D" w14:textId="77777777" w:rsidTr="001E6F54">
        <w:tc>
          <w:tcPr>
            <w:tcW w:w="3020" w:type="dxa"/>
          </w:tcPr>
          <w:p w14:paraId="2B111E52" w14:textId="77777777" w:rsidR="00110B84" w:rsidRDefault="00110B84" w:rsidP="00EF1BE4">
            <w:r>
              <w:t>SIGTRAN / SS7</w:t>
            </w:r>
          </w:p>
        </w:tc>
        <w:tc>
          <w:tcPr>
            <w:tcW w:w="3021" w:type="dxa"/>
          </w:tcPr>
          <w:p w14:paraId="7F522DBB" w14:textId="77777777" w:rsidR="00110B84" w:rsidRDefault="00110B84" w:rsidP="00EF1BE4">
            <w:r>
              <w:t>HLR, MSS</w:t>
            </w:r>
          </w:p>
        </w:tc>
      </w:tr>
      <w:tr w:rsidR="00110B84" w14:paraId="7CA057FD" w14:textId="77777777" w:rsidTr="001E6F54">
        <w:tc>
          <w:tcPr>
            <w:tcW w:w="3020" w:type="dxa"/>
          </w:tcPr>
          <w:p w14:paraId="4772FE41" w14:textId="77777777" w:rsidR="00110B84" w:rsidRDefault="00110B84" w:rsidP="00EF1BE4">
            <w:r>
              <w:t>SCTP / DIAMETER</w:t>
            </w:r>
          </w:p>
        </w:tc>
        <w:tc>
          <w:tcPr>
            <w:tcW w:w="3021" w:type="dxa"/>
          </w:tcPr>
          <w:p w14:paraId="4AFA3A6E" w14:textId="2073D8DE" w:rsidR="00110B84" w:rsidRDefault="00110B84" w:rsidP="00EF1BE4">
            <w:r>
              <w:t>CDF</w:t>
            </w:r>
          </w:p>
        </w:tc>
      </w:tr>
      <w:tr w:rsidR="00110B84" w14:paraId="78E16F17" w14:textId="77777777" w:rsidTr="001E6F54">
        <w:tc>
          <w:tcPr>
            <w:tcW w:w="3020" w:type="dxa"/>
          </w:tcPr>
          <w:p w14:paraId="2E5C706F" w14:textId="77777777" w:rsidR="00110B84" w:rsidRDefault="00110B84" w:rsidP="00EF1BE4">
            <w:r>
              <w:t>SIP</w:t>
            </w:r>
          </w:p>
        </w:tc>
        <w:tc>
          <w:tcPr>
            <w:tcW w:w="3021" w:type="dxa"/>
          </w:tcPr>
          <w:p w14:paraId="087B2FB2" w14:textId="77777777" w:rsidR="00110B84" w:rsidRDefault="00110B84" w:rsidP="00EF1BE4">
            <w:r>
              <w:t>Application Servers</w:t>
            </w:r>
          </w:p>
        </w:tc>
      </w:tr>
      <w:tr w:rsidR="00110B84" w14:paraId="764C3D08" w14:textId="77777777" w:rsidTr="001E6F54">
        <w:tc>
          <w:tcPr>
            <w:tcW w:w="3020" w:type="dxa"/>
          </w:tcPr>
          <w:p w14:paraId="7B6FC4BB" w14:textId="77777777" w:rsidR="00110B84" w:rsidRDefault="00110B84" w:rsidP="00EF1BE4">
            <w:r>
              <w:t>INTERNAL</w:t>
            </w:r>
          </w:p>
        </w:tc>
        <w:tc>
          <w:tcPr>
            <w:tcW w:w="3021" w:type="dxa"/>
          </w:tcPr>
          <w:p w14:paraId="391BB06E" w14:textId="2A3CC318" w:rsidR="00110B84" w:rsidRDefault="00EE6AFF" w:rsidP="00EF1BE4">
            <w:r>
              <w:t>IM-SCF</w:t>
            </w:r>
            <w:r w:rsidR="00110B84">
              <w:t xml:space="preserve"> nodes internal</w:t>
            </w:r>
          </w:p>
        </w:tc>
      </w:tr>
      <w:tr w:rsidR="00110B84" w14:paraId="14239AD0" w14:textId="77777777" w:rsidTr="001E6F54">
        <w:tc>
          <w:tcPr>
            <w:tcW w:w="3020" w:type="dxa"/>
          </w:tcPr>
          <w:p w14:paraId="19837DBC" w14:textId="34F6D443" w:rsidR="00110B84" w:rsidRDefault="00110B84" w:rsidP="00EF1BE4">
            <w:r>
              <w:t>EXTERNAL</w:t>
            </w:r>
          </w:p>
        </w:tc>
        <w:tc>
          <w:tcPr>
            <w:tcW w:w="3021" w:type="dxa"/>
          </w:tcPr>
          <w:p w14:paraId="6A3BD33C" w14:textId="06F7A044" w:rsidR="00110B84" w:rsidRDefault="00110B84" w:rsidP="00EF1BE4">
            <w:r>
              <w:t xml:space="preserve">Servers are </w:t>
            </w:r>
            <w:r w:rsidR="00FB10CA">
              <w:t>reachable for the outside world</w:t>
            </w:r>
          </w:p>
        </w:tc>
      </w:tr>
    </w:tbl>
    <w:p w14:paraId="65CE4A46" w14:textId="74FC11B9" w:rsidR="00E46485" w:rsidRPr="00673748" w:rsidRDefault="00EE6AFF" w:rsidP="00E46485">
      <w:pPr>
        <w:pStyle w:val="Cmsor2"/>
      </w:pPr>
      <w:bookmarkStart w:id="4" w:name="_Toc451283410"/>
      <w:r>
        <w:t>IM-SCF</w:t>
      </w:r>
      <w:r w:rsidR="00E46485" w:rsidRPr="00673748">
        <w:t xml:space="preserve"> </w:t>
      </w:r>
      <w:r w:rsidR="005E72CC">
        <w:t>design</w:t>
      </w:r>
      <w:bookmarkEnd w:id="4"/>
    </w:p>
    <w:p w14:paraId="36044EB3" w14:textId="6D977575" w:rsidR="00E46485" w:rsidRDefault="00EE6AFF" w:rsidP="00E46485">
      <w:pPr>
        <w:pStyle w:val="Cmsor3"/>
        <w:rPr>
          <w:lang w:val="en-US"/>
        </w:rPr>
      </w:pPr>
      <w:bookmarkStart w:id="5" w:name="_Toc451283411"/>
      <w:r>
        <w:rPr>
          <w:lang w:val="en-US"/>
        </w:rPr>
        <w:t>IM-SCF</w:t>
      </w:r>
      <w:r w:rsidR="00E46485" w:rsidRPr="00673748">
        <w:rPr>
          <w:lang w:val="en-US"/>
        </w:rPr>
        <w:t xml:space="preserve"> inner architecture</w:t>
      </w:r>
      <w:bookmarkEnd w:id="5"/>
    </w:p>
    <w:p w14:paraId="5E4BF8C0" w14:textId="6CE7CF9D" w:rsidR="00673748" w:rsidRDefault="007B69C1" w:rsidP="00313789">
      <w:pPr>
        <w:jc w:val="both"/>
      </w:pPr>
      <w:r>
        <w:t>In order to properly handle huge traffic</w:t>
      </w:r>
      <w:r w:rsidR="00313789">
        <w:t xml:space="preserve"> while maintaining the robustness of the architecture, the </w:t>
      </w:r>
      <w:r w:rsidR="00BE671C">
        <w:t>IM-SCF</w:t>
      </w:r>
      <w:r w:rsidR="00313789">
        <w:t xml:space="preserve"> is implemented by two types of servers:</w:t>
      </w:r>
    </w:p>
    <w:p w14:paraId="2392C1C8" w14:textId="77777777" w:rsidR="00313789" w:rsidRDefault="00313789" w:rsidP="00491DDA">
      <w:pPr>
        <w:pStyle w:val="Listaszerbekezds"/>
        <w:numPr>
          <w:ilvl w:val="0"/>
          <w:numId w:val="5"/>
        </w:numPr>
        <w:jc w:val="both"/>
      </w:pPr>
      <w:r>
        <w:t>Signaling Layer server</w:t>
      </w:r>
    </w:p>
    <w:p w14:paraId="5020DBF0" w14:textId="77777777" w:rsidR="00313789" w:rsidRDefault="00313789" w:rsidP="00491DDA">
      <w:pPr>
        <w:pStyle w:val="Listaszerbekezds"/>
        <w:numPr>
          <w:ilvl w:val="0"/>
          <w:numId w:val="5"/>
        </w:numPr>
        <w:jc w:val="both"/>
      </w:pPr>
      <w:r>
        <w:t>Execution Layer server</w:t>
      </w:r>
    </w:p>
    <w:p w14:paraId="17A26E91" w14:textId="0718D1DA" w:rsidR="00313789" w:rsidRDefault="00313789" w:rsidP="00313789">
      <w:pPr>
        <w:jc w:val="both"/>
      </w:pPr>
      <w:r>
        <w:t>The following sections provide detailed information about the roles and structure of the servers.</w:t>
      </w:r>
      <w:r w:rsidR="00736AC3">
        <w:t xml:space="preserve"> The </w:t>
      </w:r>
      <w:r w:rsidR="00EE6AFF">
        <w:t>IM-SCF</w:t>
      </w:r>
      <w:r w:rsidR="00736AC3">
        <w:t xml:space="preserve"> inner structure can be seen in the following figure.</w:t>
      </w:r>
    </w:p>
    <w:p w14:paraId="4D786520" w14:textId="77777777" w:rsidR="00736AC3" w:rsidRDefault="007B0540" w:rsidP="00110B84">
      <w:pPr>
        <w:jc w:val="center"/>
      </w:pPr>
      <w:r>
        <w:rPr>
          <w:noProof/>
          <w:lang w:val="hu-HU" w:eastAsia="hu-HU" w:bidi="ar-SA"/>
        </w:rPr>
        <w:lastRenderedPageBreak/>
        <w:drawing>
          <wp:inline distT="0" distB="0" distL="0" distR="0" wp14:anchorId="71CF6A9C" wp14:editId="3D39D8AF">
            <wp:extent cx="4985385" cy="5637530"/>
            <wp:effectExtent l="0" t="0" r="5715" b="1270"/>
            <wp:docPr id="9" name="Picture 9" descr="E:\work\tsdp\kivaltas\svn\APPNGIN-ASC_trunk\doc\design\figures\a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ork\tsdp\kivaltas\svn\APPNGIN-ASC_trunk\doc\design\figures\as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5385" cy="5637530"/>
                    </a:xfrm>
                    <a:prstGeom prst="rect">
                      <a:avLst/>
                    </a:prstGeom>
                    <a:noFill/>
                    <a:ln>
                      <a:noFill/>
                    </a:ln>
                  </pic:spPr>
                </pic:pic>
              </a:graphicData>
            </a:graphic>
          </wp:inline>
        </w:drawing>
      </w:r>
    </w:p>
    <w:p w14:paraId="1ECC5C29" w14:textId="658C7290" w:rsidR="00313789" w:rsidRDefault="00EE6AFF" w:rsidP="00313789">
      <w:pPr>
        <w:jc w:val="both"/>
      </w:pPr>
      <w:r>
        <w:t>IM-SCF</w:t>
      </w:r>
      <w:r w:rsidR="00313789">
        <w:t xml:space="preserve"> servers are organized into domains. An </w:t>
      </w:r>
      <w:r>
        <w:t>IM-SCF</w:t>
      </w:r>
      <w:r w:rsidR="00313789">
        <w:t xml:space="preserve"> domain is an administration concept, it does not appear as a separate module or server. When we talk about configuring </w:t>
      </w:r>
      <w:r>
        <w:t>IM-SCF</w:t>
      </w:r>
      <w:r w:rsidR="00313789">
        <w:t>, it m</w:t>
      </w:r>
      <w:r w:rsidR="000A7ABB">
        <w:t xml:space="preserve">eans configuring an </w:t>
      </w:r>
      <w:r>
        <w:t>IM-SCF</w:t>
      </w:r>
      <w:r w:rsidR="000A7ABB">
        <w:t xml:space="preserve"> domain. </w:t>
      </w:r>
      <w:r w:rsidR="00313789">
        <w:t>The domain configuration contains all necessary information to set up and run the signaling and execution layer servers of the domain.</w:t>
      </w:r>
    </w:p>
    <w:p w14:paraId="20F85B13" w14:textId="0E02179A" w:rsidR="005473E0" w:rsidRDefault="005473E0" w:rsidP="00313789">
      <w:pPr>
        <w:jc w:val="both"/>
      </w:pPr>
      <w:r>
        <w:t xml:space="preserve">As can be seen on the example above Signaling Layer servers are not interconnected but they are connected to all Execution Layer servers in the </w:t>
      </w:r>
      <w:r w:rsidR="00EE6AFF">
        <w:t>IM-SCF</w:t>
      </w:r>
      <w:r>
        <w:t xml:space="preserve"> domain. Execution Layer servers do not have connection to each other as well. The connection is over an UDP-based protocol named LwComm</w:t>
      </w:r>
      <w:r w:rsidR="00615706">
        <w:t xml:space="preserve"> (LightWeight Communication)</w:t>
      </w:r>
      <w:r>
        <w:t xml:space="preserve">, which is developed specifically for the needs of </w:t>
      </w:r>
      <w:r w:rsidR="00EE6AFF">
        <w:t>IM-SCF</w:t>
      </w:r>
      <w:r>
        <w:t xml:space="preserve"> inter-node communication.</w:t>
      </w:r>
    </w:p>
    <w:p w14:paraId="72CABAFF" w14:textId="77777777" w:rsidR="00CA3992" w:rsidRDefault="00CA3992" w:rsidP="00CA3992">
      <w:pPr>
        <w:pStyle w:val="Cmsor4"/>
      </w:pPr>
      <w:r>
        <w:t>Common modules</w:t>
      </w:r>
    </w:p>
    <w:p w14:paraId="6674B355" w14:textId="77777777" w:rsidR="00CA3992" w:rsidRDefault="00CA3992" w:rsidP="00313789">
      <w:pPr>
        <w:jc w:val="both"/>
      </w:pPr>
      <w:r>
        <w:t>Execution and Signaling Layer servers share some functionality. Usually, configuration and management modules are very similar in the servers:</w:t>
      </w:r>
    </w:p>
    <w:p w14:paraId="2610B6E5" w14:textId="77777777" w:rsidR="00CA3992" w:rsidRDefault="00CA3992" w:rsidP="00CA3992">
      <w:pPr>
        <w:jc w:val="both"/>
        <w:rPr>
          <w:b/>
        </w:rPr>
      </w:pPr>
      <w:r>
        <w:rPr>
          <w:b/>
        </w:rPr>
        <w:t>Configuration handling</w:t>
      </w:r>
    </w:p>
    <w:p w14:paraId="6A45420F" w14:textId="77777777" w:rsidR="00CA3992" w:rsidRDefault="00CA3992" w:rsidP="00CA3992">
      <w:pPr>
        <w:jc w:val="both"/>
      </w:pPr>
      <w:r>
        <w:lastRenderedPageBreak/>
        <w:t>This module is responsible for interpreting the domain configuration, setting up the related modules and responding to configuration changes.</w:t>
      </w:r>
    </w:p>
    <w:p w14:paraId="7E04359A" w14:textId="77777777" w:rsidR="00CA3992" w:rsidRDefault="00CA3992" w:rsidP="00CA3992">
      <w:pPr>
        <w:jc w:val="both"/>
        <w:rPr>
          <w:b/>
        </w:rPr>
      </w:pPr>
      <w:r>
        <w:rPr>
          <w:b/>
        </w:rPr>
        <w:t>Management</w:t>
      </w:r>
    </w:p>
    <w:p w14:paraId="02895454" w14:textId="77777777" w:rsidR="00CA3992" w:rsidRDefault="00CA3992" w:rsidP="00CA3992">
      <w:pPr>
        <w:jc w:val="both"/>
      </w:pPr>
      <w:r>
        <w:t>This module is partly inside the containing JBoss AS: every JBoss AS has a management port defined. This management port has multiple roles:</w:t>
      </w:r>
    </w:p>
    <w:p w14:paraId="6974C5E6" w14:textId="77777777" w:rsidR="00CA3992" w:rsidRDefault="00CA3992" w:rsidP="00491DDA">
      <w:pPr>
        <w:pStyle w:val="Listaszerbekezds"/>
        <w:numPr>
          <w:ilvl w:val="0"/>
          <w:numId w:val="7"/>
        </w:numPr>
        <w:jc w:val="both"/>
      </w:pPr>
      <w:r>
        <w:t>a HTTP application is reachable through which the underlying JBoss AS can be configured</w:t>
      </w:r>
    </w:p>
    <w:p w14:paraId="3FD8E8EA" w14:textId="77777777" w:rsidR="00CA3992" w:rsidRDefault="00CA3992" w:rsidP="00491DDA">
      <w:pPr>
        <w:pStyle w:val="Listaszerbekezds"/>
        <w:numPr>
          <w:ilvl w:val="0"/>
          <w:numId w:val="7"/>
        </w:numPr>
        <w:jc w:val="both"/>
      </w:pPr>
      <w:r>
        <w:t>the server is reachable on remote JMX protocol through this port</w:t>
      </w:r>
    </w:p>
    <w:p w14:paraId="7F6C3A1D" w14:textId="77777777" w:rsidR="00CA3992" w:rsidRPr="00CA3992" w:rsidRDefault="00CA3992" w:rsidP="00491DDA">
      <w:pPr>
        <w:pStyle w:val="Listaszerbekezds"/>
        <w:numPr>
          <w:ilvl w:val="0"/>
          <w:numId w:val="7"/>
        </w:numPr>
        <w:jc w:val="both"/>
      </w:pPr>
      <w:r>
        <w:t>the Signaling or Execution Layer application exposes a HTTP application as well to receive notification of configuration change</w:t>
      </w:r>
    </w:p>
    <w:p w14:paraId="75FE53F5" w14:textId="77777777" w:rsidR="00CA3992" w:rsidRPr="00CA3992" w:rsidRDefault="00CA3992" w:rsidP="00CA3992">
      <w:pPr>
        <w:jc w:val="both"/>
        <w:rPr>
          <w:b/>
        </w:rPr>
      </w:pPr>
      <w:r w:rsidRPr="00CA3992">
        <w:rPr>
          <w:b/>
        </w:rPr>
        <w:t>LwComm</w:t>
      </w:r>
    </w:p>
    <w:p w14:paraId="38E7CDB9" w14:textId="77777777" w:rsidR="00CA3992" w:rsidRDefault="00CA3992" w:rsidP="00CA3992">
      <w:pPr>
        <w:jc w:val="both"/>
      </w:pPr>
      <w:r>
        <w:t xml:space="preserve">This module is responsible for the communication between SL and EL nodes. See section </w:t>
      </w:r>
      <w:r>
        <w:fldChar w:fldCharType="begin"/>
      </w:r>
      <w:r>
        <w:instrText xml:space="preserve"> REF _Ref413854568 \h </w:instrText>
      </w:r>
      <w:r>
        <w:fldChar w:fldCharType="separate"/>
      </w:r>
      <w:r w:rsidR="007D1DA7" w:rsidRPr="00673748">
        <w:t>Communication</w:t>
      </w:r>
      <w:r>
        <w:fldChar w:fldCharType="end"/>
      </w:r>
      <w:r>
        <w:t xml:space="preserve"> for details.</w:t>
      </w:r>
    </w:p>
    <w:p w14:paraId="2FCC0574" w14:textId="77777777" w:rsidR="00CA3992" w:rsidRDefault="00CA3992" w:rsidP="00CA3992">
      <w:pPr>
        <w:pStyle w:val="Cmsor4"/>
      </w:pPr>
      <w:bookmarkStart w:id="6" w:name="_Ref414277234"/>
      <w:r>
        <w:t>JBoss Application Server</w:t>
      </w:r>
      <w:bookmarkEnd w:id="6"/>
    </w:p>
    <w:p w14:paraId="40FA056A" w14:textId="28C41C8E" w:rsidR="00313789" w:rsidRDefault="00313789" w:rsidP="00313789">
      <w:pPr>
        <w:jc w:val="both"/>
      </w:pPr>
      <w:r>
        <w:t xml:space="preserve">An </w:t>
      </w:r>
      <w:r w:rsidR="00EE6AFF">
        <w:t>IM-SCF</w:t>
      </w:r>
      <w:r>
        <w:t xml:space="preserve"> (signaling or execution layer) server is basically a Java process communicating over the specified interfaces and protocols. This Java process is essentially a JBoss </w:t>
      </w:r>
      <w:r w:rsidR="000A7ABB">
        <w:t xml:space="preserve">Application Server process and the </w:t>
      </w:r>
      <w:r w:rsidR="00EE6AFF">
        <w:t>IM-SCF</w:t>
      </w:r>
      <w:r w:rsidR="000A7ABB">
        <w:t xml:space="preserve"> itself is a</w:t>
      </w:r>
      <w:r w:rsidR="00FB10CA">
        <w:t xml:space="preserve"> W</w:t>
      </w:r>
      <w:r w:rsidR="000A7ABB">
        <w:t xml:space="preserve">AR (Java </w:t>
      </w:r>
      <w:r w:rsidR="00FB10CA">
        <w:t>Web</w:t>
      </w:r>
      <w:r w:rsidR="000A7ABB">
        <w:t xml:space="preserve"> Archive) application deployed in the JBoss Application Server.</w:t>
      </w:r>
    </w:p>
    <w:p w14:paraId="52AE77EB" w14:textId="7A7F2DEA" w:rsidR="000A7ABB" w:rsidRDefault="000A7ABB" w:rsidP="000A7ABB">
      <w:r>
        <w:t xml:space="preserve">JBoss Application Server has been chosen as a host of the </w:t>
      </w:r>
      <w:r w:rsidR="00EE6AFF">
        <w:t>IM-SCF</w:t>
      </w:r>
      <w:r>
        <w:t xml:space="preserve"> application for the following reasons:</w:t>
      </w:r>
    </w:p>
    <w:p w14:paraId="0A3B45FF" w14:textId="77777777" w:rsidR="000A7ABB" w:rsidRDefault="000A7ABB" w:rsidP="00491DDA">
      <w:pPr>
        <w:pStyle w:val="Listaszerbekezds"/>
        <w:numPr>
          <w:ilvl w:val="0"/>
          <w:numId w:val="6"/>
        </w:numPr>
      </w:pPr>
      <w:r>
        <w:t>It is mature, the JBoss AS has been in use widely for the last decade</w:t>
      </w:r>
    </w:p>
    <w:p w14:paraId="1EF8F007" w14:textId="77777777" w:rsidR="000A7ABB" w:rsidRDefault="000A7ABB" w:rsidP="00491DDA">
      <w:pPr>
        <w:pStyle w:val="Listaszerbekezds"/>
        <w:numPr>
          <w:ilvl w:val="0"/>
          <w:numId w:val="6"/>
        </w:numPr>
      </w:pPr>
      <w:r>
        <w:t xml:space="preserve">A large company as RedHat is behind the development so there is no risk that maintenance </w:t>
      </w:r>
      <w:r w:rsidR="007B0540">
        <w:t>suddenly</w:t>
      </w:r>
      <w:r>
        <w:t xml:space="preserve"> ends</w:t>
      </w:r>
    </w:p>
    <w:p w14:paraId="4F1CEC59" w14:textId="77777777" w:rsidR="000A7ABB" w:rsidRDefault="000A7ABB" w:rsidP="00491DDA">
      <w:pPr>
        <w:pStyle w:val="Listaszerbekezds"/>
        <w:numPr>
          <w:ilvl w:val="0"/>
          <w:numId w:val="6"/>
        </w:numPr>
      </w:pPr>
      <w:r>
        <w:t>The free version suits our needs</w:t>
      </w:r>
    </w:p>
    <w:p w14:paraId="23A3E7D4" w14:textId="77777777" w:rsidR="00E46485" w:rsidRDefault="00E46485" w:rsidP="00E46485">
      <w:pPr>
        <w:pStyle w:val="Cmsor3"/>
        <w:rPr>
          <w:lang w:val="en-US"/>
        </w:rPr>
      </w:pPr>
      <w:bookmarkStart w:id="7" w:name="_Toc451283412"/>
      <w:r w:rsidRPr="00673748">
        <w:rPr>
          <w:lang w:val="en-US"/>
        </w:rPr>
        <w:t>Signaling Layer</w:t>
      </w:r>
      <w:bookmarkEnd w:id="7"/>
    </w:p>
    <w:p w14:paraId="62016D28" w14:textId="77777777" w:rsidR="00673748" w:rsidRDefault="00D74F97" w:rsidP="00D74F97">
      <w:pPr>
        <w:jc w:val="both"/>
      </w:pPr>
      <w:r>
        <w:t>The Signaling Layer’s task is to communicate with telco and DIAMETER systems using SS7 and SCTP protocols. The Signaling Layer acts as the message middleware between the Execution Layer and the connecting systems – the Execution Layer uses it as a messaging system. The Signaling Layer does not process messages neither from telco system nor from Execution Layer, it just sends the messages to their appropriate destination.</w:t>
      </w:r>
    </w:p>
    <w:p w14:paraId="6BC579C3" w14:textId="77777777" w:rsidR="007B69C1" w:rsidRDefault="007B0540" w:rsidP="00D74F97">
      <w:pPr>
        <w:jc w:val="both"/>
      </w:pPr>
      <w:r>
        <w:rPr>
          <w:noProof/>
          <w:lang w:val="hu-HU" w:eastAsia="hu-HU" w:bidi="ar-SA"/>
        </w:rPr>
        <w:lastRenderedPageBreak/>
        <w:drawing>
          <wp:inline distT="0" distB="0" distL="0" distR="0" wp14:anchorId="6F3A8EB5" wp14:editId="3481AD7E">
            <wp:extent cx="5756910" cy="3244215"/>
            <wp:effectExtent l="0" t="0" r="0" b="0"/>
            <wp:docPr id="10" name="Picture 10" descr="E:\work\tsdp\kivaltas\svn\APPNGIN-ASC_trunk\doc\design\figures\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ork\tsdp\kivaltas\svn\APPNGIN-ASC_trunk\doc\design\figures\s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244215"/>
                    </a:xfrm>
                    <a:prstGeom prst="rect">
                      <a:avLst/>
                    </a:prstGeom>
                    <a:noFill/>
                    <a:ln>
                      <a:noFill/>
                    </a:ln>
                  </pic:spPr>
                </pic:pic>
              </a:graphicData>
            </a:graphic>
          </wp:inline>
        </w:drawing>
      </w:r>
    </w:p>
    <w:p w14:paraId="11DD0CB4" w14:textId="77777777" w:rsidR="005473E0" w:rsidRDefault="005473E0" w:rsidP="00D74F97">
      <w:pPr>
        <w:jc w:val="both"/>
      </w:pPr>
      <w:r>
        <w:t>The Signaling Layer has the following main parts</w:t>
      </w:r>
      <w:r w:rsidR="00CA3992">
        <w:t xml:space="preserve"> apart from those described above:</w:t>
      </w:r>
    </w:p>
    <w:p w14:paraId="683D075E" w14:textId="77777777" w:rsidR="00CA3992" w:rsidRDefault="00CA3992" w:rsidP="00CA3992">
      <w:pPr>
        <w:jc w:val="both"/>
        <w:rPr>
          <w:b/>
        </w:rPr>
      </w:pPr>
      <w:r>
        <w:rPr>
          <w:b/>
        </w:rPr>
        <w:t>SL Core</w:t>
      </w:r>
    </w:p>
    <w:p w14:paraId="085080E9" w14:textId="77777777" w:rsidR="00CA3992" w:rsidRDefault="00CA3992" w:rsidP="00D74F97">
      <w:pPr>
        <w:jc w:val="both"/>
      </w:pPr>
      <w:r>
        <w:t>The core module is the “heart” of the Signaling or Layer instance. It manages the other modules, receives callbacks and sends messages to the appropriate direction.</w:t>
      </w:r>
    </w:p>
    <w:p w14:paraId="136E235E" w14:textId="77777777" w:rsidR="003B23CB" w:rsidRPr="003B23CB" w:rsidRDefault="007B0540" w:rsidP="003B23CB">
      <w:pPr>
        <w:jc w:val="both"/>
        <w:rPr>
          <w:b/>
        </w:rPr>
      </w:pPr>
      <w:r>
        <w:rPr>
          <w:b/>
        </w:rPr>
        <w:t>SIGTRAN / SS7</w:t>
      </w:r>
    </w:p>
    <w:p w14:paraId="034F93E3" w14:textId="77777777" w:rsidR="00D74F97" w:rsidRDefault="00D74F97" w:rsidP="00D74F97">
      <w:pPr>
        <w:jc w:val="both"/>
      </w:pPr>
      <w:r>
        <w:t>The Signaling Layer establishes and maintains SCTP associations towards MSSs,</w:t>
      </w:r>
      <w:r w:rsidR="008E1481">
        <w:t xml:space="preserve"> HLRs, and CDF systems</w:t>
      </w:r>
      <w:r w:rsidR="005473E0">
        <w:t xml:space="preserve"> </w:t>
      </w:r>
      <w:r w:rsidR="003B23CB">
        <w:t xml:space="preserve">through the </w:t>
      </w:r>
      <w:r w:rsidR="007B0540">
        <w:t xml:space="preserve">SIGTRAN / SS7 module </w:t>
      </w:r>
      <w:r w:rsidR="003B23CB">
        <w:t xml:space="preserve">which utilizes </w:t>
      </w:r>
      <w:r w:rsidR="005473E0">
        <w:t>the Linux kernel module “sctp”</w:t>
      </w:r>
      <w:r w:rsidR="008E1481">
        <w:t xml:space="preserve">. The SS7 / DIAMETER messages are sent </w:t>
      </w:r>
      <w:r w:rsidR="001D2A77">
        <w:t>through these SCTP associations.</w:t>
      </w:r>
    </w:p>
    <w:p w14:paraId="1EE90A90" w14:textId="77777777" w:rsidR="00AF3046" w:rsidRPr="00673748" w:rsidRDefault="00AF3046" w:rsidP="00D74F97">
      <w:pPr>
        <w:jc w:val="both"/>
      </w:pPr>
      <w:r>
        <w:t xml:space="preserve">The SIGTRAN / SS7 module has extensive configuration see section </w:t>
      </w:r>
      <w:r>
        <w:fldChar w:fldCharType="begin"/>
      </w:r>
      <w:r>
        <w:instrText xml:space="preserve"> REF _Ref413931887 \h </w:instrText>
      </w:r>
      <w:r>
        <w:fldChar w:fldCharType="separate"/>
      </w:r>
      <w:r w:rsidR="007D1DA7" w:rsidRPr="00604D11">
        <w:t>Configuration</w:t>
      </w:r>
      <w:r>
        <w:fldChar w:fldCharType="end"/>
      </w:r>
      <w:r>
        <w:t xml:space="preserve"> below.</w:t>
      </w:r>
    </w:p>
    <w:p w14:paraId="6D46F866" w14:textId="77777777" w:rsidR="00E46485" w:rsidRDefault="00673748" w:rsidP="00E46485">
      <w:pPr>
        <w:pStyle w:val="Cmsor3"/>
        <w:rPr>
          <w:lang w:val="en-US"/>
        </w:rPr>
      </w:pPr>
      <w:bookmarkStart w:id="8" w:name="_Toc451283413"/>
      <w:r>
        <w:rPr>
          <w:lang w:val="en-US"/>
        </w:rPr>
        <w:t xml:space="preserve">Execution </w:t>
      </w:r>
      <w:r w:rsidR="00E46485" w:rsidRPr="00673748">
        <w:rPr>
          <w:lang w:val="en-US"/>
        </w:rPr>
        <w:t>Layer</w:t>
      </w:r>
      <w:bookmarkEnd w:id="8"/>
    </w:p>
    <w:p w14:paraId="56B459D7" w14:textId="63686EF2" w:rsidR="00653247" w:rsidRDefault="00653247" w:rsidP="00653247">
      <w:pPr>
        <w:jc w:val="both"/>
      </w:pPr>
      <w:r>
        <w:t xml:space="preserve">Execution Layer servers implement the “logic” of </w:t>
      </w:r>
      <w:r w:rsidR="00EE6AFF">
        <w:t>IM-SCF</w:t>
      </w:r>
      <w:r>
        <w:t>. Roughly, their task is to interpret the messages from application servers and core network components and send the appropriate messages to the other side.</w:t>
      </w:r>
    </w:p>
    <w:p w14:paraId="5FE75F73" w14:textId="77777777" w:rsidR="00653247" w:rsidRPr="00653247" w:rsidRDefault="00653247" w:rsidP="00653247">
      <w:pPr>
        <w:jc w:val="both"/>
      </w:pPr>
      <w:r>
        <w:t>This behavior is implemented by various modules in the EL server shown on the next figure.</w:t>
      </w:r>
    </w:p>
    <w:p w14:paraId="4A45B085" w14:textId="3727B28E" w:rsidR="00CF67A2" w:rsidRDefault="00461B97" w:rsidP="00CF67A2">
      <w:r>
        <w:rPr>
          <w:noProof/>
          <w:lang w:val="hu-HU" w:eastAsia="hu-HU" w:bidi="ar-SA"/>
        </w:rPr>
        <w:lastRenderedPageBreak/>
        <w:drawing>
          <wp:inline distT="0" distB="0" distL="0" distR="0" wp14:anchorId="6BA4E686" wp14:editId="67DA276F">
            <wp:extent cx="5756910" cy="3601720"/>
            <wp:effectExtent l="0" t="0" r="0" b="0"/>
            <wp:docPr id="16" name="Picture 16" descr="E:\work\tsdp\kivaltas\svn\APPNGIN-ASC_trunk\doc\design\figure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ork\tsdp\kivaltas\svn\APPNGIN-ASC_trunk\doc\design\figures\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3601720"/>
                    </a:xfrm>
                    <a:prstGeom prst="rect">
                      <a:avLst/>
                    </a:prstGeom>
                    <a:noFill/>
                    <a:ln>
                      <a:noFill/>
                    </a:ln>
                  </pic:spPr>
                </pic:pic>
              </a:graphicData>
            </a:graphic>
          </wp:inline>
        </w:drawing>
      </w:r>
    </w:p>
    <w:p w14:paraId="6E91ADD0" w14:textId="77777777" w:rsidR="00653247" w:rsidRDefault="00653247" w:rsidP="00653247">
      <w:pPr>
        <w:jc w:val="both"/>
        <w:rPr>
          <w:b/>
        </w:rPr>
      </w:pPr>
      <w:r>
        <w:rPr>
          <w:b/>
        </w:rPr>
        <w:t>EL Core</w:t>
      </w:r>
    </w:p>
    <w:p w14:paraId="65C5FA0C" w14:textId="77777777" w:rsidR="00653247" w:rsidRDefault="00653247" w:rsidP="00653247">
      <w:pPr>
        <w:jc w:val="both"/>
      </w:pPr>
      <w:r>
        <w:t xml:space="preserve">The core module is </w:t>
      </w:r>
      <w:r w:rsidR="00CA3992">
        <w:t>similar to SL core</w:t>
      </w:r>
      <w:r>
        <w:t>. It manages the other modules, receives callbacks and sends messages to the appropriate direction.</w:t>
      </w:r>
    </w:p>
    <w:p w14:paraId="7716975E" w14:textId="77777777" w:rsidR="00CA3992" w:rsidRDefault="00CA3992" w:rsidP="00653247">
      <w:pPr>
        <w:jc w:val="both"/>
        <w:rPr>
          <w:b/>
        </w:rPr>
      </w:pPr>
      <w:r>
        <w:rPr>
          <w:b/>
        </w:rPr>
        <w:t>AS module</w:t>
      </w:r>
    </w:p>
    <w:p w14:paraId="38B9D867" w14:textId="77777777" w:rsidR="007B0540" w:rsidRPr="007B0540" w:rsidRDefault="007B0540" w:rsidP="00653247">
      <w:pPr>
        <w:jc w:val="both"/>
      </w:pPr>
      <w:r>
        <w:t>The AS module handles the SIP</w:t>
      </w:r>
      <w:r w:rsidR="00F4016E">
        <w:t xml:space="preserve"> and HTTP</w:t>
      </w:r>
      <w:r>
        <w:t xml:space="preserve"> connections towards Application Servers. This module is responsible for sending and receiving SIP </w:t>
      </w:r>
      <w:r w:rsidR="00F4016E">
        <w:t xml:space="preserve">and HTTP </w:t>
      </w:r>
      <w:r>
        <w:t xml:space="preserve">messages to and from application servers and monitoring which </w:t>
      </w:r>
      <w:r w:rsidR="00F4016E">
        <w:t xml:space="preserve">SIP </w:t>
      </w:r>
      <w:r>
        <w:t>application servers are reachable in order to implement failover. This monitoring is achieved by periodically sending SIP OPTIONS messages to all SIP application servers and those servers who do not answer in time with a SIP 200 OK message are considered as dead for the next time period and no calls will be routed to them.</w:t>
      </w:r>
    </w:p>
    <w:p w14:paraId="4CAFA695" w14:textId="77777777" w:rsidR="00CA3992" w:rsidRDefault="00CA3992" w:rsidP="00653247">
      <w:pPr>
        <w:jc w:val="both"/>
        <w:rPr>
          <w:b/>
        </w:rPr>
      </w:pPr>
      <w:r>
        <w:rPr>
          <w:b/>
        </w:rPr>
        <w:t>MAP module</w:t>
      </w:r>
    </w:p>
    <w:p w14:paraId="099680B1" w14:textId="702B2E82" w:rsidR="007B0540" w:rsidRPr="007B0540" w:rsidRDefault="007B0540" w:rsidP="00653247">
      <w:pPr>
        <w:jc w:val="both"/>
      </w:pPr>
      <w:r>
        <w:t>The MAP module is responsible for constructing and interpretin</w:t>
      </w:r>
      <w:bookmarkStart w:id="9" w:name="_GoBack"/>
      <w:bookmarkEnd w:id="9"/>
      <w:r>
        <w:t>g MAP messages.</w:t>
      </w:r>
      <w:r w:rsidR="006D4453">
        <w:t xml:space="preserve"> The </w:t>
      </w:r>
      <w:r w:rsidR="00EE6AFF">
        <w:t>IM-SCF</w:t>
      </w:r>
      <w:r w:rsidR="006D4453">
        <w:t xml:space="preserve"> is able to send AnyTimeInterrogation message to HLRs and is able to process its response, the AnyTimeInterrogationResult message.</w:t>
      </w:r>
    </w:p>
    <w:p w14:paraId="6DD3C29E" w14:textId="77777777" w:rsidR="00CA3992" w:rsidRDefault="00CA3992" w:rsidP="00653247">
      <w:pPr>
        <w:jc w:val="both"/>
        <w:rPr>
          <w:b/>
        </w:rPr>
      </w:pPr>
      <w:r>
        <w:rPr>
          <w:b/>
        </w:rPr>
        <w:t>CAP modules</w:t>
      </w:r>
    </w:p>
    <w:p w14:paraId="6FDE09B4" w14:textId="78844ABE" w:rsidR="006D4453" w:rsidRDefault="006D4453" w:rsidP="00653247">
      <w:pPr>
        <w:jc w:val="both"/>
      </w:pPr>
      <w:r>
        <w:t xml:space="preserve">CAP modules are in fact where the SIP&lt;-&gt;CAMEL protocol conversion happens. CAMEL phases 2, 3 and 4 is supported by </w:t>
      </w:r>
      <w:r w:rsidR="00EE6AFF">
        <w:t>IM-SCF</w:t>
      </w:r>
      <w:r>
        <w:t xml:space="preserve">. The following messages in the respective CAMEL phases are supported by </w:t>
      </w:r>
      <w:r w:rsidR="00EE6AFF">
        <w:t>IM-SCF</w:t>
      </w:r>
      <w:r>
        <w:t>:</w:t>
      </w:r>
    </w:p>
    <w:tbl>
      <w:tblPr>
        <w:tblStyle w:val="Rcsostblzat"/>
        <w:tblW w:w="0" w:type="auto"/>
        <w:tblLook w:val="04A0" w:firstRow="1" w:lastRow="0" w:firstColumn="1" w:lastColumn="0" w:noHBand="0" w:noVBand="1"/>
      </w:tblPr>
      <w:tblGrid>
        <w:gridCol w:w="4897"/>
        <w:gridCol w:w="1387"/>
        <w:gridCol w:w="1389"/>
        <w:gridCol w:w="1389"/>
      </w:tblGrid>
      <w:tr w:rsidR="00483EF4" w:rsidRPr="00483EF4" w14:paraId="43B1BF1C" w14:textId="77777777" w:rsidTr="00483EF4">
        <w:trPr>
          <w:tblHeader/>
        </w:trPr>
        <w:tc>
          <w:tcPr>
            <w:tcW w:w="4149" w:type="dxa"/>
            <w:shd w:val="clear" w:color="auto" w:fill="D6E3BC" w:themeFill="accent3" w:themeFillTint="66"/>
          </w:tcPr>
          <w:p w14:paraId="34272438" w14:textId="77777777" w:rsidR="00483EF4" w:rsidRPr="00483EF4" w:rsidRDefault="00483EF4" w:rsidP="00653247">
            <w:pPr>
              <w:jc w:val="both"/>
              <w:rPr>
                <w:rFonts w:ascii="Courier New" w:hAnsi="Courier New" w:cs="Courier New"/>
                <w:b/>
              </w:rPr>
            </w:pPr>
            <w:r w:rsidRPr="00483EF4">
              <w:rPr>
                <w:rFonts w:ascii="Courier New" w:hAnsi="Courier New" w:cs="Courier New"/>
                <w:b/>
              </w:rPr>
              <w:t>Operation</w:t>
            </w:r>
          </w:p>
        </w:tc>
        <w:tc>
          <w:tcPr>
            <w:tcW w:w="1637" w:type="dxa"/>
            <w:shd w:val="clear" w:color="auto" w:fill="D6E3BC" w:themeFill="accent3" w:themeFillTint="66"/>
          </w:tcPr>
          <w:p w14:paraId="5CA54C7D" w14:textId="77777777" w:rsidR="00483EF4" w:rsidRPr="00483EF4" w:rsidRDefault="00483EF4" w:rsidP="00653247">
            <w:pPr>
              <w:jc w:val="both"/>
              <w:rPr>
                <w:rFonts w:ascii="Courier New" w:hAnsi="Courier New" w:cs="Courier New"/>
                <w:b/>
              </w:rPr>
            </w:pPr>
            <w:r w:rsidRPr="00483EF4">
              <w:rPr>
                <w:rFonts w:ascii="Courier New" w:hAnsi="Courier New" w:cs="Courier New"/>
                <w:b/>
              </w:rPr>
              <w:t>PHASE 2</w:t>
            </w:r>
          </w:p>
        </w:tc>
        <w:tc>
          <w:tcPr>
            <w:tcW w:w="1638" w:type="dxa"/>
            <w:shd w:val="clear" w:color="auto" w:fill="D6E3BC" w:themeFill="accent3" w:themeFillTint="66"/>
          </w:tcPr>
          <w:p w14:paraId="4C743093" w14:textId="77777777" w:rsidR="00483EF4" w:rsidRPr="00483EF4" w:rsidRDefault="00483EF4" w:rsidP="00653247">
            <w:pPr>
              <w:jc w:val="both"/>
              <w:rPr>
                <w:rFonts w:ascii="Courier New" w:hAnsi="Courier New" w:cs="Courier New"/>
                <w:b/>
              </w:rPr>
            </w:pPr>
            <w:r w:rsidRPr="00483EF4">
              <w:rPr>
                <w:rFonts w:ascii="Courier New" w:hAnsi="Courier New" w:cs="Courier New"/>
                <w:b/>
              </w:rPr>
              <w:t>PHASE 3</w:t>
            </w:r>
          </w:p>
        </w:tc>
        <w:tc>
          <w:tcPr>
            <w:tcW w:w="1638" w:type="dxa"/>
            <w:shd w:val="clear" w:color="auto" w:fill="D6E3BC" w:themeFill="accent3" w:themeFillTint="66"/>
          </w:tcPr>
          <w:p w14:paraId="20785717" w14:textId="77777777" w:rsidR="00483EF4" w:rsidRPr="00483EF4" w:rsidRDefault="00483EF4" w:rsidP="00653247">
            <w:pPr>
              <w:jc w:val="both"/>
              <w:rPr>
                <w:rFonts w:ascii="Courier New" w:hAnsi="Courier New" w:cs="Courier New"/>
                <w:b/>
              </w:rPr>
            </w:pPr>
            <w:r w:rsidRPr="00483EF4">
              <w:rPr>
                <w:rFonts w:ascii="Courier New" w:hAnsi="Courier New" w:cs="Courier New"/>
                <w:b/>
              </w:rPr>
              <w:t>PHASE 4</w:t>
            </w:r>
          </w:p>
        </w:tc>
      </w:tr>
      <w:tr w:rsidR="00483EF4" w:rsidRPr="00483EF4" w14:paraId="371DE359" w14:textId="77777777" w:rsidTr="00483EF4">
        <w:tc>
          <w:tcPr>
            <w:tcW w:w="4149" w:type="dxa"/>
          </w:tcPr>
          <w:p w14:paraId="14FD6007" w14:textId="77777777" w:rsidR="00483EF4" w:rsidRPr="00483EF4" w:rsidRDefault="00483EF4" w:rsidP="00483EF4">
            <w:pPr>
              <w:jc w:val="both"/>
              <w:rPr>
                <w:rFonts w:ascii="Courier New" w:hAnsi="Courier New" w:cs="Courier New"/>
                <w:noProof/>
              </w:rPr>
            </w:pPr>
            <w:r w:rsidRPr="00483EF4">
              <w:rPr>
                <w:rFonts w:ascii="Courier New" w:hAnsi="Courier New" w:cs="Courier New"/>
                <w:noProof/>
              </w:rPr>
              <w:t>ActivityTest</w:t>
            </w:r>
          </w:p>
        </w:tc>
        <w:tc>
          <w:tcPr>
            <w:tcW w:w="1637" w:type="dxa"/>
          </w:tcPr>
          <w:p w14:paraId="5759B1A0"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c>
          <w:tcPr>
            <w:tcW w:w="1638" w:type="dxa"/>
          </w:tcPr>
          <w:p w14:paraId="27003319"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c>
          <w:tcPr>
            <w:tcW w:w="1638" w:type="dxa"/>
          </w:tcPr>
          <w:p w14:paraId="4DB5161B"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r>
      <w:tr w:rsidR="00483EF4" w:rsidRPr="00483EF4" w14:paraId="16709210" w14:textId="77777777" w:rsidTr="00483EF4">
        <w:tc>
          <w:tcPr>
            <w:tcW w:w="4149" w:type="dxa"/>
          </w:tcPr>
          <w:p w14:paraId="10A7A97F" w14:textId="77777777" w:rsidR="00483EF4" w:rsidRPr="00483EF4" w:rsidRDefault="00483EF4" w:rsidP="00653247">
            <w:pPr>
              <w:jc w:val="both"/>
              <w:rPr>
                <w:rFonts w:ascii="Courier New" w:hAnsi="Courier New" w:cs="Courier New"/>
                <w:noProof/>
              </w:rPr>
            </w:pPr>
            <w:r w:rsidRPr="00483EF4">
              <w:rPr>
                <w:rFonts w:ascii="Courier New" w:hAnsi="Courier New" w:cs="Courier New"/>
                <w:noProof/>
              </w:rPr>
              <w:t>ApplyCharging</w:t>
            </w:r>
          </w:p>
        </w:tc>
        <w:tc>
          <w:tcPr>
            <w:tcW w:w="1637" w:type="dxa"/>
          </w:tcPr>
          <w:p w14:paraId="0B1E30A7"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c>
          <w:tcPr>
            <w:tcW w:w="1638" w:type="dxa"/>
          </w:tcPr>
          <w:p w14:paraId="203D1D09"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c>
          <w:tcPr>
            <w:tcW w:w="1638" w:type="dxa"/>
          </w:tcPr>
          <w:p w14:paraId="638F95BE"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r>
      <w:tr w:rsidR="00483EF4" w:rsidRPr="00483EF4" w14:paraId="0EBED7E7" w14:textId="77777777" w:rsidTr="00483EF4">
        <w:tc>
          <w:tcPr>
            <w:tcW w:w="4149" w:type="dxa"/>
          </w:tcPr>
          <w:p w14:paraId="77A022D6" w14:textId="77777777" w:rsidR="00483EF4" w:rsidRPr="00483EF4" w:rsidRDefault="00483EF4" w:rsidP="00653247">
            <w:pPr>
              <w:jc w:val="both"/>
              <w:rPr>
                <w:rFonts w:ascii="Courier New" w:hAnsi="Courier New" w:cs="Courier New"/>
                <w:noProof/>
              </w:rPr>
            </w:pPr>
            <w:r w:rsidRPr="00483EF4">
              <w:rPr>
                <w:rFonts w:ascii="Courier New" w:hAnsi="Courier New" w:cs="Courier New"/>
                <w:noProof/>
              </w:rPr>
              <w:t>ApplyChargingReport</w:t>
            </w:r>
          </w:p>
        </w:tc>
        <w:tc>
          <w:tcPr>
            <w:tcW w:w="1637" w:type="dxa"/>
          </w:tcPr>
          <w:p w14:paraId="55656054"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c>
          <w:tcPr>
            <w:tcW w:w="1638" w:type="dxa"/>
          </w:tcPr>
          <w:p w14:paraId="2D2D68A2"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c>
          <w:tcPr>
            <w:tcW w:w="1638" w:type="dxa"/>
          </w:tcPr>
          <w:p w14:paraId="4213DAD4"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r>
      <w:tr w:rsidR="00483EF4" w:rsidRPr="00483EF4" w14:paraId="4ACAB4F5" w14:textId="77777777" w:rsidTr="00483EF4">
        <w:tc>
          <w:tcPr>
            <w:tcW w:w="4149" w:type="dxa"/>
          </w:tcPr>
          <w:p w14:paraId="4A6D6713" w14:textId="77777777" w:rsidR="00483EF4" w:rsidRPr="00483EF4" w:rsidRDefault="00483EF4" w:rsidP="00653247">
            <w:pPr>
              <w:jc w:val="both"/>
              <w:rPr>
                <w:rFonts w:ascii="Courier New" w:hAnsi="Courier New" w:cs="Courier New"/>
                <w:noProof/>
              </w:rPr>
            </w:pPr>
            <w:r w:rsidRPr="00483EF4">
              <w:rPr>
                <w:rFonts w:ascii="Courier New" w:hAnsi="Courier New" w:cs="Courier New"/>
                <w:noProof/>
              </w:rPr>
              <w:t>Cancel</w:t>
            </w:r>
          </w:p>
        </w:tc>
        <w:tc>
          <w:tcPr>
            <w:tcW w:w="1637" w:type="dxa"/>
          </w:tcPr>
          <w:p w14:paraId="6218198B"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c>
          <w:tcPr>
            <w:tcW w:w="1638" w:type="dxa"/>
          </w:tcPr>
          <w:p w14:paraId="5198DAF0"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c>
          <w:tcPr>
            <w:tcW w:w="1638" w:type="dxa"/>
          </w:tcPr>
          <w:p w14:paraId="7014032C"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r>
      <w:tr w:rsidR="00483EF4" w:rsidRPr="00483EF4" w14:paraId="7D099B3D" w14:textId="77777777" w:rsidTr="00483EF4">
        <w:tc>
          <w:tcPr>
            <w:tcW w:w="4149" w:type="dxa"/>
          </w:tcPr>
          <w:p w14:paraId="5D8CEC26" w14:textId="77777777" w:rsidR="00483EF4" w:rsidRPr="00483EF4" w:rsidRDefault="00483EF4" w:rsidP="00653247">
            <w:pPr>
              <w:jc w:val="both"/>
              <w:rPr>
                <w:rFonts w:ascii="Courier New" w:hAnsi="Courier New" w:cs="Courier New"/>
                <w:noProof/>
              </w:rPr>
            </w:pPr>
            <w:r w:rsidRPr="00483EF4">
              <w:rPr>
                <w:rFonts w:ascii="Courier New" w:hAnsi="Courier New" w:cs="Courier New"/>
                <w:noProof/>
              </w:rPr>
              <w:t>Connect</w:t>
            </w:r>
          </w:p>
        </w:tc>
        <w:tc>
          <w:tcPr>
            <w:tcW w:w="1637" w:type="dxa"/>
          </w:tcPr>
          <w:p w14:paraId="024C6325"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c>
          <w:tcPr>
            <w:tcW w:w="1638" w:type="dxa"/>
          </w:tcPr>
          <w:p w14:paraId="47844727"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c>
          <w:tcPr>
            <w:tcW w:w="1638" w:type="dxa"/>
          </w:tcPr>
          <w:p w14:paraId="38AA6C4D"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r>
      <w:tr w:rsidR="00483EF4" w:rsidRPr="00483EF4" w14:paraId="5136715E" w14:textId="77777777" w:rsidTr="00483EF4">
        <w:tc>
          <w:tcPr>
            <w:tcW w:w="4149" w:type="dxa"/>
          </w:tcPr>
          <w:p w14:paraId="7495681F" w14:textId="77777777" w:rsidR="00483EF4" w:rsidRPr="00483EF4" w:rsidRDefault="00483EF4" w:rsidP="00653247">
            <w:pPr>
              <w:jc w:val="both"/>
              <w:rPr>
                <w:rFonts w:ascii="Courier New" w:hAnsi="Courier New" w:cs="Courier New"/>
                <w:noProof/>
              </w:rPr>
            </w:pPr>
            <w:r w:rsidRPr="00483EF4">
              <w:rPr>
                <w:rFonts w:ascii="Courier New" w:hAnsi="Courier New" w:cs="Courier New"/>
                <w:noProof/>
              </w:rPr>
              <w:lastRenderedPageBreak/>
              <w:t>ConnectToResource</w:t>
            </w:r>
          </w:p>
        </w:tc>
        <w:tc>
          <w:tcPr>
            <w:tcW w:w="1637" w:type="dxa"/>
          </w:tcPr>
          <w:p w14:paraId="22C85BEF" w14:textId="77777777" w:rsidR="00483EF4" w:rsidRPr="00483EF4" w:rsidRDefault="00483EF4" w:rsidP="00483EF4">
            <w:pPr>
              <w:jc w:val="center"/>
              <w:rPr>
                <w:rFonts w:ascii="Courier New" w:hAnsi="Courier New" w:cs="Courier New"/>
              </w:rPr>
            </w:pPr>
          </w:p>
        </w:tc>
        <w:tc>
          <w:tcPr>
            <w:tcW w:w="1638" w:type="dxa"/>
          </w:tcPr>
          <w:p w14:paraId="7B7B9E3C" w14:textId="77777777" w:rsidR="00483EF4" w:rsidRPr="00483EF4" w:rsidRDefault="00483EF4" w:rsidP="00483EF4">
            <w:pPr>
              <w:jc w:val="center"/>
              <w:rPr>
                <w:rFonts w:ascii="Courier New" w:hAnsi="Courier New" w:cs="Courier New"/>
              </w:rPr>
            </w:pPr>
          </w:p>
        </w:tc>
        <w:tc>
          <w:tcPr>
            <w:tcW w:w="1638" w:type="dxa"/>
          </w:tcPr>
          <w:p w14:paraId="50726FC3"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r>
      <w:tr w:rsidR="00483EF4" w:rsidRPr="00483EF4" w14:paraId="67F8A47E" w14:textId="77777777" w:rsidTr="00483EF4">
        <w:tc>
          <w:tcPr>
            <w:tcW w:w="4149" w:type="dxa"/>
          </w:tcPr>
          <w:p w14:paraId="30A801B6" w14:textId="77777777" w:rsidR="00483EF4" w:rsidRPr="00483EF4" w:rsidRDefault="00483EF4" w:rsidP="00653247">
            <w:pPr>
              <w:jc w:val="both"/>
              <w:rPr>
                <w:rFonts w:ascii="Courier New" w:hAnsi="Courier New" w:cs="Courier New"/>
                <w:noProof/>
              </w:rPr>
            </w:pPr>
            <w:r w:rsidRPr="00483EF4">
              <w:rPr>
                <w:rFonts w:ascii="Courier New" w:hAnsi="Courier New" w:cs="Courier New"/>
                <w:noProof/>
              </w:rPr>
              <w:t>Continue</w:t>
            </w:r>
          </w:p>
        </w:tc>
        <w:tc>
          <w:tcPr>
            <w:tcW w:w="1637" w:type="dxa"/>
          </w:tcPr>
          <w:p w14:paraId="38565F6F"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c>
          <w:tcPr>
            <w:tcW w:w="1638" w:type="dxa"/>
          </w:tcPr>
          <w:p w14:paraId="649807A1"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c>
          <w:tcPr>
            <w:tcW w:w="1638" w:type="dxa"/>
          </w:tcPr>
          <w:p w14:paraId="37699151"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r>
      <w:tr w:rsidR="00483EF4" w:rsidRPr="00483EF4" w14:paraId="73116629" w14:textId="77777777" w:rsidTr="00483EF4">
        <w:tc>
          <w:tcPr>
            <w:tcW w:w="4149" w:type="dxa"/>
          </w:tcPr>
          <w:p w14:paraId="48CB6E55" w14:textId="77777777" w:rsidR="00483EF4" w:rsidRPr="00483EF4" w:rsidRDefault="00483EF4" w:rsidP="00483EF4">
            <w:pPr>
              <w:jc w:val="both"/>
              <w:rPr>
                <w:rFonts w:ascii="Courier New" w:hAnsi="Courier New" w:cs="Courier New"/>
                <w:noProof/>
              </w:rPr>
            </w:pPr>
            <w:r w:rsidRPr="00483EF4">
              <w:rPr>
                <w:rFonts w:ascii="Courier New" w:hAnsi="Courier New" w:cs="Courier New"/>
                <w:noProof/>
              </w:rPr>
              <w:t>ContinueWithArgument</w:t>
            </w:r>
          </w:p>
        </w:tc>
        <w:tc>
          <w:tcPr>
            <w:tcW w:w="1637" w:type="dxa"/>
          </w:tcPr>
          <w:p w14:paraId="3F5496AF" w14:textId="77777777" w:rsidR="00483EF4" w:rsidRPr="00483EF4" w:rsidRDefault="00483EF4" w:rsidP="00483EF4">
            <w:pPr>
              <w:jc w:val="center"/>
              <w:rPr>
                <w:rFonts w:ascii="Courier New" w:hAnsi="Courier New" w:cs="Courier New"/>
              </w:rPr>
            </w:pPr>
          </w:p>
        </w:tc>
        <w:tc>
          <w:tcPr>
            <w:tcW w:w="1638" w:type="dxa"/>
          </w:tcPr>
          <w:p w14:paraId="2B258F51" w14:textId="77777777" w:rsidR="00483EF4" w:rsidRPr="00483EF4" w:rsidRDefault="00483EF4" w:rsidP="00483EF4">
            <w:pPr>
              <w:jc w:val="center"/>
              <w:rPr>
                <w:rFonts w:ascii="Courier New" w:hAnsi="Courier New" w:cs="Courier New"/>
              </w:rPr>
            </w:pPr>
          </w:p>
        </w:tc>
        <w:tc>
          <w:tcPr>
            <w:tcW w:w="1638" w:type="dxa"/>
          </w:tcPr>
          <w:p w14:paraId="5AF7E4CD"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r>
      <w:tr w:rsidR="00483EF4" w:rsidRPr="00483EF4" w14:paraId="63745125" w14:textId="77777777" w:rsidTr="00483EF4">
        <w:tc>
          <w:tcPr>
            <w:tcW w:w="4149" w:type="dxa"/>
          </w:tcPr>
          <w:p w14:paraId="7D891CFD" w14:textId="77777777" w:rsidR="00483EF4" w:rsidRPr="00483EF4" w:rsidRDefault="00483EF4" w:rsidP="00653247">
            <w:pPr>
              <w:jc w:val="both"/>
              <w:rPr>
                <w:rFonts w:ascii="Courier New" w:hAnsi="Courier New" w:cs="Courier New"/>
                <w:noProof/>
              </w:rPr>
            </w:pPr>
            <w:r w:rsidRPr="00483EF4">
              <w:rPr>
                <w:rFonts w:ascii="Courier New" w:hAnsi="Courier New" w:cs="Courier New"/>
                <w:noProof/>
              </w:rPr>
              <w:t>DisconnectForwardConnection</w:t>
            </w:r>
          </w:p>
        </w:tc>
        <w:tc>
          <w:tcPr>
            <w:tcW w:w="1637" w:type="dxa"/>
          </w:tcPr>
          <w:p w14:paraId="102A1DE9" w14:textId="77777777" w:rsidR="00483EF4" w:rsidRPr="00483EF4" w:rsidRDefault="00483EF4" w:rsidP="00483EF4">
            <w:pPr>
              <w:jc w:val="center"/>
              <w:rPr>
                <w:rFonts w:ascii="Courier New" w:hAnsi="Courier New" w:cs="Courier New"/>
              </w:rPr>
            </w:pPr>
          </w:p>
        </w:tc>
        <w:tc>
          <w:tcPr>
            <w:tcW w:w="1638" w:type="dxa"/>
          </w:tcPr>
          <w:p w14:paraId="3ACA1AD5" w14:textId="77777777" w:rsidR="00483EF4" w:rsidRPr="00483EF4" w:rsidRDefault="00483EF4" w:rsidP="00483EF4">
            <w:pPr>
              <w:jc w:val="center"/>
              <w:rPr>
                <w:rFonts w:ascii="Courier New" w:hAnsi="Courier New" w:cs="Courier New"/>
              </w:rPr>
            </w:pPr>
          </w:p>
        </w:tc>
        <w:tc>
          <w:tcPr>
            <w:tcW w:w="1638" w:type="dxa"/>
          </w:tcPr>
          <w:p w14:paraId="76743724"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r>
      <w:tr w:rsidR="00483EF4" w:rsidRPr="00483EF4" w14:paraId="07D53327" w14:textId="77777777" w:rsidTr="00483EF4">
        <w:tc>
          <w:tcPr>
            <w:tcW w:w="4149" w:type="dxa"/>
          </w:tcPr>
          <w:p w14:paraId="0059D608" w14:textId="77777777" w:rsidR="00483EF4" w:rsidRPr="00483EF4" w:rsidRDefault="00483EF4" w:rsidP="00653247">
            <w:pPr>
              <w:jc w:val="both"/>
              <w:rPr>
                <w:rFonts w:ascii="Courier New" w:hAnsi="Courier New" w:cs="Courier New"/>
                <w:noProof/>
              </w:rPr>
            </w:pPr>
            <w:r w:rsidRPr="00483EF4">
              <w:rPr>
                <w:rFonts w:ascii="Courier New" w:hAnsi="Courier New" w:cs="Courier New"/>
                <w:noProof/>
              </w:rPr>
              <w:t>DisconnectForwardConnectionWithArgument</w:t>
            </w:r>
          </w:p>
        </w:tc>
        <w:tc>
          <w:tcPr>
            <w:tcW w:w="1637" w:type="dxa"/>
          </w:tcPr>
          <w:p w14:paraId="11749F5D" w14:textId="77777777" w:rsidR="00483EF4" w:rsidRPr="00483EF4" w:rsidRDefault="00483EF4" w:rsidP="00483EF4">
            <w:pPr>
              <w:jc w:val="center"/>
              <w:rPr>
                <w:rFonts w:ascii="Courier New" w:hAnsi="Courier New" w:cs="Courier New"/>
              </w:rPr>
            </w:pPr>
          </w:p>
        </w:tc>
        <w:tc>
          <w:tcPr>
            <w:tcW w:w="1638" w:type="dxa"/>
          </w:tcPr>
          <w:p w14:paraId="42127DF1" w14:textId="77777777" w:rsidR="00483EF4" w:rsidRPr="00483EF4" w:rsidRDefault="00483EF4" w:rsidP="00483EF4">
            <w:pPr>
              <w:jc w:val="center"/>
              <w:rPr>
                <w:rFonts w:ascii="Courier New" w:hAnsi="Courier New" w:cs="Courier New"/>
              </w:rPr>
            </w:pPr>
          </w:p>
        </w:tc>
        <w:tc>
          <w:tcPr>
            <w:tcW w:w="1638" w:type="dxa"/>
          </w:tcPr>
          <w:p w14:paraId="5A764F83"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r>
      <w:tr w:rsidR="00483EF4" w:rsidRPr="00483EF4" w14:paraId="79BF2FF1" w14:textId="77777777" w:rsidTr="00483EF4">
        <w:tc>
          <w:tcPr>
            <w:tcW w:w="4149" w:type="dxa"/>
          </w:tcPr>
          <w:p w14:paraId="19181B7D" w14:textId="77777777" w:rsidR="00483EF4" w:rsidRPr="00483EF4" w:rsidRDefault="00483EF4" w:rsidP="00653247">
            <w:pPr>
              <w:jc w:val="both"/>
              <w:rPr>
                <w:rFonts w:ascii="Courier New" w:hAnsi="Courier New" w:cs="Courier New"/>
                <w:noProof/>
              </w:rPr>
            </w:pPr>
            <w:r w:rsidRPr="00483EF4">
              <w:rPr>
                <w:rFonts w:ascii="Courier New" w:hAnsi="Courier New" w:cs="Courier New"/>
                <w:noProof/>
              </w:rPr>
              <w:t>DisconnectLeg</w:t>
            </w:r>
          </w:p>
        </w:tc>
        <w:tc>
          <w:tcPr>
            <w:tcW w:w="1637" w:type="dxa"/>
          </w:tcPr>
          <w:p w14:paraId="4CE3465A" w14:textId="77777777" w:rsidR="00483EF4" w:rsidRPr="00483EF4" w:rsidRDefault="00483EF4" w:rsidP="00483EF4">
            <w:pPr>
              <w:jc w:val="center"/>
              <w:rPr>
                <w:rFonts w:ascii="Courier New" w:hAnsi="Courier New" w:cs="Courier New"/>
              </w:rPr>
            </w:pPr>
          </w:p>
        </w:tc>
        <w:tc>
          <w:tcPr>
            <w:tcW w:w="1638" w:type="dxa"/>
          </w:tcPr>
          <w:p w14:paraId="460ED086" w14:textId="77777777" w:rsidR="00483EF4" w:rsidRPr="00483EF4" w:rsidRDefault="00483EF4" w:rsidP="00483EF4">
            <w:pPr>
              <w:jc w:val="center"/>
              <w:rPr>
                <w:rFonts w:ascii="Courier New" w:hAnsi="Courier New" w:cs="Courier New"/>
              </w:rPr>
            </w:pPr>
          </w:p>
        </w:tc>
        <w:tc>
          <w:tcPr>
            <w:tcW w:w="1638" w:type="dxa"/>
          </w:tcPr>
          <w:p w14:paraId="416278C0"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r>
      <w:tr w:rsidR="00483EF4" w:rsidRPr="00483EF4" w14:paraId="4718A757" w14:textId="77777777" w:rsidTr="00483EF4">
        <w:tc>
          <w:tcPr>
            <w:tcW w:w="4149" w:type="dxa"/>
          </w:tcPr>
          <w:p w14:paraId="369F3AB8" w14:textId="77777777" w:rsidR="00483EF4" w:rsidRPr="00483EF4" w:rsidRDefault="00483EF4" w:rsidP="00653247">
            <w:pPr>
              <w:jc w:val="both"/>
              <w:rPr>
                <w:rFonts w:ascii="Courier New" w:hAnsi="Courier New" w:cs="Courier New"/>
                <w:noProof/>
              </w:rPr>
            </w:pPr>
            <w:r w:rsidRPr="00483EF4">
              <w:rPr>
                <w:rFonts w:ascii="Courier New" w:hAnsi="Courier New" w:cs="Courier New"/>
                <w:noProof/>
              </w:rPr>
              <w:t>EventReportBCSM</w:t>
            </w:r>
          </w:p>
        </w:tc>
        <w:tc>
          <w:tcPr>
            <w:tcW w:w="1637" w:type="dxa"/>
          </w:tcPr>
          <w:p w14:paraId="159C7C96"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c>
          <w:tcPr>
            <w:tcW w:w="1638" w:type="dxa"/>
          </w:tcPr>
          <w:p w14:paraId="2F6454DE"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c>
          <w:tcPr>
            <w:tcW w:w="1638" w:type="dxa"/>
          </w:tcPr>
          <w:p w14:paraId="3718A257"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r>
      <w:tr w:rsidR="00483EF4" w:rsidRPr="00483EF4" w14:paraId="220AD604" w14:textId="77777777" w:rsidTr="00483EF4">
        <w:tc>
          <w:tcPr>
            <w:tcW w:w="4149" w:type="dxa"/>
          </w:tcPr>
          <w:p w14:paraId="17D8963D" w14:textId="77777777" w:rsidR="00483EF4" w:rsidRPr="00483EF4" w:rsidRDefault="00483EF4" w:rsidP="00653247">
            <w:pPr>
              <w:jc w:val="both"/>
              <w:rPr>
                <w:rFonts w:ascii="Courier New" w:hAnsi="Courier New" w:cs="Courier New"/>
                <w:noProof/>
              </w:rPr>
            </w:pPr>
            <w:r w:rsidRPr="00483EF4">
              <w:rPr>
                <w:rFonts w:ascii="Courier New" w:hAnsi="Courier New" w:cs="Courier New"/>
                <w:noProof/>
              </w:rPr>
              <w:t>FurnishChargingInformation</w:t>
            </w:r>
          </w:p>
        </w:tc>
        <w:tc>
          <w:tcPr>
            <w:tcW w:w="1637" w:type="dxa"/>
          </w:tcPr>
          <w:p w14:paraId="6B086FA2"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c>
          <w:tcPr>
            <w:tcW w:w="1638" w:type="dxa"/>
          </w:tcPr>
          <w:p w14:paraId="3DAF9303"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c>
          <w:tcPr>
            <w:tcW w:w="1638" w:type="dxa"/>
          </w:tcPr>
          <w:p w14:paraId="13A7A8FE"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r>
      <w:tr w:rsidR="00483EF4" w:rsidRPr="00483EF4" w14:paraId="4A3563F0" w14:textId="77777777" w:rsidTr="00483EF4">
        <w:tc>
          <w:tcPr>
            <w:tcW w:w="4149" w:type="dxa"/>
          </w:tcPr>
          <w:p w14:paraId="14C124B5" w14:textId="77777777" w:rsidR="00483EF4" w:rsidRPr="00483EF4" w:rsidRDefault="00483EF4" w:rsidP="00653247">
            <w:pPr>
              <w:jc w:val="both"/>
              <w:rPr>
                <w:rFonts w:ascii="Courier New" w:hAnsi="Courier New" w:cs="Courier New"/>
                <w:noProof/>
              </w:rPr>
            </w:pPr>
            <w:r w:rsidRPr="00483EF4">
              <w:rPr>
                <w:rFonts w:ascii="Courier New" w:hAnsi="Courier New" w:cs="Courier New"/>
                <w:noProof/>
              </w:rPr>
              <w:t>InitialDP</w:t>
            </w:r>
          </w:p>
        </w:tc>
        <w:tc>
          <w:tcPr>
            <w:tcW w:w="1637" w:type="dxa"/>
          </w:tcPr>
          <w:p w14:paraId="50A9F1A5"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c>
          <w:tcPr>
            <w:tcW w:w="1638" w:type="dxa"/>
          </w:tcPr>
          <w:p w14:paraId="22A82222"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c>
          <w:tcPr>
            <w:tcW w:w="1638" w:type="dxa"/>
          </w:tcPr>
          <w:p w14:paraId="27322801"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r>
      <w:tr w:rsidR="00483EF4" w:rsidRPr="00483EF4" w14:paraId="35392852" w14:textId="77777777" w:rsidTr="00483EF4">
        <w:tc>
          <w:tcPr>
            <w:tcW w:w="4149" w:type="dxa"/>
          </w:tcPr>
          <w:p w14:paraId="7D47C327" w14:textId="77777777" w:rsidR="00483EF4" w:rsidRPr="00483EF4" w:rsidRDefault="00483EF4" w:rsidP="00483EF4">
            <w:pPr>
              <w:jc w:val="both"/>
              <w:rPr>
                <w:rFonts w:ascii="Courier New" w:hAnsi="Courier New" w:cs="Courier New"/>
                <w:noProof/>
              </w:rPr>
            </w:pPr>
            <w:r w:rsidRPr="00483EF4">
              <w:rPr>
                <w:rFonts w:ascii="Courier New" w:hAnsi="Courier New" w:cs="Courier New"/>
                <w:noProof/>
              </w:rPr>
              <w:t>InitiateCallAttempt</w:t>
            </w:r>
          </w:p>
        </w:tc>
        <w:tc>
          <w:tcPr>
            <w:tcW w:w="1637" w:type="dxa"/>
          </w:tcPr>
          <w:p w14:paraId="4516AE9F" w14:textId="77777777" w:rsidR="00483EF4" w:rsidRPr="00483EF4" w:rsidRDefault="00483EF4" w:rsidP="00483EF4">
            <w:pPr>
              <w:jc w:val="center"/>
              <w:rPr>
                <w:rFonts w:ascii="Courier New" w:hAnsi="Courier New" w:cs="Courier New"/>
              </w:rPr>
            </w:pPr>
          </w:p>
        </w:tc>
        <w:tc>
          <w:tcPr>
            <w:tcW w:w="1638" w:type="dxa"/>
          </w:tcPr>
          <w:p w14:paraId="1235E28E" w14:textId="77777777" w:rsidR="00483EF4" w:rsidRPr="00483EF4" w:rsidRDefault="00483EF4" w:rsidP="00483EF4">
            <w:pPr>
              <w:jc w:val="center"/>
              <w:rPr>
                <w:rFonts w:ascii="Courier New" w:hAnsi="Courier New" w:cs="Courier New"/>
              </w:rPr>
            </w:pPr>
          </w:p>
        </w:tc>
        <w:tc>
          <w:tcPr>
            <w:tcW w:w="1638" w:type="dxa"/>
          </w:tcPr>
          <w:p w14:paraId="38411E6E" w14:textId="6E85AE3B" w:rsidR="00483EF4" w:rsidRPr="00483EF4" w:rsidRDefault="00483EF4" w:rsidP="00483EF4">
            <w:pPr>
              <w:jc w:val="center"/>
              <w:rPr>
                <w:rFonts w:ascii="Courier New" w:hAnsi="Courier New" w:cs="Courier New"/>
              </w:rPr>
            </w:pPr>
            <w:r w:rsidRPr="00483EF4">
              <w:rPr>
                <w:rFonts w:ascii="Courier New" w:hAnsi="Courier New" w:cs="Courier New"/>
              </w:rPr>
              <w:t>X</w:t>
            </w:r>
            <w:r w:rsidR="00461B97">
              <w:rPr>
                <w:rStyle w:val="Lbjegyzet-hivatkozs"/>
                <w:rFonts w:ascii="Courier New" w:hAnsi="Courier New" w:cs="Courier New"/>
              </w:rPr>
              <w:footnoteReference w:id="1"/>
            </w:r>
          </w:p>
        </w:tc>
      </w:tr>
      <w:tr w:rsidR="00483EF4" w:rsidRPr="00483EF4" w14:paraId="44036264" w14:textId="77777777" w:rsidTr="00483EF4">
        <w:tc>
          <w:tcPr>
            <w:tcW w:w="4149" w:type="dxa"/>
          </w:tcPr>
          <w:p w14:paraId="6CCC9AC4" w14:textId="77777777" w:rsidR="00483EF4" w:rsidRPr="00483EF4" w:rsidRDefault="00483EF4" w:rsidP="00653247">
            <w:pPr>
              <w:jc w:val="both"/>
              <w:rPr>
                <w:rFonts w:ascii="Courier New" w:hAnsi="Courier New" w:cs="Courier New"/>
                <w:noProof/>
              </w:rPr>
            </w:pPr>
            <w:r w:rsidRPr="00483EF4">
              <w:rPr>
                <w:rFonts w:ascii="Courier New" w:hAnsi="Courier New" w:cs="Courier New"/>
                <w:noProof/>
              </w:rPr>
              <w:t>MoveLeg</w:t>
            </w:r>
          </w:p>
        </w:tc>
        <w:tc>
          <w:tcPr>
            <w:tcW w:w="1637" w:type="dxa"/>
          </w:tcPr>
          <w:p w14:paraId="005A4E43" w14:textId="77777777" w:rsidR="00483EF4" w:rsidRPr="00483EF4" w:rsidRDefault="00483EF4" w:rsidP="00483EF4">
            <w:pPr>
              <w:jc w:val="center"/>
              <w:rPr>
                <w:rFonts w:ascii="Courier New" w:hAnsi="Courier New" w:cs="Courier New"/>
              </w:rPr>
            </w:pPr>
          </w:p>
        </w:tc>
        <w:tc>
          <w:tcPr>
            <w:tcW w:w="1638" w:type="dxa"/>
          </w:tcPr>
          <w:p w14:paraId="237919F6" w14:textId="77777777" w:rsidR="00483EF4" w:rsidRPr="00483EF4" w:rsidRDefault="00483EF4" w:rsidP="00483EF4">
            <w:pPr>
              <w:jc w:val="center"/>
              <w:rPr>
                <w:rFonts w:ascii="Courier New" w:hAnsi="Courier New" w:cs="Courier New"/>
              </w:rPr>
            </w:pPr>
          </w:p>
        </w:tc>
        <w:tc>
          <w:tcPr>
            <w:tcW w:w="1638" w:type="dxa"/>
          </w:tcPr>
          <w:p w14:paraId="77E5BFFE"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r>
      <w:tr w:rsidR="00483EF4" w:rsidRPr="00483EF4" w14:paraId="5FD4B5A6" w14:textId="77777777" w:rsidTr="00483EF4">
        <w:tc>
          <w:tcPr>
            <w:tcW w:w="4149" w:type="dxa"/>
          </w:tcPr>
          <w:p w14:paraId="50E27E8D" w14:textId="77777777" w:rsidR="00483EF4" w:rsidRPr="00483EF4" w:rsidRDefault="00483EF4" w:rsidP="00653247">
            <w:pPr>
              <w:jc w:val="both"/>
              <w:rPr>
                <w:rFonts w:ascii="Courier New" w:hAnsi="Courier New" w:cs="Courier New"/>
                <w:noProof/>
              </w:rPr>
            </w:pPr>
            <w:r w:rsidRPr="00483EF4">
              <w:rPr>
                <w:rFonts w:ascii="Courier New" w:hAnsi="Courier New" w:cs="Courier New"/>
                <w:noProof/>
              </w:rPr>
              <w:t>PlayAnnouncement</w:t>
            </w:r>
          </w:p>
        </w:tc>
        <w:tc>
          <w:tcPr>
            <w:tcW w:w="1637" w:type="dxa"/>
          </w:tcPr>
          <w:p w14:paraId="1C1DDA77" w14:textId="77777777" w:rsidR="00483EF4" w:rsidRPr="00483EF4" w:rsidRDefault="00483EF4" w:rsidP="00483EF4">
            <w:pPr>
              <w:jc w:val="center"/>
              <w:rPr>
                <w:rFonts w:ascii="Courier New" w:hAnsi="Courier New" w:cs="Courier New"/>
              </w:rPr>
            </w:pPr>
          </w:p>
        </w:tc>
        <w:tc>
          <w:tcPr>
            <w:tcW w:w="1638" w:type="dxa"/>
          </w:tcPr>
          <w:p w14:paraId="4052C8A5" w14:textId="77777777" w:rsidR="00483EF4" w:rsidRPr="00483EF4" w:rsidRDefault="00483EF4" w:rsidP="00483EF4">
            <w:pPr>
              <w:jc w:val="center"/>
              <w:rPr>
                <w:rFonts w:ascii="Courier New" w:hAnsi="Courier New" w:cs="Courier New"/>
              </w:rPr>
            </w:pPr>
          </w:p>
        </w:tc>
        <w:tc>
          <w:tcPr>
            <w:tcW w:w="1638" w:type="dxa"/>
          </w:tcPr>
          <w:p w14:paraId="42E82B5F"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r>
      <w:tr w:rsidR="00483EF4" w:rsidRPr="00483EF4" w14:paraId="778166D7" w14:textId="77777777" w:rsidTr="00483EF4">
        <w:tc>
          <w:tcPr>
            <w:tcW w:w="4149" w:type="dxa"/>
          </w:tcPr>
          <w:p w14:paraId="7E498ED9" w14:textId="77777777" w:rsidR="00483EF4" w:rsidRPr="00483EF4" w:rsidRDefault="00483EF4" w:rsidP="00653247">
            <w:pPr>
              <w:jc w:val="both"/>
              <w:rPr>
                <w:rFonts w:ascii="Courier New" w:hAnsi="Courier New" w:cs="Courier New"/>
                <w:noProof/>
              </w:rPr>
            </w:pPr>
            <w:r w:rsidRPr="00483EF4">
              <w:rPr>
                <w:rFonts w:ascii="Courier New" w:hAnsi="Courier New" w:cs="Courier New"/>
                <w:noProof/>
              </w:rPr>
              <w:t>PromptAndCollectUserInformation</w:t>
            </w:r>
          </w:p>
        </w:tc>
        <w:tc>
          <w:tcPr>
            <w:tcW w:w="1637" w:type="dxa"/>
          </w:tcPr>
          <w:p w14:paraId="66FA0A19" w14:textId="77777777" w:rsidR="00483EF4" w:rsidRPr="00483EF4" w:rsidRDefault="00483EF4" w:rsidP="00483EF4">
            <w:pPr>
              <w:jc w:val="center"/>
              <w:rPr>
                <w:rFonts w:ascii="Courier New" w:hAnsi="Courier New" w:cs="Courier New"/>
              </w:rPr>
            </w:pPr>
          </w:p>
        </w:tc>
        <w:tc>
          <w:tcPr>
            <w:tcW w:w="1638" w:type="dxa"/>
          </w:tcPr>
          <w:p w14:paraId="2162573F" w14:textId="77777777" w:rsidR="00483EF4" w:rsidRPr="00483EF4" w:rsidRDefault="00483EF4" w:rsidP="00483EF4">
            <w:pPr>
              <w:jc w:val="center"/>
              <w:rPr>
                <w:rFonts w:ascii="Courier New" w:hAnsi="Courier New" w:cs="Courier New"/>
              </w:rPr>
            </w:pPr>
          </w:p>
        </w:tc>
        <w:tc>
          <w:tcPr>
            <w:tcW w:w="1638" w:type="dxa"/>
          </w:tcPr>
          <w:p w14:paraId="54B9D085"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r>
      <w:tr w:rsidR="00483EF4" w:rsidRPr="00483EF4" w14:paraId="04EBCC1C" w14:textId="77777777" w:rsidTr="00483EF4">
        <w:tc>
          <w:tcPr>
            <w:tcW w:w="4149" w:type="dxa"/>
          </w:tcPr>
          <w:p w14:paraId="3A532EDB" w14:textId="77777777" w:rsidR="00483EF4" w:rsidRPr="00483EF4" w:rsidRDefault="00483EF4" w:rsidP="00653247">
            <w:pPr>
              <w:jc w:val="both"/>
              <w:rPr>
                <w:rFonts w:ascii="Courier New" w:hAnsi="Courier New" w:cs="Courier New"/>
                <w:noProof/>
              </w:rPr>
            </w:pPr>
            <w:r w:rsidRPr="00483EF4">
              <w:rPr>
                <w:rFonts w:ascii="Courier New" w:hAnsi="Courier New" w:cs="Courier New"/>
                <w:noProof/>
              </w:rPr>
              <w:t>ReleaseCall</w:t>
            </w:r>
          </w:p>
        </w:tc>
        <w:tc>
          <w:tcPr>
            <w:tcW w:w="1637" w:type="dxa"/>
          </w:tcPr>
          <w:p w14:paraId="24395F00"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c>
          <w:tcPr>
            <w:tcW w:w="1638" w:type="dxa"/>
          </w:tcPr>
          <w:p w14:paraId="47FE5BDD"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c>
          <w:tcPr>
            <w:tcW w:w="1638" w:type="dxa"/>
          </w:tcPr>
          <w:p w14:paraId="04171776"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r>
      <w:tr w:rsidR="00483EF4" w:rsidRPr="00483EF4" w14:paraId="4B285C0B" w14:textId="77777777" w:rsidTr="00483EF4">
        <w:tc>
          <w:tcPr>
            <w:tcW w:w="4149" w:type="dxa"/>
          </w:tcPr>
          <w:p w14:paraId="6501F129" w14:textId="77777777" w:rsidR="00483EF4" w:rsidRPr="00483EF4" w:rsidRDefault="00483EF4" w:rsidP="00653247">
            <w:pPr>
              <w:jc w:val="both"/>
              <w:rPr>
                <w:rFonts w:ascii="Courier New" w:hAnsi="Courier New" w:cs="Courier New"/>
                <w:noProof/>
              </w:rPr>
            </w:pPr>
            <w:r w:rsidRPr="00483EF4">
              <w:rPr>
                <w:rFonts w:ascii="Courier New" w:hAnsi="Courier New" w:cs="Courier New"/>
                <w:noProof/>
              </w:rPr>
              <w:t>RequestReportBCSMEvent</w:t>
            </w:r>
          </w:p>
        </w:tc>
        <w:tc>
          <w:tcPr>
            <w:tcW w:w="1637" w:type="dxa"/>
          </w:tcPr>
          <w:p w14:paraId="168DAB6E"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c>
          <w:tcPr>
            <w:tcW w:w="1638" w:type="dxa"/>
          </w:tcPr>
          <w:p w14:paraId="53F66643"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c>
          <w:tcPr>
            <w:tcW w:w="1638" w:type="dxa"/>
          </w:tcPr>
          <w:p w14:paraId="2EBE073C"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r>
      <w:tr w:rsidR="00483EF4" w:rsidRPr="00483EF4" w14:paraId="24D1FA24" w14:textId="77777777" w:rsidTr="00483EF4">
        <w:tc>
          <w:tcPr>
            <w:tcW w:w="4149" w:type="dxa"/>
          </w:tcPr>
          <w:p w14:paraId="665FE444" w14:textId="77777777" w:rsidR="00483EF4" w:rsidRPr="00483EF4" w:rsidRDefault="00483EF4" w:rsidP="00653247">
            <w:pPr>
              <w:jc w:val="both"/>
              <w:rPr>
                <w:rFonts w:ascii="Courier New" w:hAnsi="Courier New" w:cs="Courier New"/>
                <w:noProof/>
              </w:rPr>
            </w:pPr>
            <w:r w:rsidRPr="00483EF4">
              <w:rPr>
                <w:rFonts w:ascii="Courier New" w:hAnsi="Courier New" w:cs="Courier New"/>
                <w:noProof/>
              </w:rPr>
              <w:t>ResetTimer</w:t>
            </w:r>
          </w:p>
        </w:tc>
        <w:tc>
          <w:tcPr>
            <w:tcW w:w="1637" w:type="dxa"/>
          </w:tcPr>
          <w:p w14:paraId="07C4EF7B"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c>
          <w:tcPr>
            <w:tcW w:w="1638" w:type="dxa"/>
          </w:tcPr>
          <w:p w14:paraId="2923EEF1"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c>
          <w:tcPr>
            <w:tcW w:w="1638" w:type="dxa"/>
          </w:tcPr>
          <w:p w14:paraId="6292624C"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r>
      <w:tr w:rsidR="00483EF4" w:rsidRPr="00483EF4" w14:paraId="21F5E04E" w14:textId="77777777" w:rsidTr="00483EF4">
        <w:tc>
          <w:tcPr>
            <w:tcW w:w="4149" w:type="dxa"/>
          </w:tcPr>
          <w:p w14:paraId="26760C93" w14:textId="77777777" w:rsidR="00483EF4" w:rsidRPr="00483EF4" w:rsidRDefault="00483EF4" w:rsidP="00483EF4">
            <w:pPr>
              <w:jc w:val="both"/>
              <w:rPr>
                <w:rFonts w:ascii="Courier New" w:hAnsi="Courier New" w:cs="Courier New"/>
                <w:noProof/>
              </w:rPr>
            </w:pPr>
            <w:r w:rsidRPr="00483EF4">
              <w:rPr>
                <w:rFonts w:ascii="Courier New" w:hAnsi="Courier New" w:cs="Courier New"/>
                <w:noProof/>
              </w:rPr>
              <w:t>SpecializedResourceReport</w:t>
            </w:r>
          </w:p>
        </w:tc>
        <w:tc>
          <w:tcPr>
            <w:tcW w:w="1637" w:type="dxa"/>
          </w:tcPr>
          <w:p w14:paraId="19CD208C" w14:textId="77777777" w:rsidR="00483EF4" w:rsidRPr="00483EF4" w:rsidRDefault="00483EF4" w:rsidP="00483EF4">
            <w:pPr>
              <w:jc w:val="center"/>
              <w:rPr>
                <w:rFonts w:ascii="Courier New" w:hAnsi="Courier New" w:cs="Courier New"/>
              </w:rPr>
            </w:pPr>
          </w:p>
        </w:tc>
        <w:tc>
          <w:tcPr>
            <w:tcW w:w="1638" w:type="dxa"/>
          </w:tcPr>
          <w:p w14:paraId="6D6656BA" w14:textId="77777777" w:rsidR="00483EF4" w:rsidRPr="00483EF4" w:rsidRDefault="00483EF4" w:rsidP="00483EF4">
            <w:pPr>
              <w:jc w:val="center"/>
              <w:rPr>
                <w:rFonts w:ascii="Courier New" w:hAnsi="Courier New" w:cs="Courier New"/>
              </w:rPr>
            </w:pPr>
          </w:p>
        </w:tc>
        <w:tc>
          <w:tcPr>
            <w:tcW w:w="1638" w:type="dxa"/>
          </w:tcPr>
          <w:p w14:paraId="0A19FC6F"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r>
      <w:tr w:rsidR="00483EF4" w:rsidRPr="00483EF4" w14:paraId="2C6FBB8E" w14:textId="77777777" w:rsidTr="00483EF4">
        <w:tc>
          <w:tcPr>
            <w:tcW w:w="4149" w:type="dxa"/>
          </w:tcPr>
          <w:p w14:paraId="70AAC9BA" w14:textId="77777777" w:rsidR="00483EF4" w:rsidRPr="00483EF4" w:rsidRDefault="00483EF4" w:rsidP="00653247">
            <w:pPr>
              <w:jc w:val="both"/>
              <w:rPr>
                <w:rFonts w:ascii="Courier New" w:hAnsi="Courier New" w:cs="Courier New"/>
                <w:noProof/>
              </w:rPr>
            </w:pPr>
            <w:r w:rsidRPr="00483EF4">
              <w:rPr>
                <w:rFonts w:ascii="Courier New" w:hAnsi="Courier New" w:cs="Courier New"/>
                <w:noProof/>
              </w:rPr>
              <w:t>SplitLeg</w:t>
            </w:r>
          </w:p>
        </w:tc>
        <w:tc>
          <w:tcPr>
            <w:tcW w:w="1637" w:type="dxa"/>
          </w:tcPr>
          <w:p w14:paraId="6309EA04" w14:textId="77777777" w:rsidR="00483EF4" w:rsidRPr="00483EF4" w:rsidRDefault="00483EF4" w:rsidP="00483EF4">
            <w:pPr>
              <w:jc w:val="center"/>
              <w:rPr>
                <w:rFonts w:ascii="Courier New" w:hAnsi="Courier New" w:cs="Courier New"/>
              </w:rPr>
            </w:pPr>
          </w:p>
        </w:tc>
        <w:tc>
          <w:tcPr>
            <w:tcW w:w="1638" w:type="dxa"/>
          </w:tcPr>
          <w:p w14:paraId="0E6388A1" w14:textId="77777777" w:rsidR="00483EF4" w:rsidRPr="00483EF4" w:rsidRDefault="00483EF4" w:rsidP="00483EF4">
            <w:pPr>
              <w:jc w:val="center"/>
              <w:rPr>
                <w:rFonts w:ascii="Courier New" w:hAnsi="Courier New" w:cs="Courier New"/>
              </w:rPr>
            </w:pPr>
          </w:p>
        </w:tc>
        <w:tc>
          <w:tcPr>
            <w:tcW w:w="1638" w:type="dxa"/>
          </w:tcPr>
          <w:p w14:paraId="1B7D2E8E" w14:textId="77777777" w:rsidR="00483EF4" w:rsidRPr="00483EF4" w:rsidRDefault="00483EF4" w:rsidP="00483EF4">
            <w:pPr>
              <w:jc w:val="center"/>
              <w:rPr>
                <w:rFonts w:ascii="Courier New" w:hAnsi="Courier New" w:cs="Courier New"/>
              </w:rPr>
            </w:pPr>
            <w:r w:rsidRPr="00483EF4">
              <w:rPr>
                <w:rFonts w:ascii="Courier New" w:hAnsi="Courier New" w:cs="Courier New"/>
              </w:rPr>
              <w:t>X</w:t>
            </w:r>
          </w:p>
        </w:tc>
      </w:tr>
    </w:tbl>
    <w:p w14:paraId="557AF261" w14:textId="77777777" w:rsidR="00483EF4" w:rsidRPr="00483EF4" w:rsidRDefault="00483EF4" w:rsidP="00653247">
      <w:pPr>
        <w:jc w:val="both"/>
      </w:pPr>
      <w:r>
        <w:t xml:space="preserve">There can be multiple CAP modules defined with different parameters. Calls can be routed </w:t>
      </w:r>
      <w:r w:rsidR="00BA6498">
        <w:t xml:space="preserve">to </w:t>
      </w:r>
      <w:r w:rsidR="00AF3046">
        <w:t>a specific CAP module</w:t>
      </w:r>
      <w:r w:rsidR="00F4016E">
        <w:t xml:space="preserve"> in order to fulfil different requirements of different services.</w:t>
      </w:r>
    </w:p>
    <w:p w14:paraId="68B14B21" w14:textId="77777777" w:rsidR="00483EF4" w:rsidRDefault="00CA3992" w:rsidP="00653247">
      <w:pPr>
        <w:jc w:val="both"/>
        <w:rPr>
          <w:b/>
        </w:rPr>
      </w:pPr>
      <w:r>
        <w:rPr>
          <w:b/>
        </w:rPr>
        <w:t>Diameter module</w:t>
      </w:r>
    </w:p>
    <w:p w14:paraId="749C0D4C" w14:textId="77777777" w:rsidR="00F4016E" w:rsidRDefault="00F4016E" w:rsidP="00653247">
      <w:pPr>
        <w:jc w:val="both"/>
      </w:pPr>
      <w:r>
        <w:t xml:space="preserve">The Diameter module processes requests from CDF and constructs the HTTP request towards application servers. It </w:t>
      </w:r>
      <w:r w:rsidR="00360668">
        <w:t>instructs</w:t>
      </w:r>
      <w:r>
        <w:t xml:space="preserve"> the AS module to send the HTTP request to the appropriate AS and processes its response.</w:t>
      </w:r>
      <w:r w:rsidR="00E21176">
        <w:t xml:space="preserve"> Extracts the values from the received DIAMETER message and constructs a JSON body of the data, e.g.:</w:t>
      </w:r>
    </w:p>
    <w:p w14:paraId="21B7146C" w14:textId="77777777" w:rsidR="00E21176" w:rsidRDefault="00E21176" w:rsidP="00E21176">
      <w:pPr>
        <w:spacing w:before="0" w:after="0"/>
        <w:jc w:val="both"/>
        <w:rPr>
          <w:rFonts w:ascii="Courier New" w:hAnsi="Courier New" w:cs="Courier New"/>
          <w:noProof/>
        </w:rPr>
      </w:pPr>
      <w:r w:rsidRPr="00E21176">
        <w:rPr>
          <w:rFonts w:ascii="Courier New" w:hAnsi="Courier New" w:cs="Courier New"/>
          <w:noProof/>
        </w:rPr>
        <w:t>{</w:t>
      </w:r>
    </w:p>
    <w:p w14:paraId="079737CC" w14:textId="77777777" w:rsidR="00E21176" w:rsidRDefault="00E21176" w:rsidP="00E21176">
      <w:pPr>
        <w:spacing w:before="0" w:after="0"/>
        <w:ind w:firstLine="708"/>
        <w:jc w:val="both"/>
        <w:rPr>
          <w:rFonts w:ascii="Courier New" w:hAnsi="Courier New" w:cs="Courier New"/>
          <w:noProof/>
        </w:rPr>
      </w:pPr>
      <w:r w:rsidRPr="00E21176">
        <w:rPr>
          <w:rFonts w:ascii="Courier New" w:hAnsi="Courier New" w:cs="Courier New"/>
          <w:noProof/>
        </w:rPr>
        <w:t>"caller":"+36303495361",</w:t>
      </w:r>
    </w:p>
    <w:p w14:paraId="4F44484D" w14:textId="77777777" w:rsidR="00E21176" w:rsidRDefault="00E21176" w:rsidP="00E21176">
      <w:pPr>
        <w:spacing w:before="0" w:after="0"/>
        <w:ind w:firstLine="708"/>
        <w:jc w:val="both"/>
        <w:rPr>
          <w:rFonts w:ascii="Courier New" w:hAnsi="Courier New" w:cs="Courier New"/>
          <w:noProof/>
        </w:rPr>
      </w:pPr>
      <w:r w:rsidRPr="00E21176">
        <w:rPr>
          <w:rFonts w:ascii="Courier New" w:hAnsi="Courier New" w:cs="Courier New"/>
          <w:noProof/>
        </w:rPr>
        <w:t>"callee":"+36302458634",</w:t>
      </w:r>
    </w:p>
    <w:p w14:paraId="09969ED9" w14:textId="77777777" w:rsidR="00E21176" w:rsidRDefault="00E21176" w:rsidP="00E21176">
      <w:pPr>
        <w:spacing w:before="0" w:after="0"/>
        <w:ind w:firstLine="708"/>
        <w:jc w:val="both"/>
        <w:rPr>
          <w:rFonts w:ascii="Courier New" w:hAnsi="Courier New" w:cs="Courier New"/>
          <w:noProof/>
        </w:rPr>
      </w:pPr>
      <w:r w:rsidRPr="00E21176">
        <w:rPr>
          <w:rFonts w:ascii="Courier New" w:hAnsi="Courier New" w:cs="Courier New"/>
          <w:noProof/>
        </w:rPr>
        <w:t>"params":</w:t>
      </w:r>
    </w:p>
    <w:p w14:paraId="72589B62" w14:textId="77777777" w:rsidR="00E21176" w:rsidRDefault="00E21176" w:rsidP="00E21176">
      <w:pPr>
        <w:spacing w:before="0" w:after="0"/>
        <w:ind w:firstLine="708"/>
        <w:jc w:val="both"/>
        <w:rPr>
          <w:rFonts w:ascii="Courier New" w:hAnsi="Courier New" w:cs="Courier New"/>
          <w:noProof/>
        </w:rPr>
      </w:pPr>
      <w:r w:rsidRPr="00E21176">
        <w:rPr>
          <w:rFonts w:ascii="Courier New" w:hAnsi="Courier New" w:cs="Courier New"/>
          <w:noProof/>
        </w:rPr>
        <w:t>[</w:t>
      </w:r>
    </w:p>
    <w:p w14:paraId="4C4DF36A" w14:textId="77777777" w:rsidR="00E21176" w:rsidRDefault="00E21176" w:rsidP="00E21176">
      <w:pPr>
        <w:spacing w:before="0" w:after="0"/>
        <w:ind w:left="708" w:firstLine="708"/>
        <w:jc w:val="both"/>
        <w:rPr>
          <w:rFonts w:ascii="Courier New" w:hAnsi="Courier New" w:cs="Courier New"/>
          <w:noProof/>
        </w:rPr>
      </w:pPr>
      <w:r w:rsidRPr="00E21176">
        <w:rPr>
          <w:rFonts w:ascii="Courier New" w:hAnsi="Courier New" w:cs="Courier New"/>
          <w:noProof/>
        </w:rPr>
        <w:t>{</w:t>
      </w:r>
    </w:p>
    <w:p w14:paraId="65800A3D" w14:textId="77777777" w:rsidR="00E21176" w:rsidRDefault="00E21176" w:rsidP="00E21176">
      <w:pPr>
        <w:spacing w:before="0" w:after="0"/>
        <w:ind w:left="708" w:firstLine="708"/>
        <w:jc w:val="both"/>
        <w:rPr>
          <w:rFonts w:ascii="Courier New" w:hAnsi="Courier New" w:cs="Courier New"/>
          <w:noProof/>
        </w:rPr>
      </w:pPr>
      <w:r w:rsidRPr="00E21176">
        <w:rPr>
          <w:rFonts w:ascii="Courier New" w:hAnsi="Courier New" w:cs="Courier New"/>
          <w:noProof/>
        </w:rPr>
        <w:t>"name":"RequestType",</w:t>
      </w:r>
    </w:p>
    <w:p w14:paraId="7C15B31A" w14:textId="77777777" w:rsidR="00E21176" w:rsidRDefault="00E21176" w:rsidP="00E21176">
      <w:pPr>
        <w:spacing w:before="0" w:after="0"/>
        <w:ind w:left="708" w:firstLine="708"/>
        <w:jc w:val="both"/>
        <w:rPr>
          <w:rFonts w:ascii="Courier New" w:hAnsi="Courier New" w:cs="Courier New"/>
          <w:noProof/>
        </w:rPr>
      </w:pPr>
      <w:r w:rsidRPr="00E21176">
        <w:rPr>
          <w:rFonts w:ascii="Courier New" w:hAnsi="Courier New" w:cs="Courier New"/>
          <w:noProof/>
        </w:rPr>
        <w:t>"value":"BALANCE"</w:t>
      </w:r>
    </w:p>
    <w:p w14:paraId="6784F0B1" w14:textId="77777777" w:rsidR="00E21176" w:rsidRDefault="00E21176" w:rsidP="00E21176">
      <w:pPr>
        <w:spacing w:before="0" w:after="0"/>
        <w:ind w:left="708" w:firstLine="708"/>
        <w:jc w:val="both"/>
        <w:rPr>
          <w:rFonts w:ascii="Courier New" w:hAnsi="Courier New" w:cs="Courier New"/>
          <w:noProof/>
        </w:rPr>
      </w:pPr>
      <w:r w:rsidRPr="00E21176">
        <w:rPr>
          <w:rFonts w:ascii="Courier New" w:hAnsi="Courier New" w:cs="Courier New"/>
          <w:noProof/>
        </w:rPr>
        <w:t>},{</w:t>
      </w:r>
    </w:p>
    <w:p w14:paraId="7212A711" w14:textId="77777777" w:rsidR="00E21176" w:rsidRDefault="00E21176" w:rsidP="00E21176">
      <w:pPr>
        <w:spacing w:before="0" w:after="0"/>
        <w:ind w:left="708" w:firstLine="708"/>
        <w:jc w:val="both"/>
        <w:rPr>
          <w:rFonts w:ascii="Courier New" w:hAnsi="Courier New" w:cs="Courier New"/>
          <w:noProof/>
        </w:rPr>
      </w:pPr>
      <w:r w:rsidRPr="00E21176">
        <w:rPr>
          <w:rFonts w:ascii="Courier New" w:hAnsi="Courier New" w:cs="Courier New"/>
          <w:noProof/>
        </w:rPr>
        <w:t>"name":"CallerImsi",</w:t>
      </w:r>
    </w:p>
    <w:p w14:paraId="50A01F2D" w14:textId="77777777" w:rsidR="00E21176" w:rsidRDefault="00E21176" w:rsidP="00E21176">
      <w:pPr>
        <w:spacing w:before="0" w:after="0"/>
        <w:ind w:left="708" w:firstLine="708"/>
        <w:jc w:val="both"/>
        <w:rPr>
          <w:rFonts w:ascii="Courier New" w:hAnsi="Courier New" w:cs="Courier New"/>
          <w:noProof/>
        </w:rPr>
      </w:pPr>
      <w:r w:rsidRPr="00E21176">
        <w:rPr>
          <w:rFonts w:ascii="Courier New" w:hAnsi="Courier New" w:cs="Courier New"/>
          <w:noProof/>
        </w:rPr>
        <w:t>"value":"216306316109152"</w:t>
      </w:r>
    </w:p>
    <w:p w14:paraId="29D8DFAF" w14:textId="77777777" w:rsidR="00E21176" w:rsidRDefault="00E21176" w:rsidP="00E21176">
      <w:pPr>
        <w:spacing w:before="0" w:after="0"/>
        <w:ind w:left="708" w:firstLine="708"/>
        <w:jc w:val="both"/>
        <w:rPr>
          <w:rFonts w:ascii="Courier New" w:hAnsi="Courier New" w:cs="Courier New"/>
          <w:noProof/>
        </w:rPr>
      </w:pPr>
      <w:r w:rsidRPr="00E21176">
        <w:rPr>
          <w:rFonts w:ascii="Courier New" w:hAnsi="Courier New" w:cs="Courier New"/>
          <w:noProof/>
        </w:rPr>
        <w:t>},{</w:t>
      </w:r>
    </w:p>
    <w:p w14:paraId="000A0A5B" w14:textId="77777777" w:rsidR="00E21176" w:rsidRDefault="00E21176" w:rsidP="00E21176">
      <w:pPr>
        <w:spacing w:before="0" w:after="0"/>
        <w:ind w:left="708" w:firstLine="708"/>
        <w:jc w:val="both"/>
        <w:rPr>
          <w:rFonts w:ascii="Courier New" w:hAnsi="Courier New" w:cs="Courier New"/>
          <w:noProof/>
        </w:rPr>
      </w:pPr>
      <w:r w:rsidRPr="00E21176">
        <w:rPr>
          <w:rFonts w:ascii="Courier New" w:hAnsi="Courier New" w:cs="Courier New"/>
          <w:noProof/>
        </w:rPr>
        <w:t>"name":"VlrGt",</w:t>
      </w:r>
    </w:p>
    <w:p w14:paraId="1C3BE701" w14:textId="77777777" w:rsidR="00E21176" w:rsidRDefault="00E21176" w:rsidP="00E21176">
      <w:pPr>
        <w:spacing w:before="0" w:after="0"/>
        <w:ind w:left="708" w:firstLine="708"/>
        <w:jc w:val="both"/>
        <w:rPr>
          <w:rFonts w:ascii="Courier New" w:hAnsi="Courier New" w:cs="Courier New"/>
          <w:noProof/>
        </w:rPr>
      </w:pPr>
      <w:r w:rsidRPr="00E21176">
        <w:rPr>
          <w:rFonts w:ascii="Courier New" w:hAnsi="Courier New" w:cs="Courier New"/>
          <w:noProof/>
        </w:rPr>
        <w:t>"value":"421903002003"</w:t>
      </w:r>
    </w:p>
    <w:p w14:paraId="4119CFB5" w14:textId="77777777" w:rsidR="00E21176" w:rsidRDefault="00E21176" w:rsidP="00E21176">
      <w:pPr>
        <w:spacing w:before="0" w:after="0"/>
        <w:ind w:left="708" w:firstLine="708"/>
        <w:jc w:val="both"/>
        <w:rPr>
          <w:rFonts w:ascii="Courier New" w:hAnsi="Courier New" w:cs="Courier New"/>
          <w:noProof/>
        </w:rPr>
      </w:pPr>
      <w:r w:rsidRPr="00E21176">
        <w:rPr>
          <w:rFonts w:ascii="Courier New" w:hAnsi="Courier New" w:cs="Courier New"/>
          <w:noProof/>
        </w:rPr>
        <w:t>},{</w:t>
      </w:r>
    </w:p>
    <w:p w14:paraId="164218AA" w14:textId="77777777" w:rsidR="00E21176" w:rsidRDefault="00E21176" w:rsidP="00E21176">
      <w:pPr>
        <w:spacing w:before="0" w:after="0"/>
        <w:ind w:left="708" w:firstLine="708"/>
        <w:jc w:val="both"/>
        <w:rPr>
          <w:rFonts w:ascii="Courier New" w:hAnsi="Courier New" w:cs="Courier New"/>
          <w:noProof/>
        </w:rPr>
      </w:pPr>
      <w:r w:rsidRPr="00E21176">
        <w:rPr>
          <w:rFonts w:ascii="Courier New" w:hAnsi="Courier New" w:cs="Courier New"/>
          <w:noProof/>
        </w:rPr>
        <w:t>"name":"SmscAddress",</w:t>
      </w:r>
    </w:p>
    <w:p w14:paraId="00B8F74C" w14:textId="77777777" w:rsidR="00E21176" w:rsidRDefault="00E21176" w:rsidP="00E21176">
      <w:pPr>
        <w:spacing w:before="0" w:after="0"/>
        <w:ind w:left="708" w:firstLine="708"/>
        <w:jc w:val="both"/>
        <w:rPr>
          <w:rFonts w:ascii="Courier New" w:hAnsi="Courier New" w:cs="Courier New"/>
          <w:noProof/>
        </w:rPr>
      </w:pPr>
      <w:r w:rsidRPr="00E21176">
        <w:rPr>
          <w:rFonts w:ascii="Courier New" w:hAnsi="Courier New" w:cs="Courier New"/>
          <w:noProof/>
        </w:rPr>
        <w:t>"value":"363098884990"</w:t>
      </w:r>
    </w:p>
    <w:p w14:paraId="52F3C14D" w14:textId="77777777" w:rsidR="00E21176" w:rsidRDefault="00E21176" w:rsidP="00E21176">
      <w:pPr>
        <w:spacing w:before="0" w:after="0"/>
        <w:ind w:left="708" w:firstLine="708"/>
        <w:jc w:val="both"/>
        <w:rPr>
          <w:rFonts w:ascii="Courier New" w:hAnsi="Courier New" w:cs="Courier New"/>
          <w:noProof/>
        </w:rPr>
      </w:pPr>
      <w:r w:rsidRPr="00E21176">
        <w:rPr>
          <w:rFonts w:ascii="Courier New" w:hAnsi="Courier New" w:cs="Courier New"/>
          <w:noProof/>
        </w:rPr>
        <w:t>}</w:t>
      </w:r>
    </w:p>
    <w:p w14:paraId="6C4B84A2" w14:textId="77777777" w:rsidR="00E21176" w:rsidRDefault="00E21176" w:rsidP="00E21176">
      <w:pPr>
        <w:spacing w:before="0" w:after="0"/>
        <w:ind w:firstLine="708"/>
        <w:jc w:val="both"/>
        <w:rPr>
          <w:rFonts w:ascii="Courier New" w:hAnsi="Courier New" w:cs="Courier New"/>
          <w:noProof/>
        </w:rPr>
      </w:pPr>
      <w:r w:rsidRPr="00E21176">
        <w:rPr>
          <w:rFonts w:ascii="Courier New" w:hAnsi="Courier New" w:cs="Courier New"/>
          <w:noProof/>
        </w:rPr>
        <w:t>]</w:t>
      </w:r>
    </w:p>
    <w:p w14:paraId="282C221B" w14:textId="77777777" w:rsidR="00E21176" w:rsidRPr="00E21176" w:rsidRDefault="00E21176" w:rsidP="00E21176">
      <w:pPr>
        <w:spacing w:before="0" w:after="0"/>
        <w:jc w:val="both"/>
        <w:rPr>
          <w:rFonts w:ascii="Courier New" w:hAnsi="Courier New" w:cs="Courier New"/>
          <w:noProof/>
        </w:rPr>
      </w:pPr>
      <w:r w:rsidRPr="00E21176">
        <w:rPr>
          <w:rFonts w:ascii="Courier New" w:hAnsi="Courier New" w:cs="Courier New"/>
          <w:noProof/>
        </w:rPr>
        <w:t>}</w:t>
      </w:r>
    </w:p>
    <w:p w14:paraId="402524F9" w14:textId="77777777" w:rsidR="00E21176" w:rsidRPr="00F4016E" w:rsidRDefault="00E21176" w:rsidP="00653247">
      <w:pPr>
        <w:jc w:val="both"/>
      </w:pPr>
      <w:r>
        <w:t>This body is then sent to the HTTP AS.</w:t>
      </w:r>
    </w:p>
    <w:p w14:paraId="6C084304" w14:textId="77777777" w:rsidR="00CA3992" w:rsidRDefault="00CA3992" w:rsidP="00653247">
      <w:pPr>
        <w:jc w:val="both"/>
        <w:rPr>
          <w:b/>
        </w:rPr>
      </w:pPr>
      <w:r>
        <w:rPr>
          <w:b/>
        </w:rPr>
        <w:lastRenderedPageBreak/>
        <w:t>Routing</w:t>
      </w:r>
    </w:p>
    <w:p w14:paraId="13FFD323" w14:textId="77777777" w:rsidR="00F4016E" w:rsidRDefault="00F4016E" w:rsidP="00653247">
      <w:pPr>
        <w:jc w:val="both"/>
      </w:pPr>
      <w:r>
        <w:t>In general, routing module handles the following situations:</w:t>
      </w:r>
    </w:p>
    <w:p w14:paraId="5853A1BB" w14:textId="77777777" w:rsidR="00F4016E" w:rsidRDefault="00F4016E" w:rsidP="00491DDA">
      <w:pPr>
        <w:pStyle w:val="Listaszerbekezds"/>
        <w:numPr>
          <w:ilvl w:val="0"/>
          <w:numId w:val="9"/>
        </w:numPr>
      </w:pPr>
      <w:r>
        <w:t>which CAP module should handle the incoming call</w:t>
      </w:r>
    </w:p>
    <w:p w14:paraId="1B706FBB" w14:textId="77777777" w:rsidR="00F4016E" w:rsidRDefault="00F4016E" w:rsidP="00491DDA">
      <w:pPr>
        <w:pStyle w:val="Listaszerbekezds"/>
        <w:numPr>
          <w:ilvl w:val="0"/>
          <w:numId w:val="9"/>
        </w:numPr>
      </w:pPr>
      <w:r>
        <w:t>which SIP application server should handle the incoming call</w:t>
      </w:r>
    </w:p>
    <w:p w14:paraId="437B28E2" w14:textId="77777777" w:rsidR="00F4016E" w:rsidRDefault="00F4016E" w:rsidP="00491DDA">
      <w:pPr>
        <w:pStyle w:val="Listaszerbekezds"/>
        <w:numPr>
          <w:ilvl w:val="0"/>
          <w:numId w:val="9"/>
        </w:numPr>
      </w:pPr>
      <w:r>
        <w:t>which Diameter module should handle the incoming CCA request</w:t>
      </w:r>
    </w:p>
    <w:p w14:paraId="66DC38AC" w14:textId="77777777" w:rsidR="00F4016E" w:rsidRPr="00F4016E" w:rsidRDefault="00F4016E" w:rsidP="002166FA">
      <w:pPr>
        <w:jc w:val="both"/>
      </w:pPr>
      <w:r>
        <w:t>In case of incoming calls, th</w:t>
      </w:r>
      <w:r w:rsidR="002166FA">
        <w:t>e decision criteria is a combination of service key range list and TCAP application context.</w:t>
      </w:r>
    </w:p>
    <w:p w14:paraId="2976FEC5" w14:textId="77777777" w:rsidR="00E46485" w:rsidRDefault="00E46485" w:rsidP="00E46485">
      <w:pPr>
        <w:pStyle w:val="Cmsor3"/>
        <w:rPr>
          <w:lang w:val="en-US"/>
        </w:rPr>
      </w:pPr>
      <w:bookmarkStart w:id="10" w:name="_Ref413854568"/>
      <w:bookmarkStart w:id="11" w:name="_Toc451283414"/>
      <w:r w:rsidRPr="00673748">
        <w:rPr>
          <w:lang w:val="en-US"/>
        </w:rPr>
        <w:t>Communication</w:t>
      </w:r>
      <w:bookmarkEnd w:id="10"/>
      <w:bookmarkEnd w:id="11"/>
    </w:p>
    <w:p w14:paraId="55188EB4" w14:textId="7D2B64C7" w:rsidR="00673748" w:rsidRDefault="00340A73" w:rsidP="002166FA">
      <w:pPr>
        <w:jc w:val="both"/>
      </w:pPr>
      <w:r>
        <w:t>Signaling</w:t>
      </w:r>
      <w:r w:rsidR="002166FA">
        <w:t xml:space="preserve"> and Execution Layer servers are sending messages to each other while servicing a call. Depending on the type of the call, on average 20 messages are sent between an EL and SL node. That means, if for example the load is 100 (initiated) calls per second (CPS) then the message rate is 2000 messages per second (MPS). This is quite a heavy load and the underlying messaging system must be chosen carefully to meet the requirements. There are many messaging systems performing well, so there is a lot to choose from (HornetQ, ZeroMQ, RabbitMQ, ApacheMQ).</w:t>
      </w:r>
    </w:p>
    <w:p w14:paraId="2A275FA4" w14:textId="394D7EFB" w:rsidR="002166FA" w:rsidRDefault="00852E1F" w:rsidP="002166FA">
      <w:pPr>
        <w:jc w:val="both"/>
      </w:pPr>
      <w:r>
        <w:t>IM-SCF uses UDP for internal communication</w:t>
      </w:r>
      <w:r w:rsidR="002166FA">
        <w:t>. This is because we experienced that despite the reliable network components and the high qual</w:t>
      </w:r>
      <w:r>
        <w:t>ity software, on the long run TCP</w:t>
      </w:r>
      <w:r w:rsidR="002166FA">
        <w:t xml:space="preserve"> </w:t>
      </w:r>
      <w:r>
        <w:t>can</w:t>
      </w:r>
      <w:r w:rsidR="002166FA">
        <w:t xml:space="preserve"> fail some time. The failure is transient, cannot be explained, maybe just a short glitch in one of the routers or switches, but the result is that the TCP streams hang, the processes must be shut down and restarted. From the product list above only ApacheMQ supports communication over UDP</w:t>
      </w:r>
      <w:r w:rsidR="00C43187">
        <w:t xml:space="preserve"> but </w:t>
      </w:r>
      <w:r w:rsidR="005731B9">
        <w:t xml:space="preserve">on the other hand, </w:t>
      </w:r>
      <w:r w:rsidR="00C43187">
        <w:t xml:space="preserve">ApacheMQ is a huge service broker application in itself and we do not want to introduce new </w:t>
      </w:r>
      <w:r w:rsidR="005731B9">
        <w:t xml:space="preserve">components </w:t>
      </w:r>
      <w:r w:rsidR="00C43187">
        <w:t>in the architecture.</w:t>
      </w:r>
      <w:r w:rsidR="002166FA">
        <w:t xml:space="preserve"> </w:t>
      </w:r>
      <w:r w:rsidR="00C43187">
        <w:t>T</w:t>
      </w:r>
      <w:r w:rsidR="002166FA">
        <w:t xml:space="preserve">hat’s why we decided to implement a new, simple, UDP-based messaging system which is designed exactly for the situation of </w:t>
      </w:r>
      <w:r w:rsidR="00EE6AFF">
        <w:t>IM-SCF</w:t>
      </w:r>
      <w:r w:rsidR="002166FA">
        <w:t>.</w:t>
      </w:r>
    </w:p>
    <w:p w14:paraId="438CDEA9" w14:textId="77777777" w:rsidR="002166FA" w:rsidRDefault="002166FA" w:rsidP="002166FA">
      <w:pPr>
        <w:jc w:val="both"/>
      </w:pPr>
      <w:r>
        <w:t xml:space="preserve">The newly developed </w:t>
      </w:r>
      <w:r w:rsidR="00061807">
        <w:t>communication system is called Lightweight Communication Protocol, or LwComm. The following preconditions were assumed while designing the protocol:</w:t>
      </w:r>
    </w:p>
    <w:p w14:paraId="0E46C932" w14:textId="77777777" w:rsidR="00061807" w:rsidRDefault="00061807" w:rsidP="00491DDA">
      <w:pPr>
        <w:pStyle w:val="Listaszerbekezds"/>
        <w:numPr>
          <w:ilvl w:val="0"/>
          <w:numId w:val="10"/>
        </w:numPr>
        <w:jc w:val="both"/>
      </w:pPr>
      <w:r>
        <w:t>The protocol will be used among nodes in the same high-speed, highly reliable LAN network, so losing of UDP protocols is possible but not common</w:t>
      </w:r>
    </w:p>
    <w:p w14:paraId="4CA147CC" w14:textId="093521F0" w:rsidR="00061807" w:rsidRDefault="007B0A47" w:rsidP="00491DDA">
      <w:pPr>
        <w:pStyle w:val="Listaszerbekezds"/>
        <w:numPr>
          <w:ilvl w:val="0"/>
          <w:numId w:val="10"/>
        </w:numPr>
        <w:jc w:val="both"/>
      </w:pPr>
      <w:r>
        <w:t>The network is symmetric:</w:t>
      </w:r>
      <w:r w:rsidR="00061807">
        <w:t xml:space="preserve"> if node A</w:t>
      </w:r>
      <w:r>
        <w:t>’s LwComm port</w:t>
      </w:r>
      <w:r w:rsidR="00061807">
        <w:t xml:space="preserve"> is reachable from node B that means that </w:t>
      </w:r>
      <w:r>
        <w:t xml:space="preserve">a </w:t>
      </w:r>
      <w:r w:rsidR="00061807">
        <w:t>node B</w:t>
      </w:r>
      <w:r>
        <w:t>’s LwComm port</w:t>
      </w:r>
      <w:r w:rsidR="00061807">
        <w:t xml:space="preserve"> is reachable from node A as well</w:t>
      </w:r>
      <w:r>
        <w:t xml:space="preserve"> (this is required for the heartbeat mechanism)</w:t>
      </w:r>
    </w:p>
    <w:p w14:paraId="624C45A2" w14:textId="7F346137" w:rsidR="00061807" w:rsidRDefault="00061807" w:rsidP="00491DDA">
      <w:pPr>
        <w:pStyle w:val="Listaszerbekezds"/>
        <w:numPr>
          <w:ilvl w:val="0"/>
          <w:numId w:val="10"/>
        </w:numPr>
        <w:jc w:val="both"/>
      </w:pPr>
      <w:r w:rsidRPr="007E25AE">
        <w:t>The</w:t>
      </w:r>
      <w:r w:rsidR="007E25AE">
        <w:t xml:space="preserve"> set of nodes communicating each other is fixed in a configuration</w:t>
      </w:r>
      <w:r>
        <w:t xml:space="preserve">, no new nodes are </w:t>
      </w:r>
      <w:r w:rsidR="00501F46">
        <w:t>added to</w:t>
      </w:r>
      <w:r>
        <w:t xml:space="preserve"> or removed from the configuration </w:t>
      </w:r>
      <w:r w:rsidR="007E25AE">
        <w:t>at runtime.</w:t>
      </w:r>
    </w:p>
    <w:p w14:paraId="2318409A" w14:textId="77777777" w:rsidR="00061807" w:rsidRDefault="00061807" w:rsidP="00061807">
      <w:pPr>
        <w:jc w:val="both"/>
      </w:pPr>
      <w:r>
        <w:t>The following requirements were taken into account while designing the protocol:</w:t>
      </w:r>
    </w:p>
    <w:p w14:paraId="74732B3C" w14:textId="77777777" w:rsidR="00061807" w:rsidRDefault="00061807" w:rsidP="00491DDA">
      <w:pPr>
        <w:pStyle w:val="Listaszerbekezds"/>
        <w:numPr>
          <w:ilvl w:val="0"/>
          <w:numId w:val="12"/>
        </w:numPr>
        <w:jc w:val="both"/>
      </w:pPr>
      <w:r>
        <w:t>The protocol must be over UDP</w:t>
      </w:r>
    </w:p>
    <w:p w14:paraId="014E8E18" w14:textId="77777777" w:rsidR="00061807" w:rsidRDefault="00061807" w:rsidP="00491DDA">
      <w:pPr>
        <w:pStyle w:val="Listaszerbekezds"/>
        <w:numPr>
          <w:ilvl w:val="0"/>
          <w:numId w:val="12"/>
        </w:numPr>
        <w:jc w:val="both"/>
      </w:pPr>
      <w:r>
        <w:t>The protocol must be simple both by means of structure and by means of usage</w:t>
      </w:r>
    </w:p>
    <w:p w14:paraId="3DADD468" w14:textId="77777777" w:rsidR="00061807" w:rsidRDefault="00061807" w:rsidP="00491DDA">
      <w:pPr>
        <w:pStyle w:val="Listaszerbekezds"/>
        <w:numPr>
          <w:ilvl w:val="0"/>
          <w:numId w:val="12"/>
        </w:numPr>
        <w:jc w:val="both"/>
      </w:pPr>
      <w:r>
        <w:t>Must manage the high load described above</w:t>
      </w:r>
    </w:p>
    <w:p w14:paraId="50BA81A2" w14:textId="77777777" w:rsidR="00061807" w:rsidRDefault="00061807" w:rsidP="00491DDA">
      <w:pPr>
        <w:pStyle w:val="Listaszerbekezds"/>
        <w:numPr>
          <w:ilvl w:val="0"/>
          <w:numId w:val="12"/>
        </w:numPr>
        <w:jc w:val="both"/>
      </w:pPr>
      <w:r>
        <w:t>Must manage UDP packet loss in a simple way</w:t>
      </w:r>
    </w:p>
    <w:p w14:paraId="1E0BFFB7" w14:textId="77777777" w:rsidR="00061807" w:rsidRDefault="00061807" w:rsidP="00061807">
      <w:pPr>
        <w:jc w:val="both"/>
      </w:pPr>
      <w:r>
        <w:t>The following d</w:t>
      </w:r>
      <w:r w:rsidR="00082FA9">
        <w:t>ecisions were made during design</w:t>
      </w:r>
      <w:r>
        <w:t>:</w:t>
      </w:r>
    </w:p>
    <w:p w14:paraId="4D5DDD7B" w14:textId="77777777" w:rsidR="00061807" w:rsidRDefault="00061807" w:rsidP="00491DDA">
      <w:pPr>
        <w:pStyle w:val="Listaszerbekezds"/>
        <w:numPr>
          <w:ilvl w:val="0"/>
          <w:numId w:val="11"/>
        </w:numPr>
        <w:jc w:val="both"/>
      </w:pPr>
      <w:r>
        <w:t>LwComm is a text-based protocol over UDP</w:t>
      </w:r>
    </w:p>
    <w:p w14:paraId="250694E5" w14:textId="77777777" w:rsidR="00061807" w:rsidRDefault="00061807" w:rsidP="00491DDA">
      <w:pPr>
        <w:pStyle w:val="Listaszerbekezds"/>
        <w:numPr>
          <w:ilvl w:val="0"/>
          <w:numId w:val="11"/>
        </w:numPr>
        <w:jc w:val="both"/>
      </w:pPr>
      <w:r>
        <w:t>Nodes send heartbeat messages to each other to notify the other node that they are alive (there is no answer for a heartbeat)</w:t>
      </w:r>
    </w:p>
    <w:p w14:paraId="088AED89" w14:textId="77777777" w:rsidR="00061807" w:rsidRDefault="00061807" w:rsidP="00491DDA">
      <w:pPr>
        <w:pStyle w:val="Listaszerbekezds"/>
        <w:numPr>
          <w:ilvl w:val="0"/>
          <w:numId w:val="11"/>
        </w:numPr>
        <w:jc w:val="both"/>
      </w:pPr>
      <w:r>
        <w:lastRenderedPageBreak/>
        <w:t>When a message is sent, the receiver sends an ACK message to notify the sender that the message has been received</w:t>
      </w:r>
    </w:p>
    <w:p w14:paraId="54C75A2A" w14:textId="77777777" w:rsidR="00061807" w:rsidRDefault="00061807" w:rsidP="00491DDA">
      <w:pPr>
        <w:pStyle w:val="Listaszerbekezds"/>
        <w:numPr>
          <w:ilvl w:val="0"/>
          <w:numId w:val="11"/>
        </w:numPr>
        <w:jc w:val="both"/>
      </w:pPr>
      <w:r>
        <w:t>If there is no ACK received at the sender, retransmit intervals can be defined so the message can be repeated multiple times</w:t>
      </w:r>
    </w:p>
    <w:p w14:paraId="7EDADC57" w14:textId="77777777" w:rsidR="00061807" w:rsidRDefault="00061807" w:rsidP="00491DDA">
      <w:pPr>
        <w:pStyle w:val="Listaszerbekezds"/>
        <w:numPr>
          <w:ilvl w:val="0"/>
          <w:numId w:val="11"/>
        </w:numPr>
        <w:jc w:val="both"/>
      </w:pPr>
      <w:r>
        <w:t>Each message has a unique identifier, so duplicates can be filtered on receiving side (in case when the ACK is lost)</w:t>
      </w:r>
    </w:p>
    <w:p w14:paraId="2D43E2B4" w14:textId="77777777" w:rsidR="005E72CC" w:rsidRPr="00B7168D" w:rsidRDefault="005E72CC" w:rsidP="005E72CC">
      <w:pPr>
        <w:pStyle w:val="Cmsor3"/>
        <w:rPr>
          <w:lang w:val="en-US"/>
        </w:rPr>
      </w:pPr>
      <w:bookmarkStart w:id="12" w:name="_Ref415226226"/>
      <w:bookmarkStart w:id="13" w:name="_Toc451283415"/>
      <w:r w:rsidRPr="00B7168D">
        <w:rPr>
          <w:lang w:val="en-US"/>
        </w:rPr>
        <w:t>Redundancy</w:t>
      </w:r>
      <w:bookmarkEnd w:id="12"/>
      <w:bookmarkEnd w:id="13"/>
    </w:p>
    <w:p w14:paraId="205CD8DA" w14:textId="006EDA96" w:rsidR="00B7168D" w:rsidRDefault="00B7168D" w:rsidP="00B7168D">
      <w:pPr>
        <w:jc w:val="both"/>
      </w:pPr>
      <w:r w:rsidRPr="00B7168D">
        <w:t xml:space="preserve">In order to cope with </w:t>
      </w:r>
      <w:r>
        <w:t xml:space="preserve">hardware and software failure, </w:t>
      </w:r>
      <w:r w:rsidR="00EE6AFF">
        <w:t>IM-SCF</w:t>
      </w:r>
      <w:r>
        <w:t xml:space="preserve"> must be designed that an error in one component does not have the effect of performance or quality loss. In order to achieve this, the system is designed to redundant in many points.</w:t>
      </w:r>
    </w:p>
    <w:p w14:paraId="24F7E549" w14:textId="77777777" w:rsidR="00B7168D" w:rsidRDefault="00B7168D" w:rsidP="007C4A0F">
      <w:pPr>
        <w:pStyle w:val="Cmsor4"/>
      </w:pPr>
      <w:r>
        <w:t>SCTP network failure</w:t>
      </w:r>
    </w:p>
    <w:p w14:paraId="5523DCF0" w14:textId="77777777" w:rsidR="0004360F" w:rsidRDefault="0004360F" w:rsidP="0004360F">
      <w:r>
        <w:t>SCTP provides redundant paths to increase reliability.</w:t>
      </w:r>
    </w:p>
    <w:p w14:paraId="5BDFBE99" w14:textId="77777777" w:rsidR="0004360F" w:rsidRDefault="0004360F" w:rsidP="0004360F">
      <w:pPr>
        <w:jc w:val="both"/>
      </w:pPr>
      <w:r>
        <w:t>Each SCTP endpoint need to check reachability of Primary and redundant addresses of remote end point using SCTP HEARTBEAT. Each SCTP end point need to acknowledge (HEARTBEAT ACK) the heartbeats it receives from remote end point.</w:t>
      </w:r>
    </w:p>
    <w:p w14:paraId="319FE480" w14:textId="39574AB5" w:rsidR="0004360F" w:rsidRDefault="0004360F" w:rsidP="0004360F">
      <w:pPr>
        <w:jc w:val="both"/>
      </w:pPr>
      <w:r>
        <w:t>The follow</w:t>
      </w:r>
      <w:r w:rsidR="00546844">
        <w:t>ing figure illustrates SCTP mul</w:t>
      </w:r>
      <w:r>
        <w:t>t</w:t>
      </w:r>
      <w:r w:rsidR="00546844">
        <w:t>i-</w:t>
      </w:r>
      <w:r>
        <w:t>homing</w:t>
      </w:r>
      <w:r w:rsidR="00EA3C19">
        <w:t xml:space="preserve"> (figure from </w:t>
      </w:r>
      <w:sdt>
        <w:sdtPr>
          <w:id w:val="-2051835312"/>
          <w:citation/>
        </w:sdtPr>
        <w:sdtEndPr/>
        <w:sdtContent>
          <w:r w:rsidR="00EA3C19">
            <w:fldChar w:fldCharType="begin"/>
          </w:r>
          <w:r w:rsidR="00EA3C19">
            <w:rPr>
              <w:lang w:val="hu-HU"/>
            </w:rPr>
            <w:instrText xml:space="preserve"> CITATION Str \l 1038 </w:instrText>
          </w:r>
          <w:r w:rsidR="00EA3C19">
            <w:fldChar w:fldCharType="separate"/>
          </w:r>
          <w:r w:rsidR="007D1DA7" w:rsidRPr="008D148A">
            <w:rPr>
              <w:noProof/>
              <w:lang w:val="hu-HU"/>
            </w:rPr>
            <w:t>[1]</w:t>
          </w:r>
          <w:r w:rsidR="00EA3C19">
            <w:fldChar w:fldCharType="end"/>
          </w:r>
        </w:sdtContent>
      </w:sdt>
      <w:r w:rsidR="00EA3C19">
        <w:t>)</w:t>
      </w:r>
      <w:r>
        <w:t>:</w:t>
      </w:r>
    </w:p>
    <w:p w14:paraId="5E0DD213" w14:textId="77777777" w:rsidR="0004360F" w:rsidRDefault="0004360F" w:rsidP="0004360F">
      <w:pPr>
        <w:jc w:val="both"/>
      </w:pPr>
      <w:r>
        <w:rPr>
          <w:noProof/>
          <w:lang w:val="hu-HU" w:eastAsia="hu-HU" w:bidi="ar-SA"/>
        </w:rPr>
        <w:drawing>
          <wp:inline distT="0" distB="0" distL="0" distR="0" wp14:anchorId="0FA99E68" wp14:editId="792EBE2A">
            <wp:extent cx="5756910" cy="1868805"/>
            <wp:effectExtent l="0" t="0" r="0" b="0"/>
            <wp:docPr id="13" name="Picture 13" descr="E:\work\tsdp\kivaltas\svn\APPNGIN-ASC_trunk\doc\design\figures\SCTP-Multiho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work\tsdp\kivaltas\svn\APPNGIN-ASC_trunk\doc\design\figures\SCTP-Multihom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1868805"/>
                    </a:xfrm>
                    <a:prstGeom prst="rect">
                      <a:avLst/>
                    </a:prstGeom>
                    <a:noFill/>
                    <a:ln>
                      <a:noFill/>
                    </a:ln>
                  </pic:spPr>
                </pic:pic>
              </a:graphicData>
            </a:graphic>
          </wp:inline>
        </w:drawing>
      </w:r>
    </w:p>
    <w:p w14:paraId="722BBEE2" w14:textId="0FE90F37" w:rsidR="00A6721C" w:rsidRDefault="00A6721C" w:rsidP="00302A4A">
      <w:pPr>
        <w:pStyle w:val="Cmsor4"/>
      </w:pPr>
      <w:r>
        <w:t xml:space="preserve">M3UA </w:t>
      </w:r>
      <w:r w:rsidR="00302A4A">
        <w:t>protocol redundancy</w:t>
      </w:r>
    </w:p>
    <w:p w14:paraId="1D6498DF" w14:textId="02C45120" w:rsidR="00302A4A" w:rsidRDefault="00302A4A" w:rsidP="00302A4A">
      <w:pPr>
        <w:jc w:val="both"/>
      </w:pPr>
      <w:r>
        <w:t xml:space="preserve">Beyond SCTP multihoming there’s an additional level of redundancy on one level above, on the M3UA layer. Signaling Layer servers reach </w:t>
      </w:r>
      <w:r w:rsidR="00F80AAA">
        <w:t xml:space="preserve">MSSs </w:t>
      </w:r>
      <w:r>
        <w:t>on M3UA level using two SCTP associations: primary and secondary.</w:t>
      </w:r>
    </w:p>
    <w:p w14:paraId="45C12591" w14:textId="1231D886" w:rsidR="00302A4A" w:rsidRPr="00302A4A" w:rsidRDefault="00302A4A" w:rsidP="00302A4A">
      <w:pPr>
        <w:jc w:val="both"/>
      </w:pPr>
      <w:r>
        <w:t>By default, the primary SCTP association is used, and when problems detected the communication is switched to the secondary association.</w:t>
      </w:r>
    </w:p>
    <w:p w14:paraId="14C1B320" w14:textId="660EE7C2" w:rsidR="00302A4A" w:rsidRDefault="00302A4A" w:rsidP="007C4A0F">
      <w:pPr>
        <w:pStyle w:val="Cmsor4"/>
      </w:pPr>
      <w:r>
        <w:t>Global Title Routing in Signaling Layer server</w:t>
      </w:r>
    </w:p>
    <w:p w14:paraId="6601971C" w14:textId="3CE9830C" w:rsidR="00302A4A" w:rsidRPr="00302A4A" w:rsidRDefault="00302A4A" w:rsidP="00302A4A">
      <w:pPr>
        <w:jc w:val="both"/>
      </w:pPr>
      <w:r>
        <w:t xml:space="preserve">In Signaling Layer server configuration, two pointcodes can be given </w:t>
      </w:r>
      <w:r w:rsidR="008356E2">
        <w:t>which are capable of Global Title Translation</w:t>
      </w:r>
      <w:r>
        <w:t xml:space="preserve">. SL servers route messages with unknown </w:t>
      </w:r>
      <w:r w:rsidR="008356E2">
        <w:t xml:space="preserve">target </w:t>
      </w:r>
      <w:r>
        <w:t xml:space="preserve">global title addresses </w:t>
      </w:r>
      <w:r w:rsidR="008356E2">
        <w:t>to the pointcodes defined here. By default, SL server load balances between these pointcodes, when a problem is detected with one of them it automatically starts to use the other only.</w:t>
      </w:r>
    </w:p>
    <w:p w14:paraId="5340F8FE" w14:textId="77777777" w:rsidR="00B7168D" w:rsidRDefault="00B7168D" w:rsidP="007C4A0F">
      <w:pPr>
        <w:pStyle w:val="Cmsor4"/>
      </w:pPr>
      <w:r>
        <w:lastRenderedPageBreak/>
        <w:t>Signaling Layer server failure</w:t>
      </w:r>
    </w:p>
    <w:p w14:paraId="7E9D1D28" w14:textId="77777777" w:rsidR="00750850" w:rsidRDefault="00750850" w:rsidP="00750850">
      <w:r>
        <w:t>Signaling Layer servers communicate with telco components</w:t>
      </w:r>
      <w:r w:rsidR="002E2A6D">
        <w:t xml:space="preserve"> (MSS, HLR), CDF</w:t>
      </w:r>
      <w:r>
        <w:t xml:space="preserve"> and Execution Layer servers. These </w:t>
      </w:r>
      <w:r w:rsidR="002E2A6D">
        <w:t xml:space="preserve">directions </w:t>
      </w:r>
      <w:r>
        <w:t>worth observing individually in terms of redundancy.</w:t>
      </w:r>
    </w:p>
    <w:p w14:paraId="6C749585" w14:textId="77777777" w:rsidR="00750850" w:rsidRDefault="00750850" w:rsidP="00750850">
      <w:pPr>
        <w:rPr>
          <w:b/>
        </w:rPr>
      </w:pPr>
      <w:r>
        <w:rPr>
          <w:b/>
        </w:rPr>
        <w:t>GT resolving</w:t>
      </w:r>
      <w:r w:rsidR="00AD1F18">
        <w:rPr>
          <w:b/>
        </w:rPr>
        <w:t xml:space="preserve"> and geo-redundancy</w:t>
      </w:r>
    </w:p>
    <w:p w14:paraId="4F98F13F" w14:textId="4C6D7A96" w:rsidR="002E2A6D" w:rsidRDefault="002E2A6D" w:rsidP="00750850">
      <w:pPr>
        <w:jc w:val="both"/>
      </w:pPr>
      <w:r>
        <w:t xml:space="preserve">Addressing in the telco world is done using global title addresses (GT), pointcodes (PC) and subsystem numbers (SSN). Without going in too much detail, we can consider, that an </w:t>
      </w:r>
      <w:r w:rsidR="00EE6AFF">
        <w:t>IM-SCF</w:t>
      </w:r>
      <w:r>
        <w:t xml:space="preserve"> domain is seen as a global title address by MSSs and HLRs</w:t>
      </w:r>
      <w:r w:rsidR="007237AD">
        <w:t>. A global title is resolved to a pointc</w:t>
      </w:r>
      <w:r w:rsidR="00AD1F18">
        <w:t>ode to address a single system. A Signaling Layer server has a pointcode assigned to it. So if an SS7 message’s target is a global title, t</w:t>
      </w:r>
      <w:r w:rsidR="00E019C8">
        <w:t>here must be a phase which reso</w:t>
      </w:r>
      <w:r w:rsidR="00AD1F18">
        <w:t>l</w:t>
      </w:r>
      <w:r w:rsidR="00E019C8">
        <w:t>v</w:t>
      </w:r>
      <w:r w:rsidR="00AD1F18">
        <w:t>es the global title to a point code.</w:t>
      </w:r>
    </w:p>
    <w:p w14:paraId="396BE750" w14:textId="77777777" w:rsidR="00750850" w:rsidRDefault="00AD1F18" w:rsidP="00750850">
      <w:pPr>
        <w:jc w:val="both"/>
      </w:pPr>
      <w:r>
        <w:t>This resolution happens in the MSSs. An MSS has a GT translation table which assigns a primary and a secondary point code to a GT. This means that if a message’s target is a given GT, it will be sent to the system with the primary point code if it’s available, and to the secondary if it’s not. This way, if a signaling server dies, its secondary pair will handle the messages if it was the primary pointcode in an MSS. So there are two Signaling Layer servers for a global title.</w:t>
      </w:r>
    </w:p>
    <w:p w14:paraId="7EBB8249" w14:textId="77777777" w:rsidR="0004360F" w:rsidRDefault="0004360F" w:rsidP="0004360F">
      <w:pPr>
        <w:jc w:val="both"/>
        <w:rPr>
          <w:b/>
        </w:rPr>
      </w:pPr>
      <w:r>
        <w:rPr>
          <w:b/>
        </w:rPr>
        <w:t xml:space="preserve">CDF </w:t>
      </w:r>
      <w:r w:rsidRPr="0004360F">
        <w:rPr>
          <w:b/>
        </w:rPr>
        <w:sym w:font="Wingdings" w:char="F0E0"/>
      </w:r>
      <w:r>
        <w:rPr>
          <w:b/>
        </w:rPr>
        <w:t xml:space="preserve"> Signaling Layer server</w:t>
      </w:r>
    </w:p>
    <w:p w14:paraId="7A823835" w14:textId="251561F0" w:rsidR="0072706D" w:rsidRPr="0072706D" w:rsidRDefault="0072706D" w:rsidP="0004360F">
      <w:pPr>
        <w:jc w:val="both"/>
      </w:pPr>
      <w:r>
        <w:t xml:space="preserve">The redundancy between CDF and a Signaling Layer server is twofold. </w:t>
      </w:r>
      <w:r w:rsidR="00546844">
        <w:t>Firstly,</w:t>
      </w:r>
      <w:r>
        <w:t xml:space="preserve"> since they are connected through SCTP there is SCTP multi</w:t>
      </w:r>
      <w:r w:rsidR="00546844">
        <w:t>-</w:t>
      </w:r>
      <w:r>
        <w:t>homing technique mentioned above to rely on. Above that, CDF provides a failover mechanism towards a Signaling Layer server so it can detect if a server is down and will not send messages toward it until it is reachable again.</w:t>
      </w:r>
    </w:p>
    <w:p w14:paraId="70B335AC" w14:textId="77777777" w:rsidR="0004360F" w:rsidRDefault="0004360F" w:rsidP="0004360F">
      <w:pPr>
        <w:jc w:val="both"/>
        <w:rPr>
          <w:b/>
        </w:rPr>
      </w:pPr>
      <w:r>
        <w:rPr>
          <w:b/>
        </w:rPr>
        <w:t xml:space="preserve">Execution Layer server </w:t>
      </w:r>
      <w:r w:rsidRPr="0004360F">
        <w:rPr>
          <w:b/>
        </w:rPr>
        <w:sym w:font="Wingdings" w:char="F0E0"/>
      </w:r>
      <w:r>
        <w:rPr>
          <w:b/>
        </w:rPr>
        <w:t xml:space="preserve"> Signaling Layer server</w:t>
      </w:r>
    </w:p>
    <w:p w14:paraId="261F0165" w14:textId="77777777" w:rsidR="0004360F" w:rsidRDefault="0004360F" w:rsidP="0004360F">
      <w:pPr>
        <w:jc w:val="both"/>
      </w:pPr>
      <w:r>
        <w:t>In case of network-initiated calls, the Execution Layer server must communicate with the same Signaling Layer server for all messages exchanged during call servicing. So, if a Signaling Layer server dies while a call is processes, the EL server has no option, the call is lost.</w:t>
      </w:r>
    </w:p>
    <w:p w14:paraId="0E85478D" w14:textId="77777777" w:rsidR="0004360F" w:rsidRPr="0004360F" w:rsidRDefault="0004360F" w:rsidP="0004360F">
      <w:pPr>
        <w:jc w:val="both"/>
      </w:pPr>
      <w:r>
        <w:t>In case of user (AS-)</w:t>
      </w:r>
      <w:r w:rsidR="00BC29C6">
        <w:t xml:space="preserve"> initiated calls, the EL server can choose randomly from the available SL servers for the first message.</w:t>
      </w:r>
    </w:p>
    <w:p w14:paraId="2A16A71E" w14:textId="77777777" w:rsidR="00B7168D" w:rsidRDefault="00B7168D" w:rsidP="007C4A0F">
      <w:pPr>
        <w:pStyle w:val="Cmsor4"/>
      </w:pPr>
      <w:r>
        <w:t>Execution Layer server failure</w:t>
      </w:r>
    </w:p>
    <w:p w14:paraId="4215FAE5" w14:textId="2681375C" w:rsidR="007C4A0F" w:rsidRDefault="007C4A0F" w:rsidP="007C4A0F">
      <w:pPr>
        <w:jc w:val="both"/>
      </w:pPr>
      <w:r>
        <w:t xml:space="preserve">Execution Layer servers are </w:t>
      </w:r>
      <w:r w:rsidR="00082FA9">
        <w:t xml:space="preserve">equivalent </w:t>
      </w:r>
      <w:r>
        <w:t xml:space="preserve">in the </w:t>
      </w:r>
      <w:r w:rsidR="00EE6AFF">
        <w:t>IM-SCF</w:t>
      </w:r>
      <w:r>
        <w:t xml:space="preserve"> domain. This means that they have exactly the same capabilities so if a call or request can be routed to one of them, it means that it can be routed to all of them.</w:t>
      </w:r>
    </w:p>
    <w:p w14:paraId="60470A97" w14:textId="77777777" w:rsidR="00082FA9" w:rsidRPr="00082FA9" w:rsidRDefault="00082FA9" w:rsidP="007C4A0F">
      <w:pPr>
        <w:jc w:val="both"/>
        <w:rPr>
          <w:b/>
        </w:rPr>
      </w:pPr>
      <w:r>
        <w:rPr>
          <w:b/>
        </w:rPr>
        <w:t xml:space="preserve">Signaling Layer </w:t>
      </w:r>
      <w:r w:rsidRPr="00082FA9">
        <w:rPr>
          <w:b/>
        </w:rPr>
        <w:sym w:font="Wingdings" w:char="F0E0"/>
      </w:r>
      <w:r>
        <w:rPr>
          <w:b/>
        </w:rPr>
        <w:t xml:space="preserve"> Execution Layer direction</w:t>
      </w:r>
    </w:p>
    <w:p w14:paraId="206E362C" w14:textId="77777777" w:rsidR="00082FA9" w:rsidRDefault="00082FA9" w:rsidP="007C4A0F">
      <w:pPr>
        <w:jc w:val="both"/>
      </w:pPr>
      <w:r>
        <w:t>Execution Layer servers periodically send heartbeats to all Signaling Layer servers, so a Signaling Layer server knows exactly at a given time instant which Execution Layer servers are available for processing calls. When a decision has been made, the target of the first message is chosen randomly from the available EL servers. The SL server takes a note that which EL processes the call in question and all subsequent SS7 messages will be routed to this same EL instance. There is no session replication among EL servers: this means that if an EL server goes down while servicing calls, the ongoing calls serviced on this instance will be lost.</w:t>
      </w:r>
    </w:p>
    <w:p w14:paraId="3F20FE5E" w14:textId="77777777" w:rsidR="00082FA9" w:rsidRDefault="00082FA9" w:rsidP="007C4A0F">
      <w:pPr>
        <w:jc w:val="both"/>
        <w:rPr>
          <w:b/>
        </w:rPr>
      </w:pPr>
      <w:r>
        <w:rPr>
          <w:b/>
        </w:rPr>
        <w:t xml:space="preserve">Application Server </w:t>
      </w:r>
      <w:r w:rsidRPr="00082FA9">
        <w:rPr>
          <w:b/>
        </w:rPr>
        <w:sym w:font="Wingdings" w:char="F0E0"/>
      </w:r>
      <w:r>
        <w:rPr>
          <w:b/>
        </w:rPr>
        <w:t xml:space="preserve"> Execution Layer direction</w:t>
      </w:r>
    </w:p>
    <w:p w14:paraId="6FCB2174" w14:textId="49100655" w:rsidR="00082FA9" w:rsidRDefault="00082FA9" w:rsidP="007C4A0F">
      <w:pPr>
        <w:jc w:val="both"/>
      </w:pPr>
      <w:r>
        <w:lastRenderedPageBreak/>
        <w:t>Application servers can initiate processes (calls and HLR queries) towards EL servers as well. In this case the first message is sent by the A</w:t>
      </w:r>
      <w:r w:rsidR="00F84AC9">
        <w:t xml:space="preserve">S to an Execution Layer server. </w:t>
      </w:r>
      <w:r w:rsidR="00083895">
        <w:t xml:space="preserve">To know which EL servers are alive and can receive </w:t>
      </w:r>
      <w:r w:rsidR="00501F46">
        <w:t xml:space="preserve">such </w:t>
      </w:r>
      <w:r w:rsidR="00083895">
        <w:t xml:space="preserve">requests, all AS servers periodically send ping requests to their respective EL </w:t>
      </w:r>
      <w:r w:rsidR="00501F46">
        <w:t>instances</w:t>
      </w:r>
      <w:r w:rsidR="00083895">
        <w:t xml:space="preserve">. EL servers which do not answer these ping requests in time will not receive ICA (InitiateCallAttempt) or HLR query </w:t>
      </w:r>
      <w:r w:rsidR="00501F46">
        <w:t xml:space="preserve">messages </w:t>
      </w:r>
      <w:r w:rsidR="00083895">
        <w:t>from application servers. Additionally</w:t>
      </w:r>
      <w:r>
        <w:t>, the AS layer failovers the messages towards the EL layer. This means that if the fir</w:t>
      </w:r>
      <w:r w:rsidR="00083895">
        <w:t xml:space="preserve">st message could not be sent </w:t>
      </w:r>
      <w:r w:rsidR="00501F46">
        <w:t xml:space="preserve">to an EL instance </w:t>
      </w:r>
      <w:r w:rsidR="00083895">
        <w:t>the</w:t>
      </w:r>
      <w:r>
        <w:t>n the AS marks the target EL instance as unavailable for a configurable time interval and tries the next EL instance.</w:t>
      </w:r>
    </w:p>
    <w:p w14:paraId="5D83907A" w14:textId="5C1C03AF" w:rsidR="008B287D" w:rsidRPr="00083895" w:rsidRDefault="00083895" w:rsidP="007C4A0F">
      <w:pPr>
        <w:jc w:val="both"/>
        <w:rPr>
          <w:b/>
        </w:rPr>
      </w:pPr>
      <w:r w:rsidRPr="00083895">
        <w:rPr>
          <w:b/>
        </w:rPr>
        <w:t xml:space="preserve">AS </w:t>
      </w:r>
      <w:r w:rsidRPr="00083895">
        <w:rPr>
          <w:b/>
        </w:rPr>
        <w:sym w:font="Wingdings" w:char="F0E0"/>
      </w:r>
      <w:r w:rsidRPr="00083895">
        <w:rPr>
          <w:b/>
        </w:rPr>
        <w:t xml:space="preserve"> </w:t>
      </w:r>
      <w:r w:rsidR="00EE6AFF">
        <w:rPr>
          <w:b/>
        </w:rPr>
        <w:t>IM-SCF</w:t>
      </w:r>
      <w:r w:rsidRPr="00083895">
        <w:rPr>
          <w:b/>
        </w:rPr>
        <w:t xml:space="preserve"> </w:t>
      </w:r>
      <w:r w:rsidRPr="00083895">
        <w:rPr>
          <w:b/>
        </w:rPr>
        <w:sym w:font="Wingdings" w:char="F0E0"/>
      </w:r>
      <w:r w:rsidRPr="00083895">
        <w:rPr>
          <w:b/>
        </w:rPr>
        <w:t xml:space="preserve"> </w:t>
      </w:r>
      <w:r w:rsidR="008B287D" w:rsidRPr="00083895">
        <w:rPr>
          <w:b/>
        </w:rPr>
        <w:t>HLR failover</w:t>
      </w:r>
    </w:p>
    <w:p w14:paraId="1AEC3A64" w14:textId="7D76E5CA" w:rsidR="00083895" w:rsidRPr="00082FA9" w:rsidRDefault="00FF32D1" w:rsidP="007C4A0F">
      <w:pPr>
        <w:jc w:val="both"/>
      </w:pPr>
      <w:r>
        <w:t>If the</w:t>
      </w:r>
      <w:r w:rsidR="00501F46">
        <w:t xml:space="preserve"> user data is managed by Ericsson UDC (User Data Consolidation). UDC has HLR servers as frontends: HLRFE1 and HLRFE2. Both HLR servers are capable for returning subscriber, location and flexible numbering information for </w:t>
      </w:r>
      <w:r w:rsidR="00EE6AFF">
        <w:t>IM-SCF</w:t>
      </w:r>
      <w:r w:rsidR="00501F46">
        <w:t xml:space="preserve"> queries. Application servers initiate queries towards HLRs through </w:t>
      </w:r>
      <w:r w:rsidR="00EE6AFF">
        <w:t>IM-SCF</w:t>
      </w:r>
      <w:r w:rsidR="00501F46">
        <w:t xml:space="preserve"> by exactly specifying which HLR (HLRFE1 or HLRFE2) to query the information from. Since both HLRs can return the data, if the AS layer experiences that the chosen HLR server is not available it tries the other – so this level of failover is not done on </w:t>
      </w:r>
      <w:r w:rsidR="00EE6AFF">
        <w:t>IM-SCF</w:t>
      </w:r>
      <w:r w:rsidR="00501F46">
        <w:t xml:space="preserve"> level.</w:t>
      </w:r>
    </w:p>
    <w:p w14:paraId="5ECF6004" w14:textId="77777777" w:rsidR="00B7168D" w:rsidRDefault="00B7168D" w:rsidP="007C4A0F">
      <w:pPr>
        <w:pStyle w:val="Cmsor4"/>
      </w:pPr>
      <w:r>
        <w:t>Application server failure</w:t>
      </w:r>
    </w:p>
    <w:p w14:paraId="54A3637A" w14:textId="145DA49F" w:rsidR="007C4A0F" w:rsidRDefault="00EE6AFF" w:rsidP="007C4A0F">
      <w:pPr>
        <w:jc w:val="both"/>
      </w:pPr>
      <w:r>
        <w:t>IM-SCF</w:t>
      </w:r>
      <w:r w:rsidR="007C4A0F">
        <w:t xml:space="preserve"> defines application server groups which are collections of application servers. Calls are routed to application server groups instead of individual application servers. Since the heartbeat mechanism </w:t>
      </w:r>
      <w:r>
        <w:t>IM-SCF</w:t>
      </w:r>
      <w:r w:rsidR="007C4A0F">
        <w:t xml:space="preserve"> EL server always knows which application servers in a group are alive it can always pick a suitable application server for the call.</w:t>
      </w:r>
    </w:p>
    <w:p w14:paraId="1B2C19FC" w14:textId="77777777" w:rsidR="007C4A0F" w:rsidRDefault="007C4A0F" w:rsidP="007C4A0F">
      <w:pPr>
        <w:jc w:val="both"/>
      </w:pPr>
      <w:r>
        <w:t>In case application server failure, the calls serviced on that individual servers are lost since there is no session replication between application servers.</w:t>
      </w:r>
    </w:p>
    <w:p w14:paraId="5144CD11" w14:textId="651F657D" w:rsidR="008B287D" w:rsidRDefault="008B287D" w:rsidP="00F0724A">
      <w:pPr>
        <w:pStyle w:val="Cmsor4"/>
      </w:pPr>
      <w:r>
        <w:t>IP network failover</w:t>
      </w:r>
    </w:p>
    <w:p w14:paraId="4DC1324F" w14:textId="1D434A3C" w:rsidR="00F0724A" w:rsidRDefault="00F0724A" w:rsidP="00F0724A">
      <w:pPr>
        <w:rPr>
          <w:b/>
        </w:rPr>
      </w:pPr>
      <w:r>
        <w:rPr>
          <w:b/>
        </w:rPr>
        <w:t>Physical machines</w:t>
      </w:r>
    </w:p>
    <w:p w14:paraId="08622E58" w14:textId="7CE3A876" w:rsidR="00F0724A" w:rsidRPr="00F0724A" w:rsidRDefault="00983162" w:rsidP="00983162">
      <w:pPr>
        <w:jc w:val="both"/>
      </w:pPr>
      <w:r>
        <w:t xml:space="preserve">Machines have multiple Ethernet ports and can use them for the same network using network bonding. Network </w:t>
      </w:r>
      <w:r w:rsidRPr="00983162">
        <w:t>bonding is a computer networking arrangement in which two or more network interfaces on a host computer are combined for redundancy or increased throughput.</w:t>
      </w:r>
      <w:r>
        <w:t xml:space="preserve"> In this case two interfaces are used for redundancy. The ports are used in active-active mode so in normal operation both ports are transmitting data and when one of the ports goes down, the other is capable of transmitting the whole traffic.</w:t>
      </w:r>
    </w:p>
    <w:p w14:paraId="07B3F178" w14:textId="398397C5" w:rsidR="00F0724A" w:rsidRDefault="00F0724A" w:rsidP="00F0724A">
      <w:pPr>
        <w:rPr>
          <w:b/>
        </w:rPr>
      </w:pPr>
      <w:r>
        <w:rPr>
          <w:b/>
        </w:rPr>
        <w:t>Cloud environment</w:t>
      </w:r>
    </w:p>
    <w:p w14:paraId="44C2BFE9" w14:textId="7C4A40C4" w:rsidR="00983162" w:rsidRPr="00983162" w:rsidRDefault="00983162" w:rsidP="00983162">
      <w:pPr>
        <w:jc w:val="both"/>
      </w:pPr>
      <w:r>
        <w:t>Virtual machines run on the compute nodes of the cloud architecture. These compute nodes have two interfaces in bonding configuration and physically are connected to a redundant pair of switches.</w:t>
      </w:r>
    </w:p>
    <w:p w14:paraId="57BEEFCA" w14:textId="0C34EC34" w:rsidR="00F0724A" w:rsidRDefault="00F0724A" w:rsidP="00F0724A">
      <w:pPr>
        <w:pStyle w:val="Cmsor4"/>
      </w:pPr>
      <w:r>
        <w:t>Hardware failure on physical machines</w:t>
      </w:r>
    </w:p>
    <w:p w14:paraId="5301EED9" w14:textId="731D7E09" w:rsidR="00F0724A" w:rsidRDefault="00F0724A" w:rsidP="007C4A0F">
      <w:pPr>
        <w:jc w:val="both"/>
      </w:pPr>
      <w:r>
        <w:t xml:space="preserve">Deployed physical machines have </w:t>
      </w:r>
      <w:r w:rsidR="00AB02C1">
        <w:t xml:space="preserve">hardware </w:t>
      </w:r>
      <w:r>
        <w:t xml:space="preserve">redundancy on multiple </w:t>
      </w:r>
      <w:r w:rsidR="00AB02C1">
        <w:t>construction parts</w:t>
      </w:r>
      <w:r>
        <w:t>:</w:t>
      </w:r>
    </w:p>
    <w:p w14:paraId="3EBA22A1" w14:textId="6A652424" w:rsidR="00F0724A" w:rsidRDefault="00F0724A" w:rsidP="00F0724A">
      <w:pPr>
        <w:pStyle w:val="Listaszerbekezds"/>
        <w:numPr>
          <w:ilvl w:val="0"/>
          <w:numId w:val="40"/>
        </w:numPr>
        <w:jc w:val="both"/>
      </w:pPr>
      <w:r>
        <w:t>there are two blade frames deployed on each site</w:t>
      </w:r>
    </w:p>
    <w:p w14:paraId="6180985D" w14:textId="5661804C" w:rsidR="00F0724A" w:rsidRDefault="00F0724A" w:rsidP="00F0724A">
      <w:pPr>
        <w:pStyle w:val="Listaszerbekezds"/>
        <w:numPr>
          <w:ilvl w:val="0"/>
          <w:numId w:val="40"/>
        </w:numPr>
        <w:jc w:val="both"/>
      </w:pPr>
      <w:r>
        <w:t>inside a blade frame there are multiple machines for the same purpose</w:t>
      </w:r>
    </w:p>
    <w:p w14:paraId="452864C0" w14:textId="7583B5F4" w:rsidR="00F0724A" w:rsidRDefault="00F0724A" w:rsidP="00F0724A">
      <w:pPr>
        <w:pStyle w:val="Listaszerbekezds"/>
        <w:numPr>
          <w:ilvl w:val="0"/>
          <w:numId w:val="40"/>
        </w:numPr>
        <w:jc w:val="both"/>
      </w:pPr>
      <w:r>
        <w:t>hard disks installed in the machines are redundant</w:t>
      </w:r>
    </w:p>
    <w:p w14:paraId="58E84361" w14:textId="616DD640" w:rsidR="00F0724A" w:rsidRPr="007C4A0F" w:rsidRDefault="00F0724A" w:rsidP="00F0724A">
      <w:pPr>
        <w:pStyle w:val="Listaszerbekezds"/>
        <w:numPr>
          <w:ilvl w:val="0"/>
          <w:numId w:val="40"/>
        </w:numPr>
        <w:jc w:val="both"/>
      </w:pPr>
      <w:r>
        <w:t>the machines getting power from a redundant supply</w:t>
      </w:r>
    </w:p>
    <w:p w14:paraId="05EDAA26" w14:textId="77777777" w:rsidR="005E72CC" w:rsidRDefault="005E72CC" w:rsidP="005E72CC">
      <w:pPr>
        <w:pStyle w:val="Cmsor3"/>
        <w:rPr>
          <w:lang w:val="en-US"/>
        </w:rPr>
      </w:pPr>
      <w:bookmarkStart w:id="14" w:name="_Toc451283416"/>
      <w:r w:rsidRPr="00B7168D">
        <w:rPr>
          <w:lang w:val="en-US"/>
        </w:rPr>
        <w:lastRenderedPageBreak/>
        <w:t>Scaling</w:t>
      </w:r>
      <w:bookmarkEnd w:id="14"/>
    </w:p>
    <w:p w14:paraId="09A51FDE" w14:textId="77777777" w:rsidR="00EB1EEA" w:rsidRPr="00EB1EEA" w:rsidRDefault="00EB1EEA" w:rsidP="00EB1EEA">
      <w:pPr>
        <w:jc w:val="both"/>
      </w:pPr>
      <w:r>
        <w:t>Scaling is the steps of changes in a system required to cope with increased load. A system is easily scalable if these steps include simply adding new servers to the domain.</w:t>
      </w:r>
    </w:p>
    <w:p w14:paraId="1EC433A2" w14:textId="77777777" w:rsidR="005E72CC" w:rsidRDefault="00BC29C6" w:rsidP="00BC29C6">
      <w:pPr>
        <w:pStyle w:val="Cmsor4"/>
      </w:pPr>
      <w:r>
        <w:t>Scaling of Signaling Layer servers</w:t>
      </w:r>
    </w:p>
    <w:p w14:paraId="67FD993A" w14:textId="05F45B0F" w:rsidR="00EB1EEA" w:rsidRDefault="00EB1EEA" w:rsidP="00EB1EEA">
      <w:pPr>
        <w:jc w:val="both"/>
      </w:pPr>
      <w:r>
        <w:t xml:space="preserve">Since the nature of GT resolution involves two pointcodes, this usually determines that there are two Signaling Layer servers for a given GT. This pattern has been successfully used in </w:t>
      </w:r>
      <w:r w:rsidR="00852E1F">
        <w:t>several installations, this is the recommended approach</w:t>
      </w:r>
      <w:r>
        <w:t>. Signaling Layer servers do not do any processing on the messages, they act merely as dispatchers.</w:t>
      </w:r>
    </w:p>
    <w:p w14:paraId="06EC3BF0" w14:textId="77777777" w:rsidR="00EB1EEA" w:rsidRDefault="00EB1EEA" w:rsidP="00EB1EEA">
      <w:pPr>
        <w:jc w:val="both"/>
      </w:pPr>
      <w:r>
        <w:t>On the rare case when the current Signaling Layer throughput is not enough, the following changes can be done to increase performance without touching the architecture:</w:t>
      </w:r>
    </w:p>
    <w:p w14:paraId="2FC40EF3" w14:textId="77777777" w:rsidR="00EB1EEA" w:rsidRDefault="00EB1EEA" w:rsidP="00491DDA">
      <w:pPr>
        <w:pStyle w:val="Listaszerbekezds"/>
        <w:numPr>
          <w:ilvl w:val="0"/>
          <w:numId w:val="15"/>
        </w:numPr>
        <w:jc w:val="both"/>
      </w:pPr>
      <w:r>
        <w:t>If SL servers are low on memory, the Java heap can be increased</w:t>
      </w:r>
    </w:p>
    <w:p w14:paraId="0F7E52ED" w14:textId="77777777" w:rsidR="00EB1EEA" w:rsidRDefault="00EB1EEA" w:rsidP="00491DDA">
      <w:pPr>
        <w:pStyle w:val="Listaszerbekezds"/>
        <w:numPr>
          <w:ilvl w:val="0"/>
          <w:numId w:val="15"/>
        </w:numPr>
        <w:jc w:val="both"/>
      </w:pPr>
      <w:r>
        <w:t>If SL servers are low on CPU, the machines can be examined, other CPU-intensive processes should be moved to other machines, or the machines can be given more CPU power</w:t>
      </w:r>
    </w:p>
    <w:p w14:paraId="43300FA3" w14:textId="77777777" w:rsidR="005E72CC" w:rsidRDefault="00BC29C6" w:rsidP="00BC29C6">
      <w:pPr>
        <w:pStyle w:val="Cmsor4"/>
      </w:pPr>
      <w:r>
        <w:t>Scaling of Execution Layer servers</w:t>
      </w:r>
    </w:p>
    <w:p w14:paraId="25D4BDA7" w14:textId="77777777" w:rsidR="00604D11" w:rsidRPr="00604D11" w:rsidRDefault="00604D11" w:rsidP="00604D11">
      <w:pPr>
        <w:jc w:val="both"/>
      </w:pPr>
      <w:r>
        <w:t>Execution Layer servers are identical from the point of view of both application servers and SL servers so the Execution Layer can easily be extended by installing new instances.</w:t>
      </w:r>
    </w:p>
    <w:p w14:paraId="6D7C768C" w14:textId="77777777" w:rsidR="005E72CC" w:rsidRDefault="00BC29C6" w:rsidP="00BC29C6">
      <w:pPr>
        <w:pStyle w:val="Cmsor4"/>
      </w:pPr>
      <w:r>
        <w:t>Overload protection</w:t>
      </w:r>
    </w:p>
    <w:p w14:paraId="5ADCD29E" w14:textId="601BC941" w:rsidR="00BC29C6" w:rsidRDefault="00BC29C6" w:rsidP="00BC29C6">
      <w:pPr>
        <w:jc w:val="both"/>
      </w:pPr>
      <w:r>
        <w:t>There can be situations, when even there are sufficient number of servers with the proper amount of resources assigned to them, the load is as high that the system’s throughput is not enough to properly serve the increased load. In these situations</w:t>
      </w:r>
      <w:r w:rsidR="00546844">
        <w:t>,</w:t>
      </w:r>
      <w:r>
        <w:t xml:space="preserve"> the expectations towards the system are the following:</w:t>
      </w:r>
    </w:p>
    <w:p w14:paraId="6488D7AE" w14:textId="77777777" w:rsidR="00BC29C6" w:rsidRDefault="00BC29C6" w:rsidP="00491DDA">
      <w:pPr>
        <w:pStyle w:val="Listaszerbekezds"/>
        <w:numPr>
          <w:ilvl w:val="0"/>
          <w:numId w:val="14"/>
        </w:numPr>
        <w:jc w:val="both"/>
      </w:pPr>
      <w:r>
        <w:t>“graceful degradation” – the system must not collapse, it should handle the part of the traffic that it is planned for</w:t>
      </w:r>
    </w:p>
    <w:p w14:paraId="70C717B5" w14:textId="77777777" w:rsidR="00BC29C6" w:rsidRDefault="00BC29C6" w:rsidP="00491DDA">
      <w:pPr>
        <w:pStyle w:val="Listaszerbekezds"/>
        <w:numPr>
          <w:ilvl w:val="0"/>
          <w:numId w:val="14"/>
        </w:numPr>
        <w:jc w:val="both"/>
      </w:pPr>
      <w:r>
        <w:t>after the unexpected load ceases, the system must recover, i.e. the CPU and memory utilization should be back to normal</w:t>
      </w:r>
    </w:p>
    <w:p w14:paraId="20E5715E" w14:textId="1EE4867A" w:rsidR="008B740A" w:rsidRPr="00BC29C6" w:rsidRDefault="008B740A" w:rsidP="008B740A">
      <w:pPr>
        <w:jc w:val="both"/>
      </w:pPr>
      <w:r>
        <w:t xml:space="preserve">To achieve the above, an overload protection mechanism is implemented into </w:t>
      </w:r>
      <w:r w:rsidR="00EE6AFF">
        <w:t>IM-SCF</w:t>
      </w:r>
      <w:r>
        <w:t xml:space="preserve">. The overload protection mechanism is triggered by the extreme usage of the two main resources CPU and memory. That means if the system CPU usage or the Java heap usage reaches a certain (configurable) threshold then the overload mode is turned on. In overload mode, the </w:t>
      </w:r>
      <w:r w:rsidR="00EE6AFF">
        <w:t>IM-SCF</w:t>
      </w:r>
      <w:r>
        <w:t xml:space="preserve"> will respond to all network-initiated calls with TCAP abort. This is expected to lower the usage of system resources and protects the servicing of the ongoing calls.</w:t>
      </w:r>
    </w:p>
    <w:p w14:paraId="1D3AEB4F" w14:textId="77777777" w:rsidR="00AB4503" w:rsidRDefault="00AB4503" w:rsidP="00AB4503">
      <w:pPr>
        <w:pStyle w:val="Cmsor2"/>
      </w:pPr>
      <w:bookmarkStart w:id="15" w:name="_Ref413931887"/>
      <w:bookmarkStart w:id="16" w:name="_Toc451283417"/>
      <w:r w:rsidRPr="00604D11">
        <w:t>Configuration</w:t>
      </w:r>
      <w:bookmarkEnd w:id="15"/>
      <w:bookmarkEnd w:id="16"/>
    </w:p>
    <w:p w14:paraId="7861E61A" w14:textId="7AD5ADD5" w:rsidR="00DA67E2" w:rsidRPr="00DA67E2" w:rsidRDefault="00DA67E2" w:rsidP="00DA67E2">
      <w:pPr>
        <w:jc w:val="both"/>
      </w:pPr>
      <w:r>
        <w:t xml:space="preserve">Behavior and parameters of SL and EL servers </w:t>
      </w:r>
      <w:r w:rsidR="00546844">
        <w:t>are</w:t>
      </w:r>
      <w:r>
        <w:t xml:space="preserve"> stored in </w:t>
      </w:r>
      <w:r w:rsidR="00EE6AFF">
        <w:t>IM-SCF</w:t>
      </w:r>
      <w:r>
        <w:t xml:space="preserve"> configuration. As mentioned earlier, </w:t>
      </w:r>
      <w:r w:rsidR="00EE6AFF">
        <w:t>IM-SCF</w:t>
      </w:r>
      <w:r>
        <w:t xml:space="preserve"> configures the servers by creating </w:t>
      </w:r>
      <w:r w:rsidR="00EE6AFF">
        <w:t>IM-SCF</w:t>
      </w:r>
      <w:r>
        <w:t xml:space="preserve"> domains and assign a configuration to these domains. All properties required to run SL and EL servers, and even the servers themselves are present in the configuration.</w:t>
      </w:r>
    </w:p>
    <w:p w14:paraId="5EC55A52" w14:textId="77777777" w:rsidR="00AB4503" w:rsidRDefault="005B7AEA" w:rsidP="00AB4503">
      <w:pPr>
        <w:pStyle w:val="Cmsor3"/>
        <w:rPr>
          <w:lang w:val="en-US"/>
        </w:rPr>
      </w:pPr>
      <w:bookmarkStart w:id="17" w:name="_Toc451283418"/>
      <w:r w:rsidRPr="00604D11">
        <w:rPr>
          <w:lang w:val="en-US"/>
        </w:rPr>
        <w:t>General guidelines, f</w:t>
      </w:r>
      <w:r w:rsidR="00AB4503" w:rsidRPr="00604D11">
        <w:rPr>
          <w:lang w:val="en-US"/>
        </w:rPr>
        <w:t>ormat</w:t>
      </w:r>
      <w:bookmarkEnd w:id="17"/>
    </w:p>
    <w:p w14:paraId="5426E4C3" w14:textId="75B5D780" w:rsidR="0044641F" w:rsidRDefault="00DA67E2" w:rsidP="005364D0">
      <w:pPr>
        <w:jc w:val="both"/>
      </w:pPr>
      <w:r>
        <w:t xml:space="preserve">The configuration is stored in an XML file. Because of the </w:t>
      </w:r>
      <w:r w:rsidR="0044641F">
        <w:t xml:space="preserve">many modules and parameters, this file is quite huge. For that reason, scripts </w:t>
      </w:r>
      <w:r w:rsidR="00D86EBD">
        <w:t xml:space="preserve">are provided </w:t>
      </w:r>
      <w:r w:rsidR="0044641F">
        <w:t>which help the operation t</w:t>
      </w:r>
      <w:r w:rsidR="005364D0">
        <w:t>eam to do regular tasks easily</w:t>
      </w:r>
      <w:r w:rsidR="00EA07E7">
        <w:t>.</w:t>
      </w:r>
    </w:p>
    <w:p w14:paraId="7322F909" w14:textId="61A74BE5" w:rsidR="004465CD" w:rsidRDefault="004465CD" w:rsidP="005364D0">
      <w:pPr>
        <w:jc w:val="both"/>
      </w:pPr>
      <w:r>
        <w:lastRenderedPageBreak/>
        <w:t>When publishing a new configuration, it is assigned a new version number and stored in a persistent storage. This happens every time a configuration is published so it is easy to reload the configuration from any given state provided it is compatible with the system currently running. The configuration versioning also provides a history of the evolution of the configuration. When someone spots a suspicious configuration setting the history might reveal who and why made that cha</w:t>
      </w:r>
      <w:r w:rsidR="00D86EBD">
        <w:t>n</w:t>
      </w:r>
      <w:r>
        <w:t>ge.</w:t>
      </w:r>
    </w:p>
    <w:p w14:paraId="1FB8B333" w14:textId="77777777" w:rsidR="00AB4503" w:rsidRDefault="00EA07E7" w:rsidP="00AB4503">
      <w:pPr>
        <w:pStyle w:val="Cmsor3"/>
        <w:rPr>
          <w:lang w:val="en-US"/>
        </w:rPr>
      </w:pPr>
      <w:bookmarkStart w:id="18" w:name="_Toc451283419"/>
      <w:r>
        <w:rPr>
          <w:lang w:val="en-US"/>
        </w:rPr>
        <w:t xml:space="preserve">Signaling Layer </w:t>
      </w:r>
      <w:r w:rsidR="00AB4503" w:rsidRPr="00604D11">
        <w:rPr>
          <w:lang w:val="en-US"/>
        </w:rPr>
        <w:t>configuration</w:t>
      </w:r>
      <w:bookmarkEnd w:id="18"/>
    </w:p>
    <w:p w14:paraId="0BBF78C8" w14:textId="3C9D0D6F" w:rsidR="0044641F" w:rsidRPr="0044641F" w:rsidRDefault="0044641F" w:rsidP="0044641F">
      <w:pPr>
        <w:jc w:val="both"/>
      </w:pPr>
      <w:r>
        <w:t>SIGTRAN configuration is relevant for Signaling Layer servers. Since the SIGTRAN configuration involves a lot of properties which is tightly depends on the server’</w:t>
      </w:r>
      <w:r w:rsidR="00EA07E7">
        <w:t xml:space="preserve">s own parameters (local IP, local port for SCTP associations, local point code for M3UA routes, etc.) </w:t>
      </w:r>
      <w:r w:rsidR="00EE6AFF">
        <w:t>IM-SCF</w:t>
      </w:r>
      <w:r w:rsidR="00EA07E7">
        <w:t xml:space="preserve"> configuration introduces M3UA, SCCP local, and SCCP remote profile configurations. These profiles can then be assigned to individual </w:t>
      </w:r>
      <w:r w:rsidR="008537F4">
        <w:t>Signaling Layer servers. This structure allows that servers have the same SIGTRAN settings with minimal configuration efforts.</w:t>
      </w:r>
    </w:p>
    <w:p w14:paraId="4B894E8C" w14:textId="77777777" w:rsidR="0044641F" w:rsidRDefault="00D43479" w:rsidP="0044641F">
      <w:pPr>
        <w:pStyle w:val="Cmsor4"/>
      </w:pPr>
      <w:r>
        <w:t xml:space="preserve">SCTP associations and </w:t>
      </w:r>
      <w:r w:rsidR="0044641F">
        <w:t>M3UA profile</w:t>
      </w:r>
      <w:r>
        <w:t>s</w:t>
      </w:r>
    </w:p>
    <w:p w14:paraId="6D972C0B" w14:textId="319FA7B1" w:rsidR="008537F4" w:rsidRDefault="00EE6AFF" w:rsidP="00D43479">
      <w:pPr>
        <w:jc w:val="both"/>
      </w:pPr>
      <w:r>
        <w:t>IM-SCF</w:t>
      </w:r>
      <w:r w:rsidR="00D43479">
        <w:t xml:space="preserve"> configuration builds up SCTP associations </w:t>
      </w:r>
      <w:r w:rsidR="001218DA">
        <w:t xml:space="preserve">independently </w:t>
      </w:r>
      <w:r w:rsidR="00D43479">
        <w:t>from the remote and local side. There is a global SCTP association remote side list which contains all remote systems with their SCTP addresses.</w:t>
      </w:r>
    </w:p>
    <w:p w14:paraId="5B81A45F" w14:textId="7D2B7386" w:rsidR="00826B9D" w:rsidRPr="008537F4" w:rsidRDefault="00E74462" w:rsidP="00D43479">
      <w:pPr>
        <w:jc w:val="both"/>
      </w:pPr>
      <w:r>
        <w:t xml:space="preserve">An M3UA profile in terms of </w:t>
      </w:r>
      <w:r w:rsidR="00EE6AFF">
        <w:t>IM-SCF</w:t>
      </w:r>
      <w:r>
        <w:t xml:space="preserve"> configuration means a list of M3UA routes. An M3UA route defines that which remote SCTP associations (primary and secondary) should be used when connecting to a target remote pointcode.</w:t>
      </w:r>
    </w:p>
    <w:p w14:paraId="178BAC74" w14:textId="77777777" w:rsidR="0044641F" w:rsidRDefault="0044641F" w:rsidP="0044641F">
      <w:pPr>
        <w:pStyle w:val="Cmsor4"/>
      </w:pPr>
      <w:r>
        <w:t>SCCP Local profile</w:t>
      </w:r>
    </w:p>
    <w:p w14:paraId="64638CBE" w14:textId="77777777" w:rsidR="00E74462" w:rsidRDefault="00E74462" w:rsidP="00E74462">
      <w:pPr>
        <w:jc w:val="both"/>
      </w:pPr>
      <w:r>
        <w:t>The SCCP local profile describes the Signaling Layer server’s SCCP addresses, how the node is visible for the telco network. This includes setting the server’s</w:t>
      </w:r>
    </w:p>
    <w:p w14:paraId="5A1B547A" w14:textId="29902ADC" w:rsidR="00E74462" w:rsidRDefault="00A54C5C" w:rsidP="00491DDA">
      <w:pPr>
        <w:pStyle w:val="Listaszerbekezds"/>
        <w:numPr>
          <w:ilvl w:val="0"/>
          <w:numId w:val="17"/>
        </w:numPr>
        <w:jc w:val="both"/>
      </w:pPr>
      <w:r>
        <w:t>subsystem numbers</w:t>
      </w:r>
    </w:p>
    <w:p w14:paraId="6584A509" w14:textId="77777777" w:rsidR="00E74462" w:rsidRDefault="00E74462" w:rsidP="00491DDA">
      <w:pPr>
        <w:pStyle w:val="Listaszerbekezds"/>
        <w:numPr>
          <w:ilvl w:val="0"/>
          <w:numId w:val="17"/>
        </w:numPr>
        <w:jc w:val="both"/>
      </w:pPr>
      <w:r>
        <w:t>global title addresses at which it is visible</w:t>
      </w:r>
    </w:p>
    <w:p w14:paraId="2CBC2682" w14:textId="67022D5C" w:rsidR="00E74462" w:rsidRPr="00E74462" w:rsidRDefault="00E74462" w:rsidP="00E74462">
      <w:pPr>
        <w:jc w:val="both"/>
      </w:pPr>
      <w:r>
        <w:t xml:space="preserve">The values here will determine the calling party address part of </w:t>
      </w:r>
      <w:r w:rsidR="00EE6AFF">
        <w:t>IM-SCF</w:t>
      </w:r>
      <w:r>
        <w:t>’s outgoing SCCP messages.</w:t>
      </w:r>
    </w:p>
    <w:p w14:paraId="491E13B4" w14:textId="77777777" w:rsidR="0044641F" w:rsidRDefault="0044641F" w:rsidP="0044641F">
      <w:pPr>
        <w:pStyle w:val="Cmsor4"/>
      </w:pPr>
      <w:r>
        <w:t>SCCP Remote profile</w:t>
      </w:r>
    </w:p>
    <w:p w14:paraId="21E6CF5D" w14:textId="77777777" w:rsidR="00E74462" w:rsidRDefault="00E74462" w:rsidP="00E74462">
      <w:r>
        <w:t>SCCP remote profile describes the remote systems accessed by a Signaling Layer server. Remote systems can be addressed either by</w:t>
      </w:r>
    </w:p>
    <w:p w14:paraId="2EADD6A3" w14:textId="77777777" w:rsidR="00E74462" w:rsidRDefault="00E74462" w:rsidP="00491DDA">
      <w:pPr>
        <w:pStyle w:val="Listaszerbekezds"/>
        <w:numPr>
          <w:ilvl w:val="0"/>
          <w:numId w:val="18"/>
        </w:numPr>
      </w:pPr>
      <w:r>
        <w:t>subsystem number and pointcode</w:t>
      </w:r>
    </w:p>
    <w:p w14:paraId="5E0FF95D" w14:textId="77777777" w:rsidR="00E74462" w:rsidRDefault="00E74462" w:rsidP="00491DDA">
      <w:pPr>
        <w:pStyle w:val="Listaszerbekezds"/>
        <w:numPr>
          <w:ilvl w:val="0"/>
          <w:numId w:val="18"/>
        </w:numPr>
      </w:pPr>
      <w:r>
        <w:t>global title address</w:t>
      </w:r>
    </w:p>
    <w:p w14:paraId="25DE4FEF" w14:textId="54DA70A0" w:rsidR="00E74462" w:rsidRDefault="00E74462" w:rsidP="00E74462">
      <w:pPr>
        <w:jc w:val="both"/>
      </w:pPr>
      <w:r>
        <w:t xml:space="preserve">Each type of remote system can be defined here and is assigned an alias. When </w:t>
      </w:r>
      <w:r w:rsidR="00EE6AFF">
        <w:t>IM-SCF</w:t>
      </w:r>
      <w:r>
        <w:t xml:space="preserve"> sends out a message towards an alias, the settings here determine the called party address part in the outgoing SCCP message.</w:t>
      </w:r>
    </w:p>
    <w:p w14:paraId="5CAD53EC" w14:textId="77777777" w:rsidR="00E74462" w:rsidRPr="00E74462" w:rsidRDefault="00E74462" w:rsidP="00E74462">
      <w:pPr>
        <w:jc w:val="both"/>
      </w:pPr>
      <w:r>
        <w:t>Apart from the above, the SCCP remote profile also contains an entry related to GT routing: two pointcodes can be defined where global title translation is available.</w:t>
      </w:r>
    </w:p>
    <w:p w14:paraId="0079653F" w14:textId="77777777" w:rsidR="00826B9D" w:rsidRDefault="00826B9D" w:rsidP="00826B9D">
      <w:pPr>
        <w:pStyle w:val="Cmsor4"/>
      </w:pPr>
      <w:r>
        <w:t>Connecting profiles</w:t>
      </w:r>
    </w:p>
    <w:p w14:paraId="4C2DD390" w14:textId="77777777" w:rsidR="00CD795E" w:rsidRDefault="00CD795E" w:rsidP="00CD795E">
      <w:r>
        <w:t>When defining a Signaling Layer server, the parameters below must be assigned.</w:t>
      </w:r>
    </w:p>
    <w:p w14:paraId="151A2591" w14:textId="77777777" w:rsidR="00CD795E" w:rsidRDefault="00CD795E" w:rsidP="00491DDA">
      <w:pPr>
        <w:pStyle w:val="Listaszerbekezds"/>
        <w:numPr>
          <w:ilvl w:val="0"/>
          <w:numId w:val="19"/>
        </w:numPr>
      </w:pPr>
      <w:r>
        <w:t>Connectivity – listen addresses and ports</w:t>
      </w:r>
    </w:p>
    <w:p w14:paraId="271FD9FC" w14:textId="77777777" w:rsidR="00CD795E" w:rsidRDefault="00CD795E" w:rsidP="00491DDA">
      <w:pPr>
        <w:pStyle w:val="Listaszerbekezds"/>
        <w:numPr>
          <w:ilvl w:val="0"/>
          <w:numId w:val="19"/>
        </w:numPr>
      </w:pPr>
      <w:r>
        <w:lastRenderedPageBreak/>
        <w:t>Local SCTP addresses</w:t>
      </w:r>
    </w:p>
    <w:p w14:paraId="5DB6715F" w14:textId="4C55A5EA" w:rsidR="00C74A26" w:rsidRDefault="00A54C5C" w:rsidP="00491DDA">
      <w:pPr>
        <w:pStyle w:val="Listaszerbekezds"/>
        <w:numPr>
          <w:ilvl w:val="0"/>
          <w:numId w:val="19"/>
        </w:numPr>
      </w:pPr>
      <w:r>
        <w:t>Local SCTP address – M3UA profile assignment</w:t>
      </w:r>
    </w:p>
    <w:p w14:paraId="20AFD285" w14:textId="142BF4DD" w:rsidR="00D25460" w:rsidRDefault="00D25460" w:rsidP="00491DDA">
      <w:pPr>
        <w:pStyle w:val="Listaszerbekezds"/>
        <w:numPr>
          <w:ilvl w:val="0"/>
          <w:numId w:val="19"/>
        </w:numPr>
      </w:pPr>
      <w:r>
        <w:t>Point code</w:t>
      </w:r>
    </w:p>
    <w:p w14:paraId="3B282214" w14:textId="0BE99254" w:rsidR="00C74A26" w:rsidRPr="00CD795E" w:rsidRDefault="00A54C5C" w:rsidP="002B6CE8">
      <w:pPr>
        <w:pStyle w:val="Listaszerbekezds"/>
        <w:numPr>
          <w:ilvl w:val="0"/>
          <w:numId w:val="19"/>
        </w:numPr>
      </w:pPr>
      <w:r>
        <w:t>Diameter Gateway origin host</w:t>
      </w:r>
    </w:p>
    <w:p w14:paraId="0DB02792" w14:textId="77777777" w:rsidR="00C5591E" w:rsidRPr="00B9061F" w:rsidRDefault="00C5591E" w:rsidP="00C5591E">
      <w:pPr>
        <w:pStyle w:val="Cmsor3"/>
        <w:rPr>
          <w:lang w:val="en-US"/>
        </w:rPr>
      </w:pPr>
      <w:bookmarkStart w:id="19" w:name="_Toc451283420"/>
      <w:r w:rsidRPr="00B9061F">
        <w:rPr>
          <w:lang w:val="en-US"/>
        </w:rPr>
        <w:t>Execution Layer configuration</w:t>
      </w:r>
      <w:bookmarkEnd w:id="19"/>
    </w:p>
    <w:p w14:paraId="39EAB866" w14:textId="77777777" w:rsidR="00B9061F" w:rsidRPr="00B9061F" w:rsidRDefault="00B9061F" w:rsidP="00B9061F">
      <w:pPr>
        <w:jc w:val="both"/>
      </w:pPr>
      <w:r w:rsidRPr="00B9061F">
        <w:t xml:space="preserve">Execution layer configurations does not involve the concept of profiles since Execution Layer servers are designed to be </w:t>
      </w:r>
      <w:r>
        <w:t>identical. The configuration specifies the SIP and HTTP application servers, how the calls should be routed to these endpoints, CAP, MAP and Diameter Gateway modules.</w:t>
      </w:r>
    </w:p>
    <w:p w14:paraId="7CB0E8E8" w14:textId="77777777" w:rsidR="00AB4503" w:rsidRDefault="00AB4503" w:rsidP="00C5591E">
      <w:pPr>
        <w:pStyle w:val="Cmsor4"/>
      </w:pPr>
      <w:r w:rsidRPr="00B9061F">
        <w:t>Application Server configuration</w:t>
      </w:r>
    </w:p>
    <w:p w14:paraId="29E413E7" w14:textId="7358B948" w:rsidR="00312D93" w:rsidRDefault="00312D93" w:rsidP="00312D93">
      <w:pPr>
        <w:jc w:val="both"/>
      </w:pPr>
      <w:r>
        <w:t>SIP and HTTP application servers can be defined</w:t>
      </w:r>
      <w:r w:rsidR="00BE671C">
        <w:t xml:space="preserve"> in IM-SCF</w:t>
      </w:r>
      <w:r>
        <w:t>. SIP application servers handle calls arriving on CAMEL protocol from MSSs, HTTP application servers handle calls arriving on DIAMETER protocol from CDF.</w:t>
      </w:r>
    </w:p>
    <w:p w14:paraId="2DDC5611" w14:textId="09E7BAED" w:rsidR="00312D93" w:rsidRDefault="00312D93" w:rsidP="00312D93">
      <w:pPr>
        <w:jc w:val="both"/>
      </w:pPr>
      <w:r>
        <w:t xml:space="preserve">Both types of application servers are organized into groups (when defining a call routing, a destination is always a group, </w:t>
      </w:r>
      <w:r w:rsidR="00EE6AFF">
        <w:t>IM-SCF</w:t>
      </w:r>
      <w:r>
        <w:t xml:space="preserve"> never addresses application servers individually).</w:t>
      </w:r>
    </w:p>
    <w:p w14:paraId="78DE9926" w14:textId="0DF1087F" w:rsidR="00312D93" w:rsidRDefault="00312D93" w:rsidP="00312D93">
      <w:pPr>
        <w:jc w:val="both"/>
      </w:pPr>
      <w:r>
        <w:t xml:space="preserve">A SIP application server is identified by its name and has three properties: IP address, SIP port, and a flag if heartbeat is enabled for the AS or not. If heartbeat is enabled, </w:t>
      </w:r>
      <w:r w:rsidR="00EE6AFF">
        <w:t>IM-SCF</w:t>
      </w:r>
      <w:r>
        <w:t xml:space="preserve"> periodically sends SIP OPTIONS messages to the server and if the server replies with a SIP 200 OK </w:t>
      </w:r>
      <w:r w:rsidR="008A4F50">
        <w:t xml:space="preserve">then </w:t>
      </w:r>
      <w:r w:rsidR="00EE6AFF">
        <w:t>IM-SCF</w:t>
      </w:r>
      <w:r w:rsidR="008A4F50">
        <w:t xml:space="preserve"> marks the server as alive and capable of handling calls. If not, the server is marked as unavailable and no calls will be routed there. If heartbeat is turned off for an application server, </w:t>
      </w:r>
      <w:r w:rsidR="00EE6AFF">
        <w:t>IM-SCF</w:t>
      </w:r>
      <w:r w:rsidR="008A4F50">
        <w:t xml:space="preserve"> assumes that it is available.</w:t>
      </w:r>
    </w:p>
    <w:p w14:paraId="0EA631E1" w14:textId="77777777" w:rsidR="00312D93" w:rsidRDefault="008A4F50" w:rsidP="00312D93">
      <w:pPr>
        <w:jc w:val="both"/>
      </w:pPr>
      <w:r>
        <w:t>SIP application servers are defined inside SIP application server groups. The group determines that in what distribution should the contained application servers requested to handle a call. The possibilities are:</w:t>
      </w:r>
    </w:p>
    <w:p w14:paraId="18D44DF2" w14:textId="77777777" w:rsidR="008A4F50" w:rsidRDefault="008A4F50" w:rsidP="00491DDA">
      <w:pPr>
        <w:pStyle w:val="Listaszerbekezds"/>
        <w:numPr>
          <w:ilvl w:val="0"/>
          <w:numId w:val="21"/>
        </w:numPr>
        <w:jc w:val="both"/>
      </w:pPr>
      <w:r>
        <w:t>load-balance (the target AS is chosen randomly from the available application servers)</w:t>
      </w:r>
    </w:p>
    <w:p w14:paraId="23BF0226" w14:textId="77777777" w:rsidR="008A4F50" w:rsidRDefault="008A4F50" w:rsidP="00491DDA">
      <w:pPr>
        <w:pStyle w:val="Listaszerbekezds"/>
        <w:numPr>
          <w:ilvl w:val="0"/>
          <w:numId w:val="21"/>
        </w:numPr>
        <w:jc w:val="both"/>
      </w:pPr>
      <w:r>
        <w:t>failover (the first available AS in the list is requested)</w:t>
      </w:r>
    </w:p>
    <w:p w14:paraId="71C23F59" w14:textId="77777777" w:rsidR="005B54D3" w:rsidRDefault="005B54D3" w:rsidP="005B54D3">
      <w:pPr>
        <w:jc w:val="both"/>
      </w:pPr>
      <w:r>
        <w:t>A</w:t>
      </w:r>
      <w:r w:rsidR="001D606E">
        <w:t>n</w:t>
      </w:r>
      <w:r>
        <w:t xml:space="preserve"> HTTP application server is simply a host and a port configuration. The protocol is alway</w:t>
      </w:r>
      <w:r w:rsidR="00D30331">
        <w:t>s HTTP, HTTPS is not supported. HTTP application server group defines transport layer properties on top the list of individual HTTP application servers. These transport layer properties are:</w:t>
      </w:r>
    </w:p>
    <w:p w14:paraId="4405277A" w14:textId="77777777" w:rsidR="00D30331" w:rsidRDefault="00D30331" w:rsidP="00491DDA">
      <w:pPr>
        <w:pStyle w:val="Listaszerbekezds"/>
        <w:numPr>
          <w:ilvl w:val="0"/>
          <w:numId w:val="22"/>
        </w:numPr>
        <w:jc w:val="both"/>
      </w:pPr>
      <w:r>
        <w:t>TCP connect timeout</w:t>
      </w:r>
    </w:p>
    <w:p w14:paraId="14C84DC3" w14:textId="77777777" w:rsidR="00D30331" w:rsidRDefault="00D30331" w:rsidP="00491DDA">
      <w:pPr>
        <w:pStyle w:val="Listaszerbekezds"/>
        <w:numPr>
          <w:ilvl w:val="0"/>
          <w:numId w:val="22"/>
        </w:numPr>
        <w:jc w:val="both"/>
      </w:pPr>
      <w:r>
        <w:t>TCP channel read timeout</w:t>
      </w:r>
    </w:p>
    <w:p w14:paraId="635BEE88" w14:textId="59E709BD" w:rsidR="00D30331" w:rsidRDefault="00D30331" w:rsidP="00491DDA">
      <w:pPr>
        <w:pStyle w:val="Listaszerbekezds"/>
        <w:numPr>
          <w:ilvl w:val="0"/>
          <w:numId w:val="22"/>
        </w:numPr>
        <w:jc w:val="both"/>
      </w:pPr>
      <w:r>
        <w:t>Re</w:t>
      </w:r>
      <w:r w:rsidR="009572E9">
        <w:t>-</w:t>
      </w:r>
      <w:r>
        <w:t xml:space="preserve">enable time – in case when the chosen HTTP AS fails to respond for the HTTP request sent by </w:t>
      </w:r>
      <w:r w:rsidR="00EE6AFF">
        <w:t>IM-SCF</w:t>
      </w:r>
      <w:r>
        <w:t>, it is banned for a short period of time for give it time to recover and make sure that for this time no HTTP requests will be sent to an unresponsive application server. Re</w:t>
      </w:r>
      <w:r w:rsidR="009572E9">
        <w:t>-</w:t>
      </w:r>
      <w:r>
        <w:t>enable time is the time interval after which this ban is resolved</w:t>
      </w:r>
    </w:p>
    <w:p w14:paraId="58DAB630" w14:textId="77777777" w:rsidR="004E7012" w:rsidRDefault="004E7012" w:rsidP="004E7012">
      <w:pPr>
        <w:pStyle w:val="Cmsor4"/>
      </w:pPr>
      <w:r w:rsidRPr="00604D11">
        <w:t>CAP configuration</w:t>
      </w:r>
    </w:p>
    <w:p w14:paraId="598C4706" w14:textId="09638D4D" w:rsidR="00552DCE" w:rsidRDefault="00EE6AFF" w:rsidP="00552DCE">
      <w:r>
        <w:t>IM-SCF</w:t>
      </w:r>
      <w:r w:rsidR="00552DCE">
        <w:t xml:space="preserve"> configuration allow to define multiple CAP modules for an </w:t>
      </w:r>
      <w:r>
        <w:t>IM-SCF</w:t>
      </w:r>
      <w:r w:rsidR="00552DCE">
        <w:t xml:space="preserve"> domain. CAP module configuration is extensive and covers the following fields:</w:t>
      </w:r>
    </w:p>
    <w:p w14:paraId="51859736" w14:textId="77777777" w:rsidR="00552DCE" w:rsidRDefault="00552DCE" w:rsidP="00491DDA">
      <w:pPr>
        <w:pStyle w:val="Listaszerbekezds"/>
        <w:numPr>
          <w:ilvl w:val="0"/>
          <w:numId w:val="25"/>
        </w:numPr>
      </w:pPr>
      <w:r>
        <w:t>SIP parameters, timer values</w:t>
      </w:r>
    </w:p>
    <w:p w14:paraId="0D06E2A3" w14:textId="77777777" w:rsidR="00552DCE" w:rsidRDefault="00552DCE" w:rsidP="00491DDA">
      <w:pPr>
        <w:pStyle w:val="Listaszerbekezds"/>
        <w:numPr>
          <w:ilvl w:val="0"/>
          <w:numId w:val="25"/>
        </w:numPr>
      </w:pPr>
      <w:r>
        <w:t>CAMEL reset timer and activity test message settings</w:t>
      </w:r>
    </w:p>
    <w:p w14:paraId="5C314FE5" w14:textId="77777777" w:rsidR="00552DCE" w:rsidRDefault="00552DCE" w:rsidP="00491DDA">
      <w:pPr>
        <w:pStyle w:val="Listaszerbekezds"/>
        <w:numPr>
          <w:ilvl w:val="0"/>
          <w:numId w:val="25"/>
        </w:numPr>
      </w:pPr>
      <w:r>
        <w:t>Defines media resources (MRFs)</w:t>
      </w:r>
    </w:p>
    <w:p w14:paraId="6AD2E55F" w14:textId="77777777" w:rsidR="00552DCE" w:rsidRDefault="00552DCE" w:rsidP="00491DDA">
      <w:pPr>
        <w:pStyle w:val="Listaszerbekezds"/>
        <w:numPr>
          <w:ilvl w:val="0"/>
          <w:numId w:val="25"/>
        </w:numPr>
      </w:pPr>
      <w:r>
        <w:t xml:space="preserve">Defines </w:t>
      </w:r>
      <w:r w:rsidR="000F5942">
        <w:t xml:space="preserve">timeout towards SIP AS and </w:t>
      </w:r>
      <w:r>
        <w:t>behavior when SIP AS answers with error for INVITE</w:t>
      </w:r>
    </w:p>
    <w:p w14:paraId="2031E453" w14:textId="0E57F2C5" w:rsidR="006B7D3B" w:rsidRPr="00552DCE" w:rsidRDefault="00A54C5C" w:rsidP="002B6CE8">
      <w:pPr>
        <w:pStyle w:val="Listaszerbekezds"/>
        <w:numPr>
          <w:ilvl w:val="0"/>
          <w:numId w:val="25"/>
        </w:numPr>
      </w:pPr>
      <w:r>
        <w:lastRenderedPageBreak/>
        <w:t>IN triggering – the default configuration to use when sending RequestReportBCSM operations</w:t>
      </w:r>
    </w:p>
    <w:p w14:paraId="37B65DE8" w14:textId="77777777" w:rsidR="004E7012" w:rsidRDefault="004E7012" w:rsidP="004E7012">
      <w:pPr>
        <w:pStyle w:val="Cmsor4"/>
      </w:pPr>
      <w:r>
        <w:t xml:space="preserve">MAP </w:t>
      </w:r>
      <w:r w:rsidR="00552DCE">
        <w:t>configuration</w:t>
      </w:r>
    </w:p>
    <w:p w14:paraId="6A3D5270" w14:textId="37D2713A" w:rsidR="000F5942" w:rsidRDefault="00552DCE" w:rsidP="00F12E22">
      <w:pPr>
        <w:jc w:val="both"/>
      </w:pPr>
      <w:r>
        <w:t xml:space="preserve">There can be </w:t>
      </w:r>
      <w:r w:rsidR="00BB3B45">
        <w:t xml:space="preserve">multiple MAP modules in an </w:t>
      </w:r>
      <w:r w:rsidR="00EE6AFF">
        <w:t>IM-SCF</w:t>
      </w:r>
      <w:r w:rsidR="00BB3B45">
        <w:t xml:space="preserve"> domain. The MAP module con</w:t>
      </w:r>
      <w:r w:rsidR="00F12E22">
        <w:t xml:space="preserve">figuration specifies only </w:t>
      </w:r>
      <w:r w:rsidR="000F5942">
        <w:t>two parameters:</w:t>
      </w:r>
    </w:p>
    <w:p w14:paraId="4D9085A1" w14:textId="77777777" w:rsidR="00552DCE" w:rsidRDefault="000F5942" w:rsidP="000F5942">
      <w:pPr>
        <w:pStyle w:val="Listaszerbekezds"/>
        <w:numPr>
          <w:ilvl w:val="0"/>
          <w:numId w:val="36"/>
        </w:numPr>
        <w:jc w:val="both"/>
      </w:pPr>
      <w:r>
        <w:t>T</w:t>
      </w:r>
      <w:r w:rsidR="00F12E22">
        <w:t>he GSM-SCF address (a global title) to put into the A</w:t>
      </w:r>
      <w:r>
        <w:t>nyTimeInterrogation MAP message</w:t>
      </w:r>
    </w:p>
    <w:p w14:paraId="3C633D64" w14:textId="77777777" w:rsidR="000F5942" w:rsidRPr="00552DCE" w:rsidRDefault="000F5942" w:rsidP="000F5942">
      <w:pPr>
        <w:pStyle w:val="Listaszerbekezds"/>
        <w:numPr>
          <w:ilvl w:val="0"/>
          <w:numId w:val="36"/>
        </w:numPr>
        <w:jc w:val="both"/>
      </w:pPr>
      <w:r>
        <w:t>The amount of time to wait for the answer to AnyTimeInterrogation from HLR</w:t>
      </w:r>
    </w:p>
    <w:p w14:paraId="4636FF3E" w14:textId="77777777" w:rsidR="004E7012" w:rsidRDefault="004E7012" w:rsidP="004E7012">
      <w:pPr>
        <w:pStyle w:val="Cmsor4"/>
      </w:pPr>
      <w:r w:rsidRPr="00604D11">
        <w:t>Diameter Gateway configuration</w:t>
      </w:r>
    </w:p>
    <w:p w14:paraId="46EAC62A" w14:textId="77777777" w:rsidR="004D13D6" w:rsidRDefault="004D13D6" w:rsidP="004D13D6">
      <w:pPr>
        <w:jc w:val="both"/>
      </w:pPr>
      <w:r>
        <w:t>Multiple diameter gateway modules can be defined as well. The diameter gateway module configuration consists mainly of physical parameters: timeout values, queue and thread pool sizes.</w:t>
      </w:r>
    </w:p>
    <w:p w14:paraId="28A400A0" w14:textId="6ABFA6E0" w:rsidR="00A54C5C" w:rsidRDefault="00A54C5C" w:rsidP="004D13D6">
      <w:pPr>
        <w:jc w:val="both"/>
      </w:pPr>
      <w:r>
        <w:t>Apart from the physical parameters the following are defined for a diameter gateway module:</w:t>
      </w:r>
    </w:p>
    <w:p w14:paraId="36B8CDE5" w14:textId="6D06A6B0" w:rsidR="00A54C5C" w:rsidRDefault="00EE3C89" w:rsidP="000D7C4F">
      <w:pPr>
        <w:pStyle w:val="Listaszerbekezds"/>
        <w:numPr>
          <w:ilvl w:val="0"/>
          <w:numId w:val="41"/>
        </w:numPr>
        <w:jc w:val="both"/>
      </w:pPr>
      <w:r>
        <w:t>product name</w:t>
      </w:r>
    </w:p>
    <w:p w14:paraId="1F893017" w14:textId="2B6C8396" w:rsidR="00EE3C89" w:rsidRDefault="00EE3C89" w:rsidP="000D7C4F">
      <w:pPr>
        <w:pStyle w:val="Listaszerbekezds"/>
        <w:numPr>
          <w:ilvl w:val="0"/>
          <w:numId w:val="41"/>
        </w:numPr>
        <w:jc w:val="both"/>
      </w:pPr>
      <w:r>
        <w:t>origin realm and application identifier</w:t>
      </w:r>
    </w:p>
    <w:p w14:paraId="3335A0F4" w14:textId="7D00EE40" w:rsidR="00EE3C89" w:rsidRPr="004D13D6" w:rsidRDefault="00EE3C89" w:rsidP="000D7C4F">
      <w:pPr>
        <w:pStyle w:val="Listaszerbekezds"/>
        <w:numPr>
          <w:ilvl w:val="0"/>
          <w:numId w:val="41"/>
        </w:numPr>
        <w:jc w:val="both"/>
      </w:pPr>
      <w:r>
        <w:t>destination realm and application identifier</w:t>
      </w:r>
    </w:p>
    <w:p w14:paraId="37C10E87" w14:textId="77777777" w:rsidR="00AB4503" w:rsidRDefault="00AB4503" w:rsidP="00C5591E">
      <w:pPr>
        <w:pStyle w:val="Cmsor4"/>
      </w:pPr>
      <w:r w:rsidRPr="00B9061F">
        <w:t>Routing configuration</w:t>
      </w:r>
    </w:p>
    <w:p w14:paraId="04571FA6" w14:textId="101E2AFC" w:rsidR="004E7012" w:rsidRDefault="004E7012" w:rsidP="004E7012">
      <w:r>
        <w:t xml:space="preserve">The following routing decisions have to be made by </w:t>
      </w:r>
      <w:r w:rsidR="00EE6AFF">
        <w:t>IM-SCF</w:t>
      </w:r>
      <w:r>
        <w:t xml:space="preserve"> while in operation:</w:t>
      </w:r>
    </w:p>
    <w:p w14:paraId="1D65C52D" w14:textId="77777777" w:rsidR="004E7012" w:rsidRDefault="004E7012" w:rsidP="00491DDA">
      <w:pPr>
        <w:pStyle w:val="Listaszerbekezds"/>
        <w:numPr>
          <w:ilvl w:val="0"/>
          <w:numId w:val="23"/>
        </w:numPr>
      </w:pPr>
      <w:r>
        <w:t>Which CAP module should serve an incoming, network-initiated call?</w:t>
      </w:r>
    </w:p>
    <w:p w14:paraId="644A06B8" w14:textId="77777777" w:rsidR="004E7012" w:rsidRDefault="004E7012" w:rsidP="00491DDA">
      <w:pPr>
        <w:pStyle w:val="Listaszerbekezds"/>
        <w:numPr>
          <w:ilvl w:val="0"/>
          <w:numId w:val="23"/>
        </w:numPr>
      </w:pPr>
      <w:r>
        <w:t>Which SIP application server should serve an incoming, network-initiated call?</w:t>
      </w:r>
    </w:p>
    <w:p w14:paraId="06F0A39A" w14:textId="77777777" w:rsidR="004E7012" w:rsidRDefault="004E7012" w:rsidP="00491DDA">
      <w:pPr>
        <w:pStyle w:val="Listaszerbekezds"/>
        <w:numPr>
          <w:ilvl w:val="0"/>
          <w:numId w:val="23"/>
        </w:numPr>
      </w:pPr>
      <w:r>
        <w:t>Which CAP module should serve an incoming, AS-initiated call (click-to-dial)?</w:t>
      </w:r>
    </w:p>
    <w:p w14:paraId="58C10DDB" w14:textId="572A85A3" w:rsidR="004E7012" w:rsidRDefault="004E7012" w:rsidP="00491DDA">
      <w:pPr>
        <w:pStyle w:val="Listaszerbekezds"/>
        <w:numPr>
          <w:ilvl w:val="0"/>
          <w:numId w:val="23"/>
        </w:numPr>
      </w:pPr>
      <w:r>
        <w:t xml:space="preserve">Which MAP module should serve an incoming user status request </w:t>
      </w:r>
      <w:r w:rsidR="00DF5872">
        <w:t xml:space="preserve">or flexible numbering query </w:t>
      </w:r>
      <w:r>
        <w:t>from AS?</w:t>
      </w:r>
    </w:p>
    <w:p w14:paraId="013D6C45" w14:textId="77777777" w:rsidR="004E7012" w:rsidRDefault="004E7012" w:rsidP="00491DDA">
      <w:pPr>
        <w:pStyle w:val="Listaszerbekezds"/>
        <w:numPr>
          <w:ilvl w:val="0"/>
          <w:numId w:val="23"/>
        </w:numPr>
      </w:pPr>
      <w:r>
        <w:t>Which HTTP application server should serve an incoming call from CDF?</w:t>
      </w:r>
    </w:p>
    <w:p w14:paraId="2C6F4126" w14:textId="77777777" w:rsidR="001D606E" w:rsidRDefault="001D606E" w:rsidP="001D606E">
      <w:r>
        <w:t>The following routing decisions are made by the rules defined in the configuration.</w:t>
      </w:r>
    </w:p>
    <w:p w14:paraId="43231D7B" w14:textId="77777777" w:rsidR="001D606E" w:rsidRDefault="001D606E" w:rsidP="001D606E">
      <w:pPr>
        <w:rPr>
          <w:b/>
        </w:rPr>
      </w:pPr>
      <w:r>
        <w:rPr>
          <w:b/>
        </w:rPr>
        <w:t>Routing calls to CAP modules and SIP application servers</w:t>
      </w:r>
    </w:p>
    <w:p w14:paraId="352ED263" w14:textId="77777777" w:rsidR="001D606E" w:rsidRDefault="001D606E" w:rsidP="001D606E">
      <w:r>
        <w:t>The criteria for call routing is the combination of:</w:t>
      </w:r>
    </w:p>
    <w:p w14:paraId="6049E1E6" w14:textId="77777777" w:rsidR="001D606E" w:rsidRDefault="001D606E" w:rsidP="00491DDA">
      <w:pPr>
        <w:pStyle w:val="Listaszerbekezds"/>
        <w:numPr>
          <w:ilvl w:val="0"/>
          <w:numId w:val="24"/>
        </w:numPr>
      </w:pPr>
      <w:r>
        <w:t>application context</w:t>
      </w:r>
    </w:p>
    <w:p w14:paraId="0D6C2EC4" w14:textId="77777777" w:rsidR="001D606E" w:rsidRDefault="001D606E" w:rsidP="00491DDA">
      <w:pPr>
        <w:pStyle w:val="Listaszerbekezds"/>
        <w:numPr>
          <w:ilvl w:val="0"/>
          <w:numId w:val="24"/>
        </w:numPr>
      </w:pPr>
      <w:r>
        <w:t>service keys</w:t>
      </w:r>
    </w:p>
    <w:p w14:paraId="0A4AD280" w14:textId="6170294B" w:rsidR="001D606E" w:rsidRDefault="001D606E" w:rsidP="001D606E">
      <w:pPr>
        <w:jc w:val="both"/>
      </w:pPr>
      <w:r>
        <w:t xml:space="preserve">Application context specifies a TCAP level application context: CAMEL phase 2, 3 or 4 (in case of phases 3 and 4 SMS as well) and MAP. Only the CAMEL is used when routing calls. The target for a call routing is a CAP module defined in the configuration and a list of application server groups. Note that in the first phase, </w:t>
      </w:r>
      <w:r w:rsidR="00EE6AFF">
        <w:t>IM-SCF</w:t>
      </w:r>
      <w:r>
        <w:t xml:space="preserve"> does not support multiple application server groups here, i.e. no service chaining is supported.</w:t>
      </w:r>
    </w:p>
    <w:p w14:paraId="737A1BF0" w14:textId="1555B01C" w:rsidR="001D606E" w:rsidRDefault="001D606E" w:rsidP="001D606E">
      <w:pPr>
        <w:jc w:val="both"/>
        <w:rPr>
          <w:b/>
        </w:rPr>
      </w:pPr>
      <w:r>
        <w:rPr>
          <w:b/>
        </w:rPr>
        <w:t xml:space="preserve">Routing </w:t>
      </w:r>
      <w:r w:rsidR="00647261">
        <w:rPr>
          <w:b/>
        </w:rPr>
        <w:t xml:space="preserve">user status requests </w:t>
      </w:r>
      <w:r w:rsidR="00DF5872">
        <w:rPr>
          <w:b/>
        </w:rPr>
        <w:t xml:space="preserve">and flexible numbering queries </w:t>
      </w:r>
      <w:r w:rsidR="00647261">
        <w:rPr>
          <w:b/>
        </w:rPr>
        <w:t>from application servers</w:t>
      </w:r>
    </w:p>
    <w:p w14:paraId="2E8EC32B" w14:textId="0E0D4053" w:rsidR="00647261" w:rsidRDefault="00647261" w:rsidP="001D606E">
      <w:pPr>
        <w:jc w:val="both"/>
      </w:pPr>
      <w:r>
        <w:t xml:space="preserve">User status requests </w:t>
      </w:r>
      <w:r w:rsidR="00DF5872">
        <w:t xml:space="preserve">and flexible numbering (FNR) queries </w:t>
      </w:r>
      <w:r>
        <w:t xml:space="preserve">arrive in SIP SUBSCRIBE requests from SIP application servers. These requests must be assigned a MAP module. In the rare case when there are more than one MAP modules present in </w:t>
      </w:r>
      <w:r w:rsidR="00EE6AFF">
        <w:t>IM-SCF</w:t>
      </w:r>
      <w:r>
        <w:t>, the destination module must be chosen. This can be done by analyzing the SUBSCRIBE requests and matching a header against a pattern – the header and the pattern to match is defined in the routing configuration.</w:t>
      </w:r>
    </w:p>
    <w:p w14:paraId="35E22190" w14:textId="77777777" w:rsidR="00647261" w:rsidRDefault="00647261" w:rsidP="001D606E">
      <w:pPr>
        <w:jc w:val="both"/>
        <w:rPr>
          <w:b/>
        </w:rPr>
      </w:pPr>
      <w:r>
        <w:rPr>
          <w:b/>
        </w:rPr>
        <w:lastRenderedPageBreak/>
        <w:t>Routing click-to-dial requests from application servers</w:t>
      </w:r>
    </w:p>
    <w:p w14:paraId="3F2E5C17" w14:textId="77777777" w:rsidR="00647261" w:rsidRDefault="00647261" w:rsidP="001D606E">
      <w:pPr>
        <w:jc w:val="both"/>
      </w:pPr>
      <w:r>
        <w:t>The appropriate CAP module constructing the CAMEL InitiateCallAttempt from the incoming SIP INVITE from AS is chosen like the MAP module is chosen for handling a SUBSCRIBE request: a SIP request header pattern matching.</w:t>
      </w:r>
    </w:p>
    <w:p w14:paraId="708FC2D5" w14:textId="77777777" w:rsidR="00647261" w:rsidRDefault="00647261" w:rsidP="001D606E">
      <w:pPr>
        <w:jc w:val="both"/>
        <w:rPr>
          <w:b/>
        </w:rPr>
      </w:pPr>
      <w:r>
        <w:rPr>
          <w:b/>
        </w:rPr>
        <w:t>Routing incoming calls from CDF to HTTP application servers</w:t>
      </w:r>
    </w:p>
    <w:p w14:paraId="56325578" w14:textId="77777777" w:rsidR="00647261" w:rsidRPr="00647261" w:rsidRDefault="00647261" w:rsidP="001D606E">
      <w:pPr>
        <w:jc w:val="both"/>
      </w:pPr>
      <w:r>
        <w:t>Incoming messages over DIAMETER from CDF contain a special field called service context identifier. This identifier is used to route the incoming message to the adequate diameter gateway module and HTTP application server.</w:t>
      </w:r>
    </w:p>
    <w:p w14:paraId="1FAC4FB7" w14:textId="77777777" w:rsidR="00E46485" w:rsidRDefault="0051461F" w:rsidP="00E46485">
      <w:pPr>
        <w:pStyle w:val="Cmsor2"/>
      </w:pPr>
      <w:bookmarkStart w:id="20" w:name="_Toc451283421"/>
      <w:r w:rsidRPr="00604D11">
        <w:t>Tools, c</w:t>
      </w:r>
      <w:r w:rsidR="00E46485" w:rsidRPr="00604D11">
        <w:t>omponent</w:t>
      </w:r>
      <w:r w:rsidRPr="00604D11">
        <w:t>s and libraries</w:t>
      </w:r>
      <w:bookmarkEnd w:id="20"/>
    </w:p>
    <w:p w14:paraId="307AE551" w14:textId="4B18D00D" w:rsidR="00EE6281" w:rsidRPr="00EE6281" w:rsidRDefault="00EE6281" w:rsidP="00C77850">
      <w:pPr>
        <w:jc w:val="both"/>
      </w:pPr>
      <w:r>
        <w:t xml:space="preserve">This section summarizes the third-party software </w:t>
      </w:r>
      <w:r w:rsidR="005B053A">
        <w:rPr>
          <w:lang w:val="en-GB"/>
        </w:rPr>
        <w:t xml:space="preserve">components </w:t>
      </w:r>
      <w:r>
        <w:t xml:space="preserve">used by the </w:t>
      </w:r>
      <w:r w:rsidR="00BE671C">
        <w:t>IM-SCF</w:t>
      </w:r>
      <w:r>
        <w:t xml:space="preserve"> software.</w:t>
      </w:r>
    </w:p>
    <w:p w14:paraId="75BC12FD" w14:textId="77777777" w:rsidR="0051461F" w:rsidRDefault="0051461F" w:rsidP="00E46485">
      <w:pPr>
        <w:pStyle w:val="Cmsor3"/>
        <w:rPr>
          <w:lang w:val="en-US"/>
        </w:rPr>
      </w:pPr>
      <w:bookmarkStart w:id="21" w:name="_Toc451283422"/>
      <w:r w:rsidRPr="00604D11">
        <w:rPr>
          <w:lang w:val="en-US"/>
        </w:rPr>
        <w:t>Java 8</w:t>
      </w:r>
      <w:bookmarkEnd w:id="21"/>
    </w:p>
    <w:p w14:paraId="4B316773" w14:textId="1B663345" w:rsidR="00EE6281" w:rsidRDefault="00EE6281" w:rsidP="00EE6281">
      <w:pPr>
        <w:jc w:val="both"/>
      </w:pPr>
      <w:r>
        <w:t xml:space="preserve">Java version 8 is </w:t>
      </w:r>
      <w:r w:rsidR="008024C7">
        <w:t>chosen</w:t>
      </w:r>
      <w:r w:rsidR="00AF4C91">
        <w:t xml:space="preserve"> </w:t>
      </w:r>
      <w:r>
        <w:t xml:space="preserve">as the Java virtual machine for running </w:t>
      </w:r>
      <w:r w:rsidR="00EE6AFF">
        <w:t>IM-SCF</w:t>
      </w:r>
      <w:r>
        <w:t xml:space="preserve"> servers. Java version 8 has been released in March 2014 and is considered to be mature.</w:t>
      </w:r>
    </w:p>
    <w:p w14:paraId="415A8437" w14:textId="77777777" w:rsidR="00EE6281" w:rsidRPr="00EE6281" w:rsidRDefault="00EE6281" w:rsidP="00EE6281">
      <w:pPr>
        <w:jc w:val="both"/>
      </w:pPr>
      <w:r>
        <w:t>Java 8 introduces various improvements both in the Java language itself and in the performance of the virtual machine.</w:t>
      </w:r>
    </w:p>
    <w:p w14:paraId="488EF8DD" w14:textId="77777777" w:rsidR="00E46485" w:rsidRDefault="00297649" w:rsidP="00E46485">
      <w:pPr>
        <w:pStyle w:val="Cmsor3"/>
        <w:rPr>
          <w:lang w:val="en-US"/>
        </w:rPr>
      </w:pPr>
      <w:bookmarkStart w:id="22" w:name="_Toc451283423"/>
      <w:r>
        <w:rPr>
          <w:lang w:val="en-US"/>
        </w:rPr>
        <w:t>JBoss</w:t>
      </w:r>
      <w:r w:rsidR="00E46485" w:rsidRPr="00604D11">
        <w:rPr>
          <w:lang w:val="en-US"/>
        </w:rPr>
        <w:t xml:space="preserve"> Application Server</w:t>
      </w:r>
      <w:bookmarkEnd w:id="22"/>
    </w:p>
    <w:p w14:paraId="2FEE09AF" w14:textId="4CC5B37A" w:rsidR="00C60072" w:rsidRDefault="00EE6AFF" w:rsidP="00297649">
      <w:pPr>
        <w:jc w:val="both"/>
      </w:pPr>
      <w:r>
        <w:t>IM-SCF</w:t>
      </w:r>
      <w:r w:rsidR="00EE6281">
        <w:t xml:space="preserve"> binaries run in an application server and for the reasons listed in </w:t>
      </w:r>
      <w:r w:rsidR="00EE6281">
        <w:fldChar w:fldCharType="begin"/>
      </w:r>
      <w:r w:rsidR="00EE6281">
        <w:instrText xml:space="preserve"> REF _Ref414277234 \n \h </w:instrText>
      </w:r>
      <w:r w:rsidR="00EE6281">
        <w:fldChar w:fldCharType="separate"/>
      </w:r>
      <w:r w:rsidR="007D1DA7">
        <w:t>2.2.1.2</w:t>
      </w:r>
      <w:r w:rsidR="00EE6281">
        <w:fldChar w:fldCharType="end"/>
      </w:r>
      <w:r w:rsidR="00297649">
        <w:t xml:space="preserve"> JBoss Application Server version 8.2 (codename: Wildfly) has been chosen as </w:t>
      </w:r>
      <w:r w:rsidR="00C60072">
        <w:t>the platform.</w:t>
      </w:r>
    </w:p>
    <w:p w14:paraId="59F6386B" w14:textId="77777777" w:rsidR="004808A2" w:rsidRDefault="004808A2" w:rsidP="004808A2">
      <w:pPr>
        <w:jc w:val="both"/>
      </w:pPr>
      <w:r>
        <w:t>JBoss WildFly, formerly known as JBoss AS, or simply JBoss, is an application server authored by JBoss, now developed by Red Hat. WildFly is written in Java, and implements the Java Platform, Enterprise Edition (Java EE) specification. It runs on multiple platforms.</w:t>
      </w:r>
    </w:p>
    <w:p w14:paraId="55DF4367" w14:textId="77777777" w:rsidR="004808A2" w:rsidRDefault="004808A2" w:rsidP="004808A2">
      <w:pPr>
        <w:jc w:val="both"/>
      </w:pPr>
      <w:r>
        <w:t>WildFly is free and open-source software, subject to the requirements of the GNU Lesser General Public License (LGPL), version 2.1.</w:t>
      </w:r>
    </w:p>
    <w:p w14:paraId="71299AC9" w14:textId="77777777" w:rsidR="00E46485" w:rsidRDefault="00604D11" w:rsidP="00E46485">
      <w:pPr>
        <w:pStyle w:val="Cmsor3"/>
        <w:rPr>
          <w:lang w:val="en-US"/>
        </w:rPr>
      </w:pPr>
      <w:bookmarkStart w:id="23" w:name="_Toc451283424"/>
      <w:r w:rsidRPr="00604D11">
        <w:rPr>
          <w:lang w:val="en-US"/>
        </w:rPr>
        <w:t>Third-party libraries</w:t>
      </w:r>
      <w:bookmarkEnd w:id="23"/>
    </w:p>
    <w:p w14:paraId="6423FF16" w14:textId="5CFA2523" w:rsidR="004808A2" w:rsidRDefault="004808A2" w:rsidP="004808A2">
      <w:r>
        <w:t xml:space="preserve">The </w:t>
      </w:r>
      <w:r w:rsidR="00EE6AFF">
        <w:t>IM-SCF</w:t>
      </w:r>
      <w:r>
        <w:t xml:space="preserve"> project uses the third-party libraries listed below.</w:t>
      </w:r>
    </w:p>
    <w:p w14:paraId="53FDE8C0" w14:textId="77777777" w:rsidR="00353ADE" w:rsidRDefault="00353ADE" w:rsidP="004808A2">
      <w:r w:rsidRPr="00B869F3">
        <w:rPr>
          <w:b/>
        </w:rPr>
        <w:t>Google Guava</w:t>
      </w:r>
      <w:r w:rsidRPr="00B869F3">
        <w:rPr>
          <w:b/>
        </w:rPr>
        <w:br/>
      </w:r>
      <w:hyperlink r:id="rId14" w:history="1">
        <w:r w:rsidR="00B869F3" w:rsidRPr="00122BD8">
          <w:rPr>
            <w:rStyle w:val="Hiperhivatkozs"/>
          </w:rPr>
          <w:t>https://code.google.com/p/guava-libraries/</w:t>
        </w:r>
      </w:hyperlink>
      <w:r w:rsidR="00B869F3">
        <w:br/>
      </w:r>
      <w:r w:rsidRPr="00353ADE">
        <w:t xml:space="preserve">The Guava project contains several of Google's core libraries that </w:t>
      </w:r>
      <w:r>
        <w:t xml:space="preserve">are used in </w:t>
      </w:r>
      <w:r w:rsidRPr="00353ADE">
        <w:t>Java-based projects: collections, caching, primitives support, concurrency libraries, common annotations, string processing, I/O, and so forth</w:t>
      </w:r>
      <w:r>
        <w:t>.</w:t>
      </w:r>
    </w:p>
    <w:p w14:paraId="4ED6EDF5" w14:textId="15546B59" w:rsidR="00B869F3" w:rsidRDefault="00B869F3" w:rsidP="004808A2">
      <w:r w:rsidRPr="00B869F3">
        <w:rPr>
          <w:b/>
        </w:rPr>
        <w:t>jain-sip</w:t>
      </w:r>
      <w:r w:rsidRPr="00B869F3">
        <w:rPr>
          <w:b/>
        </w:rPr>
        <w:br/>
      </w:r>
      <w:hyperlink r:id="rId15" w:history="1">
        <w:r w:rsidRPr="00122BD8">
          <w:rPr>
            <w:rStyle w:val="Hiperhivatkozs"/>
          </w:rPr>
          <w:t>https://code.google.com/p/jain-sip/</w:t>
        </w:r>
      </w:hyperlink>
      <w:r>
        <w:br/>
      </w:r>
      <w:r w:rsidRPr="00B869F3">
        <w:t>JAIN-</w:t>
      </w:r>
      <w:r w:rsidR="00546844">
        <w:t>SIP is a low level Java API spe</w:t>
      </w:r>
      <w:r w:rsidRPr="00B869F3">
        <w:t>cification for SIP Signaling.</w:t>
      </w:r>
    </w:p>
    <w:p w14:paraId="2673B289" w14:textId="77777777" w:rsidR="0013154F" w:rsidRDefault="0013154F" w:rsidP="004808A2">
      <w:r>
        <w:rPr>
          <w:b/>
        </w:rPr>
        <w:t>J</w:t>
      </w:r>
      <w:r w:rsidRPr="0013154F">
        <w:rPr>
          <w:b/>
        </w:rPr>
        <w:t>avolution</w:t>
      </w:r>
      <w:r w:rsidRPr="0013154F">
        <w:rPr>
          <w:b/>
        </w:rPr>
        <w:br/>
      </w:r>
      <w:hyperlink r:id="rId16" w:history="1">
        <w:r w:rsidRPr="00122BD8">
          <w:rPr>
            <w:rStyle w:val="Hiperhivatkozs"/>
          </w:rPr>
          <w:t>http://javolution.org/</w:t>
        </w:r>
      </w:hyperlink>
      <w:r>
        <w:br/>
      </w:r>
      <w:r w:rsidRPr="0013154F">
        <w:t>Javolution is a real-time library aiming to make Java or Java-Like/C++ applications faster and more time predictable.</w:t>
      </w:r>
    </w:p>
    <w:p w14:paraId="3F950624" w14:textId="77777777" w:rsidR="00B869F3" w:rsidRDefault="00B869F3" w:rsidP="004808A2">
      <w:r w:rsidRPr="00B869F3">
        <w:rPr>
          <w:b/>
        </w:rPr>
        <w:lastRenderedPageBreak/>
        <w:t>lksctp</w:t>
      </w:r>
      <w:r w:rsidRPr="00B869F3">
        <w:rPr>
          <w:b/>
        </w:rPr>
        <w:br/>
      </w:r>
      <w:hyperlink r:id="rId17" w:history="1">
        <w:r w:rsidRPr="00122BD8">
          <w:rPr>
            <w:rStyle w:val="Hiperhivatkozs"/>
          </w:rPr>
          <w:t>http://lksctp.org/</w:t>
        </w:r>
      </w:hyperlink>
      <w:r>
        <w:br/>
      </w:r>
      <w:r w:rsidRPr="00353ADE">
        <w:t>The lksctp-tools project provides a Linux user space library for SCTP (libsctp) including C language header files (netinet/sctp.h) for accessing SCTP specific application programming interfaces not provided by the standard sockets, and also some helper utilities around SCTP.</w:t>
      </w:r>
    </w:p>
    <w:p w14:paraId="53195AC9" w14:textId="77777777" w:rsidR="00B869F3" w:rsidRDefault="00B869F3" w:rsidP="004808A2">
      <w:r w:rsidRPr="00B869F3">
        <w:rPr>
          <w:b/>
        </w:rPr>
        <w:t>logback</w:t>
      </w:r>
      <w:r>
        <w:br/>
      </w:r>
      <w:hyperlink r:id="rId18" w:history="1">
        <w:r w:rsidRPr="00122BD8">
          <w:rPr>
            <w:rStyle w:val="Hiperhivatkozs"/>
          </w:rPr>
          <w:t>http://logback.qos.ch/</w:t>
        </w:r>
      </w:hyperlink>
      <w:r>
        <w:br/>
      </w:r>
      <w:r w:rsidRPr="00B869F3">
        <w:t>Logback is intended as a successor to the popular log4j project, picking up where log4j leaves off.</w:t>
      </w:r>
    </w:p>
    <w:p w14:paraId="0EBCA458" w14:textId="77777777" w:rsidR="00B869F3" w:rsidRDefault="00B869F3" w:rsidP="00B869F3">
      <w:r w:rsidRPr="00B869F3">
        <w:rPr>
          <w:b/>
        </w:rPr>
        <w:t>Mobicents jSS7</w:t>
      </w:r>
      <w:r w:rsidRPr="00B869F3">
        <w:rPr>
          <w:b/>
        </w:rPr>
        <w:br/>
      </w:r>
      <w:hyperlink r:id="rId19" w:history="1">
        <w:r w:rsidRPr="00122BD8">
          <w:rPr>
            <w:rStyle w:val="Hiperhivatkozs"/>
          </w:rPr>
          <w:t>https://code.google.com/p/jss7/</w:t>
        </w:r>
      </w:hyperlink>
      <w:r>
        <w:br/>
      </w:r>
      <w:r w:rsidRPr="00353ADE">
        <w:t>Open Source Java SS7 stack that allows Java apps to communicate with legacy SS7 communications equipment.</w:t>
      </w:r>
    </w:p>
    <w:p w14:paraId="75F976D8" w14:textId="77777777" w:rsidR="00B869F3" w:rsidRDefault="00B869F3" w:rsidP="00B869F3">
      <w:r w:rsidRPr="00B869F3">
        <w:rPr>
          <w:b/>
        </w:rPr>
        <w:t>Mobicents sip-servlets</w:t>
      </w:r>
      <w:r w:rsidRPr="00B869F3">
        <w:rPr>
          <w:b/>
        </w:rPr>
        <w:br/>
      </w:r>
      <w:hyperlink r:id="rId20" w:history="1">
        <w:r w:rsidRPr="00122BD8">
          <w:rPr>
            <w:rStyle w:val="Hiperhivatkozs"/>
          </w:rPr>
          <w:t>http://www.mobicents.org/products_sip_servlets.html</w:t>
        </w:r>
      </w:hyperlink>
      <w:r>
        <w:br/>
      </w:r>
      <w:r w:rsidRPr="00353ADE">
        <w:t>Mobicents Sip Servlets delivers a consistent, open platform on which to develop and deploy portable and distributable SIP and Converged JEE services.</w:t>
      </w:r>
    </w:p>
    <w:p w14:paraId="7E51231E" w14:textId="77777777" w:rsidR="00B869F3" w:rsidRDefault="00B869F3" w:rsidP="00B869F3">
      <w:r w:rsidRPr="00B869F3">
        <w:rPr>
          <w:b/>
        </w:rPr>
        <w:t>Mobicents sctp</w:t>
      </w:r>
      <w:r w:rsidRPr="00B869F3">
        <w:rPr>
          <w:b/>
        </w:rPr>
        <w:br/>
      </w:r>
      <w:hyperlink r:id="rId21" w:history="1">
        <w:r w:rsidRPr="00122BD8">
          <w:rPr>
            <w:rStyle w:val="Hiperhivatkozs"/>
          </w:rPr>
          <w:t>https://code.google.com/p/sctp/</w:t>
        </w:r>
      </w:hyperlink>
      <w:r>
        <w:br/>
      </w:r>
      <w:r w:rsidRPr="00353ADE">
        <w:t>Mobicents SCTP Library is providing the convenient API's over Java SCTP</w:t>
      </w:r>
      <w:r>
        <w:t>.</w:t>
      </w:r>
    </w:p>
    <w:p w14:paraId="09BD3069" w14:textId="77777777" w:rsidR="00B869F3" w:rsidRDefault="00B869F3" w:rsidP="00B869F3">
      <w:r w:rsidRPr="00B869F3">
        <w:rPr>
          <w:b/>
        </w:rPr>
        <w:t>Mobicents jASN</w:t>
      </w:r>
      <w:r w:rsidRPr="00B869F3">
        <w:rPr>
          <w:b/>
        </w:rPr>
        <w:br/>
      </w:r>
      <w:hyperlink r:id="rId22" w:history="1">
        <w:r w:rsidRPr="00122BD8">
          <w:rPr>
            <w:rStyle w:val="Hiperhivatkozs"/>
          </w:rPr>
          <w:t>https://code.google.com/p/jasn/</w:t>
        </w:r>
      </w:hyperlink>
      <w:r>
        <w:br/>
      </w:r>
      <w:r w:rsidRPr="00353ADE">
        <w:t>Mobicents ASN Library has been designed as a simple library that enables the user to encode and decode streams according to ASN rules.</w:t>
      </w:r>
    </w:p>
    <w:p w14:paraId="3C5EB07B" w14:textId="1157D14F" w:rsidR="00F80AAA" w:rsidRPr="00F80AAA" w:rsidRDefault="00B846B0" w:rsidP="00B869F3">
      <w:pPr>
        <w:rPr>
          <w:b/>
        </w:rPr>
      </w:pPr>
      <w:r w:rsidRPr="00B846B0">
        <w:rPr>
          <w:b/>
        </w:rPr>
        <w:t>Mobicents JDiameter</w:t>
      </w:r>
      <w:r w:rsidR="00F80AAA">
        <w:rPr>
          <w:b/>
        </w:rPr>
        <w:br/>
      </w:r>
      <w:hyperlink r:id="rId23" w:history="1">
        <w:r w:rsidR="00F80AAA" w:rsidRPr="00F80AAA">
          <w:rPr>
            <w:rStyle w:val="Hiperhivatkozs"/>
          </w:rPr>
          <w:t>https://code.google.com/p/jdiameter/</w:t>
        </w:r>
      </w:hyperlink>
      <w:r w:rsidR="00F80AAA">
        <w:br/>
      </w:r>
      <w:r w:rsidR="00F80AAA" w:rsidRPr="00F80AAA">
        <w:t>Mobicents Diameter provides an Open Source Java implementation of the Diameter standard for Authentication, Authorization, and Accounting (AAA).</w:t>
      </w:r>
    </w:p>
    <w:p w14:paraId="39F6DF06" w14:textId="77777777" w:rsidR="00353ADE" w:rsidRDefault="00353ADE" w:rsidP="004808A2">
      <w:r w:rsidRPr="00B869F3">
        <w:rPr>
          <w:b/>
        </w:rPr>
        <w:t>Netty</w:t>
      </w:r>
      <w:r w:rsidRPr="00B869F3">
        <w:rPr>
          <w:b/>
        </w:rPr>
        <w:br/>
      </w:r>
      <w:hyperlink r:id="rId24" w:history="1">
        <w:r w:rsidR="00B869F3" w:rsidRPr="00122BD8">
          <w:rPr>
            <w:rStyle w:val="Hiperhivatkozs"/>
          </w:rPr>
          <w:t>http://netty.io/</w:t>
        </w:r>
      </w:hyperlink>
      <w:r w:rsidR="00B869F3">
        <w:br/>
      </w:r>
      <w:r w:rsidRPr="00353ADE">
        <w:t xml:space="preserve">Netty is a NIO client server framework which enables quick </w:t>
      </w:r>
      <w:r>
        <w:t xml:space="preserve">and easy development of network </w:t>
      </w:r>
      <w:r w:rsidRPr="00353ADE">
        <w:t>applications such as protocol servers and clients.</w:t>
      </w:r>
    </w:p>
    <w:p w14:paraId="4ED6A978" w14:textId="77777777" w:rsidR="00353ADE" w:rsidRPr="004808A2" w:rsidRDefault="00353ADE" w:rsidP="004808A2">
      <w:r w:rsidRPr="00B869F3">
        <w:rPr>
          <w:b/>
        </w:rPr>
        <w:t>Undertow</w:t>
      </w:r>
      <w:r w:rsidRPr="00B869F3">
        <w:rPr>
          <w:b/>
        </w:rPr>
        <w:br/>
      </w:r>
      <w:hyperlink r:id="rId25" w:history="1">
        <w:r w:rsidRPr="00122BD8">
          <w:rPr>
            <w:rStyle w:val="Hiperhivatkozs"/>
          </w:rPr>
          <w:t>http://undertow.io/index.html</w:t>
        </w:r>
      </w:hyperlink>
      <w:r>
        <w:br/>
      </w:r>
      <w:r w:rsidRPr="00353ADE">
        <w:t>Undertow is a flexible performant web server written in java, providing both blocking and non-blocking API’s based on NIO.</w:t>
      </w:r>
    </w:p>
    <w:p w14:paraId="1C303497" w14:textId="77777777" w:rsidR="00E46485" w:rsidRDefault="00E46485" w:rsidP="00E46485">
      <w:pPr>
        <w:pStyle w:val="Cmsor2"/>
      </w:pPr>
      <w:bookmarkStart w:id="24" w:name="_Toc451283425"/>
      <w:r w:rsidRPr="00604D11">
        <w:t>Licensing</w:t>
      </w:r>
      <w:bookmarkEnd w:id="24"/>
    </w:p>
    <w:p w14:paraId="005E5016" w14:textId="03BC9A4A" w:rsidR="00B869F3" w:rsidRDefault="00BE671C" w:rsidP="00B869F3">
      <w:pPr>
        <w:jc w:val="both"/>
      </w:pPr>
      <w:r>
        <w:t>Restcomm IM-SCF</w:t>
      </w:r>
      <w:r w:rsidR="00B869F3">
        <w:t xml:space="preserve"> is licensed under the terms of GNU Affero General Public license; for details see </w:t>
      </w:r>
      <w:hyperlink r:id="rId26" w:history="1">
        <w:r w:rsidR="00B869F3" w:rsidRPr="00122BD8">
          <w:rPr>
            <w:rStyle w:val="Hiperhivatkozs"/>
          </w:rPr>
          <w:t>http://www.gnu.org/licenses/agpl-3.0.html</w:t>
        </w:r>
      </w:hyperlink>
      <w:r w:rsidR="00B869F3">
        <w:t>.</w:t>
      </w:r>
    </w:p>
    <w:p w14:paraId="73951BEC" w14:textId="77777777" w:rsidR="002B2C6C" w:rsidRPr="00673748" w:rsidRDefault="00E46485" w:rsidP="006A112C">
      <w:pPr>
        <w:pStyle w:val="Cmsor1"/>
        <w:pBdr>
          <w:bottom w:val="none" w:sz="0" w:space="0" w:color="auto"/>
        </w:pBdr>
        <w:rPr>
          <w:lang w:val="en-US"/>
        </w:rPr>
      </w:pPr>
      <w:bookmarkStart w:id="25" w:name="_Toc451283426"/>
      <w:r w:rsidRPr="00673748">
        <w:rPr>
          <w:lang w:val="en-US"/>
        </w:rPr>
        <w:lastRenderedPageBreak/>
        <w:t>Deployment</w:t>
      </w:r>
      <w:bookmarkEnd w:id="25"/>
    </w:p>
    <w:p w14:paraId="3A5D164F" w14:textId="77777777" w:rsidR="00AB4503" w:rsidRDefault="00AB4503" w:rsidP="00673748">
      <w:pPr>
        <w:pStyle w:val="Cmsor2"/>
      </w:pPr>
      <w:bookmarkStart w:id="26" w:name="_Toc451283427"/>
      <w:r>
        <w:t>Requirements</w:t>
      </w:r>
      <w:bookmarkEnd w:id="26"/>
    </w:p>
    <w:p w14:paraId="202DABFE" w14:textId="68A0E265" w:rsidR="000B12CB" w:rsidRPr="000B12CB" w:rsidRDefault="000B12CB" w:rsidP="000B12CB">
      <w:pPr>
        <w:jc w:val="both"/>
      </w:pPr>
      <w:r>
        <w:t xml:space="preserve">This section describes the required hardware and software to safely run </w:t>
      </w:r>
      <w:r w:rsidR="00EE6AFF">
        <w:t>IM-SCF</w:t>
      </w:r>
      <w:r>
        <w:t>. We provide an initial resource requirement estimation for both physical and virtual (cloud) configurations.</w:t>
      </w:r>
    </w:p>
    <w:p w14:paraId="132BFA34" w14:textId="77777777" w:rsidR="00AB4503" w:rsidRPr="00854113" w:rsidRDefault="000B12CB" w:rsidP="005E72CC">
      <w:pPr>
        <w:pStyle w:val="Cmsor3"/>
        <w:rPr>
          <w:lang w:val="en-US"/>
        </w:rPr>
      </w:pPr>
      <w:bookmarkStart w:id="27" w:name="_Toc451283428"/>
      <w:r w:rsidRPr="00854113">
        <w:rPr>
          <w:lang w:val="en-US"/>
        </w:rPr>
        <w:t xml:space="preserve">Hardware </w:t>
      </w:r>
      <w:r w:rsidR="005E72CC" w:rsidRPr="00854113">
        <w:rPr>
          <w:lang w:val="en-US"/>
        </w:rPr>
        <w:t>requirements</w:t>
      </w:r>
      <w:bookmarkEnd w:id="27"/>
    </w:p>
    <w:p w14:paraId="192A68F2" w14:textId="41556C9F" w:rsidR="005E72CC" w:rsidRDefault="00BE671C" w:rsidP="00854113">
      <w:pPr>
        <w:jc w:val="both"/>
      </w:pPr>
      <w:r>
        <w:t>IM-SCF</w:t>
      </w:r>
      <w:r w:rsidR="00C77850" w:rsidRPr="00854113">
        <w:t xml:space="preserve"> is </w:t>
      </w:r>
      <w:r w:rsidR="00854113" w:rsidRPr="00854113">
        <w:t>designed to run m</w:t>
      </w:r>
      <w:r w:rsidR="00854113">
        <w:t>ulti-core x86 CPUs. Usually the modern CPUs designed to operate in servers are sufficient.</w:t>
      </w:r>
    </w:p>
    <w:p w14:paraId="0B08CD68" w14:textId="2951D4E3" w:rsidR="00854113" w:rsidRDefault="00854113" w:rsidP="00854113">
      <w:pPr>
        <w:jc w:val="both"/>
      </w:pPr>
      <w:r>
        <w:t xml:space="preserve">The exact memory footprint of an </w:t>
      </w:r>
      <w:r w:rsidR="00EE6AFF">
        <w:t>IM-SCF</w:t>
      </w:r>
      <w:r>
        <w:t xml:space="preserve"> process is fine-tuned during load tests before shipment, these are the expected memory consumptions for the processes:</w:t>
      </w:r>
    </w:p>
    <w:p w14:paraId="6BBCB8D0" w14:textId="2901E6EF" w:rsidR="00854113" w:rsidRDefault="00854113" w:rsidP="00854113">
      <w:pPr>
        <w:jc w:val="both"/>
      </w:pPr>
      <w:r>
        <w:t xml:space="preserve">Signaling Layer server: </w:t>
      </w:r>
      <w:r w:rsidR="00DF5872">
        <w:t>1</w:t>
      </w:r>
      <w:r>
        <w:t>GB Java heap.</w:t>
      </w:r>
    </w:p>
    <w:p w14:paraId="420AFFF2" w14:textId="77777777" w:rsidR="00854113" w:rsidRDefault="00854113" w:rsidP="00854113">
      <w:pPr>
        <w:jc w:val="both"/>
      </w:pPr>
      <w:r>
        <w:t>Execution Layer server: 4GB Java heap.</w:t>
      </w:r>
    </w:p>
    <w:p w14:paraId="3B09AE79" w14:textId="745E3875" w:rsidR="00947A91" w:rsidRDefault="00947A91" w:rsidP="00854113">
      <w:pPr>
        <w:jc w:val="both"/>
      </w:pPr>
      <w:r>
        <w:t xml:space="preserve">The nodes running </w:t>
      </w:r>
      <w:r w:rsidR="00EE6AFF">
        <w:t>IM-SCF</w:t>
      </w:r>
      <w:r>
        <w:t xml:space="preserve"> instances use multiple networks which are summarized in the following table:</w:t>
      </w:r>
    </w:p>
    <w:tbl>
      <w:tblPr>
        <w:tblStyle w:val="Rcsostblzat"/>
        <w:tblW w:w="0" w:type="auto"/>
        <w:tblLook w:val="04A0" w:firstRow="1" w:lastRow="0" w:firstColumn="1" w:lastColumn="0" w:noHBand="0" w:noVBand="1"/>
      </w:tblPr>
      <w:tblGrid>
        <w:gridCol w:w="1271"/>
        <w:gridCol w:w="2788"/>
        <w:gridCol w:w="1664"/>
        <w:gridCol w:w="1696"/>
      </w:tblGrid>
      <w:tr w:rsidR="00110B84" w14:paraId="1FEDC867" w14:textId="331E5E0D" w:rsidTr="004337CB">
        <w:tc>
          <w:tcPr>
            <w:tcW w:w="1271" w:type="dxa"/>
            <w:shd w:val="clear" w:color="auto" w:fill="D6E3BC" w:themeFill="accent3" w:themeFillTint="66"/>
          </w:tcPr>
          <w:p w14:paraId="7D771D56" w14:textId="77777777" w:rsidR="00110B84" w:rsidRPr="00947A91" w:rsidRDefault="00110B84" w:rsidP="00947A91">
            <w:pPr>
              <w:rPr>
                <w:b/>
              </w:rPr>
            </w:pPr>
            <w:r w:rsidRPr="00947A91">
              <w:rPr>
                <w:b/>
              </w:rPr>
              <w:t>Network</w:t>
            </w:r>
          </w:p>
        </w:tc>
        <w:tc>
          <w:tcPr>
            <w:tcW w:w="2788" w:type="dxa"/>
            <w:shd w:val="clear" w:color="auto" w:fill="D6E3BC" w:themeFill="accent3" w:themeFillTint="66"/>
          </w:tcPr>
          <w:p w14:paraId="624B55F8" w14:textId="77777777" w:rsidR="00110B84" w:rsidRPr="00947A91" w:rsidRDefault="00110B84" w:rsidP="00947A91">
            <w:pPr>
              <w:rPr>
                <w:b/>
              </w:rPr>
            </w:pPr>
            <w:r w:rsidRPr="00947A91">
              <w:rPr>
                <w:b/>
              </w:rPr>
              <w:t>Description</w:t>
            </w:r>
          </w:p>
        </w:tc>
        <w:tc>
          <w:tcPr>
            <w:tcW w:w="1664" w:type="dxa"/>
            <w:shd w:val="clear" w:color="auto" w:fill="D6E3BC" w:themeFill="accent3" w:themeFillTint="66"/>
          </w:tcPr>
          <w:p w14:paraId="7F2DED19" w14:textId="3093AA97" w:rsidR="00110B84" w:rsidRPr="00947A91" w:rsidRDefault="00EE6AFF" w:rsidP="00947A91">
            <w:pPr>
              <w:rPr>
                <w:b/>
              </w:rPr>
            </w:pPr>
            <w:r>
              <w:rPr>
                <w:b/>
              </w:rPr>
              <w:t>IM-SCF</w:t>
            </w:r>
            <w:r w:rsidR="00110B84" w:rsidRPr="00947A91">
              <w:rPr>
                <w:b/>
              </w:rPr>
              <w:t xml:space="preserve"> </w:t>
            </w:r>
            <w:r w:rsidR="00110B84">
              <w:rPr>
                <w:b/>
              </w:rPr>
              <w:t xml:space="preserve">bandwith </w:t>
            </w:r>
            <w:r w:rsidR="00110B84" w:rsidRPr="00947A91">
              <w:rPr>
                <w:b/>
              </w:rPr>
              <w:t>requirements</w:t>
            </w:r>
          </w:p>
        </w:tc>
        <w:tc>
          <w:tcPr>
            <w:tcW w:w="1696" w:type="dxa"/>
            <w:shd w:val="clear" w:color="auto" w:fill="D6E3BC" w:themeFill="accent3" w:themeFillTint="66"/>
          </w:tcPr>
          <w:p w14:paraId="2F0AE8AC" w14:textId="3A9B595F" w:rsidR="00110B84" w:rsidRPr="00947A91" w:rsidRDefault="00110B84" w:rsidP="00947A91">
            <w:pPr>
              <w:rPr>
                <w:b/>
              </w:rPr>
            </w:pPr>
            <w:r>
              <w:rPr>
                <w:b/>
              </w:rPr>
              <w:t>Other</w:t>
            </w:r>
          </w:p>
        </w:tc>
      </w:tr>
      <w:tr w:rsidR="00110B84" w14:paraId="361D02D5" w14:textId="508CE10E" w:rsidTr="004337CB">
        <w:tc>
          <w:tcPr>
            <w:tcW w:w="1271" w:type="dxa"/>
          </w:tcPr>
          <w:p w14:paraId="002DD5B0" w14:textId="77777777" w:rsidR="00110B84" w:rsidRDefault="00110B84" w:rsidP="00947A91">
            <w:r>
              <w:t>External</w:t>
            </w:r>
          </w:p>
        </w:tc>
        <w:tc>
          <w:tcPr>
            <w:tcW w:w="2788" w:type="dxa"/>
          </w:tcPr>
          <w:p w14:paraId="2A0A7BEF" w14:textId="446E373C" w:rsidR="00110B84" w:rsidRDefault="00110B84" w:rsidP="00947A91">
            <w:r>
              <w:t>The external network throu</w:t>
            </w:r>
            <w:r w:rsidR="00FB10CA">
              <w:t>gh which the node is accessible</w:t>
            </w:r>
          </w:p>
        </w:tc>
        <w:tc>
          <w:tcPr>
            <w:tcW w:w="1664" w:type="dxa"/>
          </w:tcPr>
          <w:p w14:paraId="6F4145BB" w14:textId="77777777" w:rsidR="00110B84" w:rsidRDefault="00110B84" w:rsidP="00947A91">
            <w:r>
              <w:t>-</w:t>
            </w:r>
          </w:p>
        </w:tc>
        <w:tc>
          <w:tcPr>
            <w:tcW w:w="1696" w:type="dxa"/>
          </w:tcPr>
          <w:p w14:paraId="47A2B65E" w14:textId="77777777" w:rsidR="00110B84" w:rsidRDefault="00110B84" w:rsidP="00947A91"/>
        </w:tc>
      </w:tr>
      <w:tr w:rsidR="00110B84" w14:paraId="4BD157C4" w14:textId="483B1DA6" w:rsidTr="004337CB">
        <w:tc>
          <w:tcPr>
            <w:tcW w:w="1271" w:type="dxa"/>
          </w:tcPr>
          <w:p w14:paraId="12026E70" w14:textId="7CAD0CE9" w:rsidR="00110B84" w:rsidRDefault="00110B84" w:rsidP="00947A91">
            <w:r>
              <w:t>Internal</w:t>
            </w:r>
          </w:p>
        </w:tc>
        <w:tc>
          <w:tcPr>
            <w:tcW w:w="2788" w:type="dxa"/>
          </w:tcPr>
          <w:p w14:paraId="56E22055" w14:textId="39A7A9B1" w:rsidR="00110B84" w:rsidRDefault="00110B84" w:rsidP="00947A91">
            <w:r>
              <w:t xml:space="preserve">For internal communication of </w:t>
            </w:r>
            <w:r w:rsidR="00EE6AFF">
              <w:t>IM-SCF</w:t>
            </w:r>
            <w:r>
              <w:t xml:space="preserve"> instances</w:t>
            </w:r>
          </w:p>
        </w:tc>
        <w:tc>
          <w:tcPr>
            <w:tcW w:w="1664" w:type="dxa"/>
          </w:tcPr>
          <w:p w14:paraId="3BFF4A47" w14:textId="77777777" w:rsidR="00110B84" w:rsidRDefault="00110B84" w:rsidP="00947A91">
            <w:r>
              <w:t>gigabit/s</w:t>
            </w:r>
          </w:p>
        </w:tc>
        <w:tc>
          <w:tcPr>
            <w:tcW w:w="1696" w:type="dxa"/>
          </w:tcPr>
          <w:p w14:paraId="1EED398E" w14:textId="77777777" w:rsidR="00110B84" w:rsidRDefault="00110B84" w:rsidP="00947A91"/>
        </w:tc>
      </w:tr>
      <w:tr w:rsidR="00110B84" w14:paraId="409704F4" w14:textId="0DC5C4AC" w:rsidTr="004337CB">
        <w:tc>
          <w:tcPr>
            <w:tcW w:w="1271" w:type="dxa"/>
          </w:tcPr>
          <w:p w14:paraId="3920C91A" w14:textId="77777777" w:rsidR="00110B84" w:rsidRDefault="00110B84" w:rsidP="00947A91">
            <w:r>
              <w:t>SIP internal</w:t>
            </w:r>
          </w:p>
        </w:tc>
        <w:tc>
          <w:tcPr>
            <w:tcW w:w="2788" w:type="dxa"/>
          </w:tcPr>
          <w:p w14:paraId="7433C479" w14:textId="70E10C16" w:rsidR="00110B84" w:rsidRDefault="00110B84" w:rsidP="00947A91">
            <w:r>
              <w:t xml:space="preserve">For SIP communication between </w:t>
            </w:r>
            <w:r w:rsidR="00EE6AFF">
              <w:t>IM-SCF</w:t>
            </w:r>
            <w:r>
              <w:t xml:space="preserve"> instances and SIP application servers</w:t>
            </w:r>
          </w:p>
        </w:tc>
        <w:tc>
          <w:tcPr>
            <w:tcW w:w="1664" w:type="dxa"/>
          </w:tcPr>
          <w:p w14:paraId="01053A37" w14:textId="77777777" w:rsidR="00110B84" w:rsidRDefault="00110B84" w:rsidP="00947A91">
            <w:r>
              <w:t>gigabit/s</w:t>
            </w:r>
          </w:p>
        </w:tc>
        <w:tc>
          <w:tcPr>
            <w:tcW w:w="1696" w:type="dxa"/>
          </w:tcPr>
          <w:p w14:paraId="7716A3EB" w14:textId="03B24824" w:rsidR="00110B84" w:rsidRDefault="00110B84" w:rsidP="00947A91">
            <w:r>
              <w:t>MTU=9000 setting is required</w:t>
            </w:r>
          </w:p>
        </w:tc>
      </w:tr>
    </w:tbl>
    <w:p w14:paraId="7CA5EE96" w14:textId="77777777" w:rsidR="000B12CB" w:rsidRPr="00854113" w:rsidRDefault="000B12CB" w:rsidP="000B12CB">
      <w:pPr>
        <w:pStyle w:val="Cmsor3"/>
        <w:rPr>
          <w:lang w:val="en-US"/>
        </w:rPr>
      </w:pPr>
      <w:bookmarkStart w:id="28" w:name="_Ref414363546"/>
      <w:bookmarkStart w:id="29" w:name="_Toc451283429"/>
      <w:r w:rsidRPr="00854113">
        <w:rPr>
          <w:lang w:val="en-US"/>
        </w:rPr>
        <w:t>OS requirements</w:t>
      </w:r>
      <w:bookmarkEnd w:id="28"/>
      <w:bookmarkEnd w:id="29"/>
    </w:p>
    <w:p w14:paraId="04BEF605" w14:textId="621682F5" w:rsidR="002175A4" w:rsidRDefault="00BE671C" w:rsidP="000B12CB">
      <w:pPr>
        <w:jc w:val="both"/>
      </w:pPr>
      <w:r>
        <w:t>IM-SCF</w:t>
      </w:r>
      <w:r w:rsidR="000B12CB" w:rsidRPr="00854113">
        <w:t xml:space="preserve"> is expected to </w:t>
      </w:r>
      <w:r w:rsidR="00854113">
        <w:t>r</w:t>
      </w:r>
      <w:r w:rsidR="000B12CB" w:rsidRPr="00854113">
        <w:t>un on Red</w:t>
      </w:r>
      <w:r w:rsidR="00854113">
        <w:t xml:space="preserve"> </w:t>
      </w:r>
      <w:r w:rsidR="000B12CB" w:rsidRPr="00854113">
        <w:t xml:space="preserve">Hat Enterprise Linux 6.5 or later. </w:t>
      </w:r>
      <w:r w:rsidR="002175A4" w:rsidRPr="002175A4">
        <w:t>Red Hat Enterprise Linux (RHEL) is a Linux distribution developed by Red Hat and targeted toward the commercial market.</w:t>
      </w:r>
    </w:p>
    <w:p w14:paraId="2CF0C54E" w14:textId="77777777" w:rsidR="002175A4" w:rsidRDefault="002175A4" w:rsidP="002175A4">
      <w:pPr>
        <w:pStyle w:val="Cmsor4"/>
      </w:pPr>
      <w:r>
        <w:t>Configuration changes</w:t>
      </w:r>
    </w:p>
    <w:p w14:paraId="2BCE109D" w14:textId="77777777" w:rsidR="000B12CB" w:rsidRDefault="000B12CB" w:rsidP="000B12CB">
      <w:pPr>
        <w:jc w:val="both"/>
      </w:pPr>
      <w:r w:rsidRPr="00854113">
        <w:t>For best performance, the following changes must be made on a regular RHEL 6.5 installation:</w:t>
      </w:r>
    </w:p>
    <w:p w14:paraId="1B601142" w14:textId="77777777" w:rsidR="00854113" w:rsidRDefault="00854113" w:rsidP="00854113">
      <w:pPr>
        <w:rPr>
          <w:rFonts w:ascii="Courier New" w:hAnsi="Courier New" w:cs="Courier New"/>
          <w:noProof/>
        </w:rPr>
      </w:pPr>
      <w:r w:rsidRPr="002175A4">
        <w:rPr>
          <w:i/>
          <w:noProof/>
        </w:rPr>
        <w:t>/etc/sysctl.conf</w:t>
      </w:r>
      <w:r w:rsidRPr="002175A4">
        <w:rPr>
          <w:i/>
          <w:noProof/>
        </w:rPr>
        <w:br/>
      </w:r>
      <w:r w:rsidRPr="002175A4">
        <w:rPr>
          <w:rFonts w:ascii="Courier New" w:hAnsi="Courier New" w:cs="Courier New"/>
          <w:noProof/>
        </w:rPr>
        <w:t>net.ipv6.conf.all.disable_ipv6 = 1</w:t>
      </w:r>
      <w:r w:rsidRPr="002175A4">
        <w:rPr>
          <w:rFonts w:ascii="Courier New" w:hAnsi="Courier New" w:cs="Courier New"/>
          <w:noProof/>
        </w:rPr>
        <w:br/>
        <w:t>net.ipv6.conf.default.disable_ipv6 = 1</w:t>
      </w:r>
    </w:p>
    <w:p w14:paraId="41DC851D" w14:textId="758E4584" w:rsidR="00DF5872" w:rsidRPr="00DF5872" w:rsidRDefault="00DF5872" w:rsidP="00DF5872">
      <w:pPr>
        <w:rPr>
          <w:rFonts w:ascii="Courier New" w:hAnsi="Courier New" w:cs="Courier New"/>
          <w:noProof/>
        </w:rPr>
      </w:pPr>
      <w:r>
        <w:rPr>
          <w:rFonts w:ascii="Courier New" w:hAnsi="Courier New" w:cs="Courier New"/>
          <w:noProof/>
        </w:rPr>
        <w:t>kernel.msgmni=1024</w:t>
      </w:r>
      <w:r>
        <w:rPr>
          <w:rFonts w:ascii="Courier New" w:hAnsi="Courier New" w:cs="Courier New"/>
          <w:noProof/>
        </w:rPr>
        <w:br/>
        <w:t>fs.file-max=400000</w:t>
      </w:r>
      <w:r>
        <w:rPr>
          <w:rFonts w:ascii="Courier New" w:hAnsi="Courier New" w:cs="Courier New"/>
          <w:noProof/>
        </w:rPr>
        <w:br/>
        <w:t>net.core.rmem_max=2096304</w:t>
      </w:r>
      <w:r>
        <w:rPr>
          <w:rFonts w:ascii="Courier New" w:hAnsi="Courier New" w:cs="Courier New"/>
          <w:noProof/>
        </w:rPr>
        <w:br/>
      </w:r>
      <w:r w:rsidRPr="00DF5872">
        <w:rPr>
          <w:rFonts w:ascii="Courier New" w:hAnsi="Courier New" w:cs="Courier New"/>
          <w:noProof/>
        </w:rPr>
        <w:t>net.core.wmem_max=2096304</w:t>
      </w:r>
    </w:p>
    <w:p w14:paraId="49053331" w14:textId="4C501C1F" w:rsidR="00DF5872" w:rsidRDefault="005874D8" w:rsidP="00854113">
      <w:pPr>
        <w:rPr>
          <w:rFonts w:ascii="Courier New" w:hAnsi="Courier New" w:cs="Courier New"/>
          <w:noProof/>
        </w:rPr>
      </w:pPr>
      <w:r>
        <w:rPr>
          <w:rFonts w:ascii="Courier New" w:hAnsi="Courier New" w:cs="Courier New"/>
          <w:noProof/>
        </w:rPr>
        <w:t>vm.</w:t>
      </w:r>
      <w:r w:rsidR="00DF5872" w:rsidRPr="00DF5872">
        <w:rPr>
          <w:rFonts w:ascii="Courier New" w:hAnsi="Courier New" w:cs="Courier New"/>
          <w:noProof/>
        </w:rPr>
        <w:t>swappiness=</w:t>
      </w:r>
      <w:r w:rsidR="000B5667">
        <w:rPr>
          <w:rFonts w:ascii="Courier New" w:hAnsi="Courier New" w:cs="Courier New"/>
          <w:noProof/>
        </w:rPr>
        <w:t>1</w:t>
      </w:r>
      <w:r w:rsidR="00DF5872" w:rsidRPr="00DF5872">
        <w:rPr>
          <w:rFonts w:ascii="Courier New" w:hAnsi="Courier New" w:cs="Courier New"/>
          <w:noProof/>
        </w:rPr>
        <w:t>0</w:t>
      </w:r>
    </w:p>
    <w:p w14:paraId="217B2DFF" w14:textId="69A28776" w:rsidR="00DF5872" w:rsidRPr="002175A4" w:rsidRDefault="00DF5872" w:rsidP="00854113">
      <w:pPr>
        <w:rPr>
          <w:rFonts w:ascii="Courier New" w:hAnsi="Courier New" w:cs="Courier New"/>
          <w:noProof/>
        </w:rPr>
      </w:pPr>
      <w:r w:rsidRPr="00DF5872">
        <w:rPr>
          <w:rFonts w:ascii="Courier New" w:hAnsi="Courier New" w:cs="Courier New"/>
          <w:noProof/>
        </w:rPr>
        <w:lastRenderedPageBreak/>
        <w:t>net.ipv4.conf.default.rp_filter = 2</w:t>
      </w:r>
      <w:r>
        <w:rPr>
          <w:rStyle w:val="Lbjegyzet-hivatkozs"/>
          <w:rFonts w:ascii="Courier New" w:hAnsi="Courier New" w:cs="Courier New"/>
          <w:noProof/>
        </w:rPr>
        <w:footnoteReference w:id="2"/>
      </w:r>
    </w:p>
    <w:p w14:paraId="4F82C99F" w14:textId="77777777" w:rsidR="00854113" w:rsidRPr="002175A4" w:rsidRDefault="002175A4" w:rsidP="00854113">
      <w:pPr>
        <w:rPr>
          <w:rFonts w:ascii="Courier New" w:hAnsi="Courier New" w:cs="Courier New"/>
          <w:noProof/>
        </w:rPr>
      </w:pPr>
      <w:r w:rsidRPr="002175A4">
        <w:rPr>
          <w:i/>
          <w:noProof/>
        </w:rPr>
        <w:t>/etc/ssh/sshd_config</w:t>
      </w:r>
      <w:r w:rsidR="00854113" w:rsidRPr="002175A4">
        <w:rPr>
          <w:i/>
          <w:noProof/>
        </w:rPr>
        <w:br/>
      </w:r>
      <w:r w:rsidR="00854113" w:rsidRPr="002175A4">
        <w:rPr>
          <w:rFonts w:ascii="Courier New" w:hAnsi="Courier New" w:cs="Courier New"/>
          <w:noProof/>
        </w:rPr>
        <w:t>AddressFamily inet</w:t>
      </w:r>
    </w:p>
    <w:p w14:paraId="677DBEE3" w14:textId="182D3B46" w:rsidR="00854113" w:rsidRPr="002175A4" w:rsidRDefault="002175A4" w:rsidP="00854113">
      <w:pPr>
        <w:rPr>
          <w:rFonts w:ascii="Courier New" w:hAnsi="Courier New" w:cs="Courier New"/>
          <w:noProof/>
        </w:rPr>
      </w:pPr>
      <w:r w:rsidRPr="002175A4">
        <w:rPr>
          <w:i/>
          <w:noProof/>
        </w:rPr>
        <w:t>/etc/security/limits.conf</w:t>
      </w:r>
      <w:r w:rsidR="00854113" w:rsidRPr="002175A4">
        <w:rPr>
          <w:i/>
          <w:noProof/>
        </w:rPr>
        <w:br/>
      </w:r>
      <w:r w:rsidR="00854113" w:rsidRPr="002175A4">
        <w:rPr>
          <w:rFonts w:ascii="Courier New" w:hAnsi="Courier New" w:cs="Courier New"/>
          <w:noProof/>
        </w:rPr>
        <w:t>@</w:t>
      </w:r>
      <w:r w:rsidR="00693179">
        <w:rPr>
          <w:rFonts w:ascii="Courier New" w:hAnsi="Courier New" w:cs="Courier New"/>
          <w:noProof/>
        </w:rPr>
        <w:t>imscf</w:t>
      </w:r>
      <w:r w:rsidR="00854113" w:rsidRPr="002175A4">
        <w:rPr>
          <w:rFonts w:ascii="Courier New" w:hAnsi="Courier New" w:cs="Courier New"/>
          <w:noProof/>
        </w:rPr>
        <w:t>admin soft nofile 65536</w:t>
      </w:r>
      <w:r w:rsidR="00854113" w:rsidRPr="002175A4">
        <w:rPr>
          <w:rFonts w:ascii="Courier New" w:hAnsi="Courier New" w:cs="Courier New"/>
          <w:noProof/>
        </w:rPr>
        <w:br/>
        <w:t>@</w:t>
      </w:r>
      <w:r w:rsidR="00693179">
        <w:rPr>
          <w:rFonts w:ascii="Courier New" w:hAnsi="Courier New" w:cs="Courier New"/>
          <w:noProof/>
        </w:rPr>
        <w:t>imscf</w:t>
      </w:r>
      <w:r w:rsidR="00854113" w:rsidRPr="002175A4">
        <w:rPr>
          <w:rFonts w:ascii="Courier New" w:hAnsi="Courier New" w:cs="Courier New"/>
          <w:noProof/>
        </w:rPr>
        <w:t>admin hard nofile 65536</w:t>
      </w:r>
    </w:p>
    <w:p w14:paraId="6F3D656C" w14:textId="7D311D8F" w:rsidR="001102CE" w:rsidRDefault="00854113" w:rsidP="00854113">
      <w:pPr>
        <w:rPr>
          <w:rFonts w:ascii="Courier New" w:hAnsi="Courier New" w:cs="Courier New"/>
          <w:noProof/>
        </w:rPr>
      </w:pPr>
      <w:r w:rsidRPr="002175A4">
        <w:rPr>
          <w:i/>
          <w:noProof/>
        </w:rPr>
        <w:t>/etc/security/limits.d/90-nproc.conf</w:t>
      </w:r>
      <w:r w:rsidRPr="002175A4">
        <w:rPr>
          <w:i/>
          <w:noProof/>
        </w:rPr>
        <w:br/>
      </w:r>
      <w:r w:rsidR="00693179">
        <w:rPr>
          <w:rFonts w:ascii="Courier New" w:hAnsi="Courier New" w:cs="Courier New"/>
          <w:noProof/>
        </w:rPr>
        <w:t>imscf</w:t>
      </w:r>
      <w:r w:rsidRPr="002175A4">
        <w:rPr>
          <w:rFonts w:ascii="Courier New" w:hAnsi="Courier New" w:cs="Courier New"/>
          <w:noProof/>
        </w:rPr>
        <w:t>admin soft nproc 65535</w:t>
      </w:r>
    </w:p>
    <w:p w14:paraId="049BEB73" w14:textId="537E566B" w:rsidR="00DF5872" w:rsidRDefault="00DF5872" w:rsidP="00DF5872">
      <w:pPr>
        <w:jc w:val="both"/>
        <w:rPr>
          <w:noProof/>
        </w:rPr>
      </w:pPr>
      <w:r>
        <w:rPr>
          <w:noProof/>
        </w:rPr>
        <w:t xml:space="preserve">Apart from the above NTP clock synchronization is required for proper run of </w:t>
      </w:r>
      <w:r w:rsidR="00EE6AFF">
        <w:rPr>
          <w:noProof/>
        </w:rPr>
        <w:t>IM-SCF</w:t>
      </w:r>
      <w:r w:rsidR="00F86211">
        <w:rPr>
          <w:noProof/>
        </w:rPr>
        <w:t xml:space="preserve"> on the machinces so it</w:t>
      </w:r>
      <w:r>
        <w:rPr>
          <w:noProof/>
        </w:rPr>
        <w:t xml:space="preserve"> is adviced to use </w:t>
      </w:r>
      <w:r w:rsidR="00EE6AFF">
        <w:rPr>
          <w:noProof/>
        </w:rPr>
        <w:t>an NTP server deployed</w:t>
      </w:r>
      <w:r>
        <w:rPr>
          <w:noProof/>
        </w:rPr>
        <w:t>.</w:t>
      </w:r>
    </w:p>
    <w:p w14:paraId="7882CC74" w14:textId="08E530B8" w:rsidR="00DF5872" w:rsidRPr="002175A4" w:rsidRDefault="00DF5872" w:rsidP="00DF5872">
      <w:pPr>
        <w:jc w:val="both"/>
        <w:rPr>
          <w:noProof/>
        </w:rPr>
      </w:pPr>
      <w:r>
        <w:rPr>
          <w:noProof/>
        </w:rPr>
        <w:t xml:space="preserve">Another important point in Linux configuration that </w:t>
      </w:r>
      <w:r w:rsidR="00AF2955">
        <w:rPr>
          <w:noProof/>
        </w:rPr>
        <w:t xml:space="preserve">there must not be a real DNS lookup when translating host names to IP addresses of machines in the platform including </w:t>
      </w:r>
      <w:r w:rsidR="00EE6AFF">
        <w:rPr>
          <w:noProof/>
        </w:rPr>
        <w:t>IM-SCF</w:t>
      </w:r>
      <w:r w:rsidR="00AF2955">
        <w:rPr>
          <w:noProof/>
        </w:rPr>
        <w:t xml:space="preserve"> machines, SIP/HTTP application servers and other infrastructure elements. This can be achieved by listing all the IP addresses of the machines in file /etc/hosts.</w:t>
      </w:r>
    </w:p>
    <w:p w14:paraId="4C634FDB" w14:textId="2809A196" w:rsidR="002175A4" w:rsidRPr="002175A4" w:rsidRDefault="002175A4" w:rsidP="002175A4">
      <w:pPr>
        <w:pStyle w:val="Cmsor4"/>
      </w:pPr>
      <w:r w:rsidRPr="002175A4">
        <w:t>Large</w:t>
      </w:r>
      <w:r w:rsidR="00546844">
        <w:t xml:space="preserve"> </w:t>
      </w:r>
      <w:r w:rsidRPr="002175A4">
        <w:t>pages settings</w:t>
      </w:r>
    </w:p>
    <w:p w14:paraId="18FB69DD" w14:textId="77777777" w:rsidR="00B24FAA" w:rsidRDefault="002175A4" w:rsidP="002175A4">
      <w:pPr>
        <w:jc w:val="both"/>
      </w:pPr>
      <w:r w:rsidRPr="002175A4">
        <w:t>A page, memory page, or virtual page is a fixed-length contiguous block of virtual memory, described by a single entry in the page table. It is the smallest unit of data for memory allocation performed by the operating system on behalf of a program, and for transfers between the main memory and any other auxiliary store, such as a hard disk drive.</w:t>
      </w:r>
      <w:r>
        <w:t xml:space="preserve"> </w:t>
      </w:r>
      <w:r w:rsidRPr="002175A4">
        <w:t>On normal configurations of x86 based machines, the page size is 4K, but the hardware offers support for</w:t>
      </w:r>
      <w:r w:rsidR="001366B1">
        <w:t xml:space="preserve"> pages which are larger in size. CPUs with a “pse” flag present are capable of allocating 2MB pages. </w:t>
      </w:r>
      <w:r w:rsidR="00B24FAA">
        <w:t>The support of this feature</w:t>
      </w:r>
      <w:r w:rsidR="001366B1">
        <w:t xml:space="preserve"> can be </w:t>
      </w:r>
      <w:r w:rsidR="00D823D1">
        <w:t>verified</w:t>
      </w:r>
      <w:r w:rsidR="001366B1">
        <w:t xml:space="preserve"> by checking /proc/cpuinfo if the </w:t>
      </w:r>
      <w:r w:rsidR="00D823D1">
        <w:t>“</w:t>
      </w:r>
      <w:r w:rsidR="001366B1">
        <w:t>pse</w:t>
      </w:r>
      <w:r w:rsidR="00D823D1">
        <w:t>”</w:t>
      </w:r>
      <w:r w:rsidR="00B24FAA">
        <w:t xml:space="preserve"> flag is present:</w:t>
      </w:r>
    </w:p>
    <w:p w14:paraId="00190CF2" w14:textId="77777777" w:rsidR="00B24FAA" w:rsidRPr="00B24FAA" w:rsidRDefault="00B24FAA" w:rsidP="00B24FAA">
      <w:pPr>
        <w:spacing w:before="0" w:after="0"/>
        <w:jc w:val="both"/>
        <w:rPr>
          <w:rFonts w:ascii="Courier New" w:hAnsi="Courier New" w:cs="Courier New"/>
          <w:noProof/>
        </w:rPr>
      </w:pPr>
      <w:r w:rsidRPr="00B24FAA">
        <w:rPr>
          <w:rFonts w:ascii="Courier New" w:hAnsi="Courier New" w:cs="Courier New"/>
          <w:noProof/>
        </w:rPr>
        <w:t>processor</w:t>
      </w:r>
      <w:r w:rsidRPr="00B24FAA">
        <w:rPr>
          <w:rFonts w:ascii="Courier New" w:hAnsi="Courier New" w:cs="Courier New"/>
          <w:noProof/>
        </w:rPr>
        <w:tab/>
      </w:r>
      <w:r>
        <w:rPr>
          <w:rFonts w:ascii="Courier New" w:hAnsi="Courier New" w:cs="Courier New"/>
          <w:noProof/>
        </w:rPr>
        <w:tab/>
      </w:r>
      <w:r w:rsidRPr="00B24FAA">
        <w:rPr>
          <w:rFonts w:ascii="Courier New" w:hAnsi="Courier New" w:cs="Courier New"/>
          <w:noProof/>
        </w:rPr>
        <w:t>: 7</w:t>
      </w:r>
    </w:p>
    <w:p w14:paraId="5C12423B" w14:textId="77777777" w:rsidR="00B24FAA" w:rsidRPr="00B24FAA" w:rsidRDefault="00B24FAA" w:rsidP="00B24FAA">
      <w:pPr>
        <w:spacing w:before="0" w:after="0"/>
        <w:jc w:val="both"/>
        <w:rPr>
          <w:rFonts w:ascii="Courier New" w:hAnsi="Courier New" w:cs="Courier New"/>
          <w:noProof/>
        </w:rPr>
      </w:pPr>
      <w:r w:rsidRPr="00B24FAA">
        <w:rPr>
          <w:rFonts w:ascii="Courier New" w:hAnsi="Courier New" w:cs="Courier New"/>
          <w:noProof/>
        </w:rPr>
        <w:t>vendor_id</w:t>
      </w:r>
      <w:r w:rsidRPr="00B24FAA">
        <w:rPr>
          <w:rFonts w:ascii="Courier New" w:hAnsi="Courier New" w:cs="Courier New"/>
          <w:noProof/>
        </w:rPr>
        <w:tab/>
      </w:r>
      <w:r>
        <w:rPr>
          <w:rFonts w:ascii="Courier New" w:hAnsi="Courier New" w:cs="Courier New"/>
          <w:noProof/>
        </w:rPr>
        <w:tab/>
      </w:r>
      <w:r w:rsidRPr="00B24FAA">
        <w:rPr>
          <w:rFonts w:ascii="Courier New" w:hAnsi="Courier New" w:cs="Courier New"/>
          <w:noProof/>
        </w:rPr>
        <w:t>: GenuineIntel</w:t>
      </w:r>
    </w:p>
    <w:p w14:paraId="4383B29E" w14:textId="77777777" w:rsidR="00B24FAA" w:rsidRPr="00B24FAA" w:rsidRDefault="00B24FAA" w:rsidP="00B24FAA">
      <w:pPr>
        <w:spacing w:before="0" w:after="0"/>
        <w:jc w:val="both"/>
        <w:rPr>
          <w:rFonts w:ascii="Courier New" w:hAnsi="Courier New" w:cs="Courier New"/>
          <w:noProof/>
        </w:rPr>
      </w:pPr>
      <w:r w:rsidRPr="00B24FAA">
        <w:rPr>
          <w:rFonts w:ascii="Courier New" w:hAnsi="Courier New" w:cs="Courier New"/>
          <w:noProof/>
        </w:rPr>
        <w:t>cpu family</w:t>
      </w:r>
      <w:r w:rsidRPr="00B24FAA">
        <w:rPr>
          <w:rFonts w:ascii="Courier New" w:hAnsi="Courier New" w:cs="Courier New"/>
          <w:noProof/>
        </w:rPr>
        <w:tab/>
      </w:r>
      <w:r>
        <w:rPr>
          <w:rFonts w:ascii="Courier New" w:hAnsi="Courier New" w:cs="Courier New"/>
          <w:noProof/>
        </w:rPr>
        <w:tab/>
      </w:r>
      <w:r w:rsidRPr="00B24FAA">
        <w:rPr>
          <w:rFonts w:ascii="Courier New" w:hAnsi="Courier New" w:cs="Courier New"/>
          <w:noProof/>
        </w:rPr>
        <w:t>: 6</w:t>
      </w:r>
    </w:p>
    <w:p w14:paraId="2E682F11" w14:textId="77777777" w:rsidR="00B24FAA" w:rsidRPr="00B24FAA" w:rsidRDefault="00B24FAA" w:rsidP="00B24FAA">
      <w:pPr>
        <w:spacing w:before="0" w:after="0"/>
        <w:jc w:val="both"/>
        <w:rPr>
          <w:rFonts w:ascii="Courier New" w:hAnsi="Courier New" w:cs="Courier New"/>
          <w:noProof/>
        </w:rPr>
      </w:pPr>
      <w:r w:rsidRPr="00B24FAA">
        <w:rPr>
          <w:rFonts w:ascii="Courier New" w:hAnsi="Courier New" w:cs="Courier New"/>
          <w:noProof/>
        </w:rPr>
        <w:t>model</w:t>
      </w:r>
      <w:r w:rsidRPr="00B24FAA">
        <w:rPr>
          <w:rFonts w:ascii="Courier New" w:hAnsi="Courier New" w:cs="Courier New"/>
          <w:noProof/>
        </w:rPr>
        <w:tab/>
      </w:r>
      <w:r w:rsidRPr="00B24FAA">
        <w:rPr>
          <w:rFonts w:ascii="Courier New" w:hAnsi="Courier New" w:cs="Courier New"/>
          <w:noProof/>
        </w:rPr>
        <w:tab/>
      </w:r>
      <w:r>
        <w:rPr>
          <w:rFonts w:ascii="Courier New" w:hAnsi="Courier New" w:cs="Courier New"/>
          <w:noProof/>
        </w:rPr>
        <w:tab/>
      </w:r>
      <w:r w:rsidRPr="00B24FAA">
        <w:rPr>
          <w:rFonts w:ascii="Courier New" w:hAnsi="Courier New" w:cs="Courier New"/>
          <w:noProof/>
        </w:rPr>
        <w:t>: 44</w:t>
      </w:r>
    </w:p>
    <w:p w14:paraId="6DE26694" w14:textId="77777777" w:rsidR="00B24FAA" w:rsidRPr="00B24FAA" w:rsidRDefault="00B24FAA" w:rsidP="00B24FAA">
      <w:pPr>
        <w:spacing w:before="0" w:after="0"/>
        <w:jc w:val="both"/>
        <w:rPr>
          <w:rFonts w:ascii="Courier New" w:hAnsi="Courier New" w:cs="Courier New"/>
          <w:noProof/>
        </w:rPr>
      </w:pPr>
      <w:r w:rsidRPr="00B24FAA">
        <w:rPr>
          <w:rFonts w:ascii="Courier New" w:hAnsi="Courier New" w:cs="Courier New"/>
          <w:noProof/>
        </w:rPr>
        <w:t>model name</w:t>
      </w:r>
      <w:r w:rsidRPr="00B24FAA">
        <w:rPr>
          <w:rFonts w:ascii="Courier New" w:hAnsi="Courier New" w:cs="Courier New"/>
          <w:noProof/>
        </w:rPr>
        <w:tab/>
      </w:r>
      <w:r>
        <w:rPr>
          <w:rFonts w:ascii="Courier New" w:hAnsi="Courier New" w:cs="Courier New"/>
          <w:noProof/>
        </w:rPr>
        <w:tab/>
      </w:r>
      <w:r w:rsidRPr="00B24FAA">
        <w:rPr>
          <w:rFonts w:ascii="Courier New" w:hAnsi="Courier New" w:cs="Courier New"/>
          <w:noProof/>
        </w:rPr>
        <w:t>: Westmere E56xx/L56xx/X56xx (Nehalem-C)</w:t>
      </w:r>
    </w:p>
    <w:p w14:paraId="21863FF1" w14:textId="77777777" w:rsidR="00B24FAA" w:rsidRPr="00B24FAA" w:rsidRDefault="00B24FAA" w:rsidP="00B24FAA">
      <w:pPr>
        <w:spacing w:before="0" w:after="0"/>
        <w:jc w:val="both"/>
        <w:rPr>
          <w:rFonts w:ascii="Courier New" w:hAnsi="Courier New" w:cs="Courier New"/>
          <w:noProof/>
        </w:rPr>
      </w:pPr>
      <w:r w:rsidRPr="00B24FAA">
        <w:rPr>
          <w:rFonts w:ascii="Courier New" w:hAnsi="Courier New" w:cs="Courier New"/>
          <w:noProof/>
        </w:rPr>
        <w:t>stepping</w:t>
      </w:r>
      <w:r w:rsidRPr="00B24FAA">
        <w:rPr>
          <w:rFonts w:ascii="Courier New" w:hAnsi="Courier New" w:cs="Courier New"/>
          <w:noProof/>
        </w:rPr>
        <w:tab/>
      </w:r>
      <w:r>
        <w:rPr>
          <w:rFonts w:ascii="Courier New" w:hAnsi="Courier New" w:cs="Courier New"/>
          <w:noProof/>
        </w:rPr>
        <w:tab/>
      </w:r>
      <w:r w:rsidRPr="00B24FAA">
        <w:rPr>
          <w:rFonts w:ascii="Courier New" w:hAnsi="Courier New" w:cs="Courier New"/>
          <w:noProof/>
        </w:rPr>
        <w:t>: 1</w:t>
      </w:r>
    </w:p>
    <w:p w14:paraId="364FC3EA" w14:textId="77777777" w:rsidR="00B24FAA" w:rsidRPr="00B24FAA" w:rsidRDefault="00B24FAA" w:rsidP="00B24FAA">
      <w:pPr>
        <w:spacing w:before="0" w:after="0"/>
        <w:jc w:val="both"/>
        <w:rPr>
          <w:rFonts w:ascii="Courier New" w:hAnsi="Courier New" w:cs="Courier New"/>
          <w:noProof/>
        </w:rPr>
      </w:pPr>
      <w:r w:rsidRPr="00B24FAA">
        <w:rPr>
          <w:rFonts w:ascii="Courier New" w:hAnsi="Courier New" w:cs="Courier New"/>
          <w:noProof/>
        </w:rPr>
        <w:t>cpu MHz</w:t>
      </w:r>
      <w:r w:rsidRPr="00B24FAA">
        <w:rPr>
          <w:rFonts w:ascii="Courier New" w:hAnsi="Courier New" w:cs="Courier New"/>
          <w:noProof/>
        </w:rPr>
        <w:tab/>
      </w:r>
      <w:r w:rsidRPr="00B24FAA">
        <w:rPr>
          <w:rFonts w:ascii="Courier New" w:hAnsi="Courier New" w:cs="Courier New"/>
          <w:noProof/>
        </w:rPr>
        <w:tab/>
        <w:t>: 2533.422</w:t>
      </w:r>
    </w:p>
    <w:p w14:paraId="2D1BA6CD" w14:textId="77777777" w:rsidR="00B24FAA" w:rsidRPr="00B24FAA" w:rsidRDefault="00B24FAA" w:rsidP="00B24FAA">
      <w:pPr>
        <w:spacing w:before="0" w:after="0"/>
        <w:jc w:val="both"/>
        <w:rPr>
          <w:rFonts w:ascii="Courier New" w:hAnsi="Courier New" w:cs="Courier New"/>
          <w:noProof/>
        </w:rPr>
      </w:pPr>
      <w:r w:rsidRPr="00B24FAA">
        <w:rPr>
          <w:rFonts w:ascii="Courier New" w:hAnsi="Courier New" w:cs="Courier New"/>
          <w:noProof/>
        </w:rPr>
        <w:t>cache size</w:t>
      </w:r>
      <w:r w:rsidRPr="00B24FAA">
        <w:rPr>
          <w:rFonts w:ascii="Courier New" w:hAnsi="Courier New" w:cs="Courier New"/>
          <w:noProof/>
        </w:rPr>
        <w:tab/>
      </w:r>
      <w:r>
        <w:rPr>
          <w:rFonts w:ascii="Courier New" w:hAnsi="Courier New" w:cs="Courier New"/>
          <w:noProof/>
        </w:rPr>
        <w:tab/>
      </w:r>
      <w:r w:rsidRPr="00B24FAA">
        <w:rPr>
          <w:rFonts w:ascii="Courier New" w:hAnsi="Courier New" w:cs="Courier New"/>
          <w:noProof/>
        </w:rPr>
        <w:t>: 4096 KB</w:t>
      </w:r>
    </w:p>
    <w:p w14:paraId="18DAC231" w14:textId="77777777" w:rsidR="00B24FAA" w:rsidRPr="00B24FAA" w:rsidRDefault="00B24FAA" w:rsidP="00B24FAA">
      <w:pPr>
        <w:spacing w:before="0" w:after="0"/>
        <w:jc w:val="both"/>
        <w:rPr>
          <w:rFonts w:ascii="Courier New" w:hAnsi="Courier New" w:cs="Courier New"/>
          <w:noProof/>
        </w:rPr>
      </w:pPr>
      <w:r w:rsidRPr="00B24FAA">
        <w:rPr>
          <w:rFonts w:ascii="Courier New" w:hAnsi="Courier New" w:cs="Courier New"/>
          <w:noProof/>
        </w:rPr>
        <w:t>fpu</w:t>
      </w:r>
      <w:r w:rsidRPr="00B24FAA">
        <w:rPr>
          <w:rFonts w:ascii="Courier New" w:hAnsi="Courier New" w:cs="Courier New"/>
          <w:noProof/>
        </w:rPr>
        <w:tab/>
      </w:r>
      <w:r w:rsidRPr="00B24FAA">
        <w:rPr>
          <w:rFonts w:ascii="Courier New" w:hAnsi="Courier New" w:cs="Courier New"/>
          <w:noProof/>
        </w:rPr>
        <w:tab/>
      </w:r>
      <w:r>
        <w:rPr>
          <w:rFonts w:ascii="Courier New" w:hAnsi="Courier New" w:cs="Courier New"/>
          <w:noProof/>
        </w:rPr>
        <w:tab/>
      </w:r>
      <w:r w:rsidRPr="00B24FAA">
        <w:rPr>
          <w:rFonts w:ascii="Courier New" w:hAnsi="Courier New" w:cs="Courier New"/>
          <w:noProof/>
        </w:rPr>
        <w:t>: yes</w:t>
      </w:r>
    </w:p>
    <w:p w14:paraId="1B58A2BA" w14:textId="77777777" w:rsidR="00B24FAA" w:rsidRPr="00B24FAA" w:rsidRDefault="00B24FAA" w:rsidP="00B24FAA">
      <w:pPr>
        <w:spacing w:before="0" w:after="0"/>
        <w:jc w:val="both"/>
        <w:rPr>
          <w:rFonts w:ascii="Courier New" w:hAnsi="Courier New" w:cs="Courier New"/>
          <w:noProof/>
        </w:rPr>
      </w:pPr>
      <w:r w:rsidRPr="00B24FAA">
        <w:rPr>
          <w:rFonts w:ascii="Courier New" w:hAnsi="Courier New" w:cs="Courier New"/>
          <w:noProof/>
        </w:rPr>
        <w:t>fpu_exception</w:t>
      </w:r>
      <w:r w:rsidRPr="00B24FAA">
        <w:rPr>
          <w:rFonts w:ascii="Courier New" w:hAnsi="Courier New" w:cs="Courier New"/>
          <w:noProof/>
        </w:rPr>
        <w:tab/>
        <w:t>: yes</w:t>
      </w:r>
    </w:p>
    <w:p w14:paraId="326773A4" w14:textId="77777777" w:rsidR="00B24FAA" w:rsidRPr="00B24FAA" w:rsidRDefault="00B24FAA" w:rsidP="00B24FAA">
      <w:pPr>
        <w:spacing w:before="0" w:after="0"/>
        <w:jc w:val="both"/>
        <w:rPr>
          <w:rFonts w:ascii="Courier New" w:hAnsi="Courier New" w:cs="Courier New"/>
          <w:noProof/>
        </w:rPr>
      </w:pPr>
      <w:r w:rsidRPr="00B24FAA">
        <w:rPr>
          <w:rFonts w:ascii="Courier New" w:hAnsi="Courier New" w:cs="Courier New"/>
          <w:noProof/>
        </w:rPr>
        <w:t>cpuid level</w:t>
      </w:r>
      <w:r w:rsidRPr="00B24FAA">
        <w:rPr>
          <w:rFonts w:ascii="Courier New" w:hAnsi="Courier New" w:cs="Courier New"/>
          <w:noProof/>
        </w:rPr>
        <w:tab/>
      </w:r>
      <w:r>
        <w:rPr>
          <w:rFonts w:ascii="Courier New" w:hAnsi="Courier New" w:cs="Courier New"/>
          <w:noProof/>
        </w:rPr>
        <w:tab/>
      </w:r>
      <w:r w:rsidRPr="00B24FAA">
        <w:rPr>
          <w:rFonts w:ascii="Courier New" w:hAnsi="Courier New" w:cs="Courier New"/>
          <w:noProof/>
        </w:rPr>
        <w:t>: 11</w:t>
      </w:r>
    </w:p>
    <w:p w14:paraId="45CC2BA7" w14:textId="77777777" w:rsidR="00B24FAA" w:rsidRPr="00B24FAA" w:rsidRDefault="00B24FAA" w:rsidP="00B24FAA">
      <w:pPr>
        <w:spacing w:before="0" w:after="0"/>
        <w:jc w:val="both"/>
        <w:rPr>
          <w:rFonts w:ascii="Courier New" w:hAnsi="Courier New" w:cs="Courier New"/>
          <w:noProof/>
        </w:rPr>
      </w:pPr>
      <w:r w:rsidRPr="00B24FAA">
        <w:rPr>
          <w:rFonts w:ascii="Courier New" w:hAnsi="Courier New" w:cs="Courier New"/>
          <w:noProof/>
        </w:rPr>
        <w:t>wp</w:t>
      </w:r>
      <w:r w:rsidRPr="00B24FAA">
        <w:rPr>
          <w:rFonts w:ascii="Courier New" w:hAnsi="Courier New" w:cs="Courier New"/>
          <w:noProof/>
        </w:rPr>
        <w:tab/>
      </w:r>
      <w:r w:rsidRPr="00B24FAA">
        <w:rPr>
          <w:rFonts w:ascii="Courier New" w:hAnsi="Courier New" w:cs="Courier New"/>
          <w:noProof/>
        </w:rPr>
        <w:tab/>
      </w:r>
      <w:r>
        <w:rPr>
          <w:rFonts w:ascii="Courier New" w:hAnsi="Courier New" w:cs="Courier New"/>
          <w:noProof/>
        </w:rPr>
        <w:tab/>
      </w:r>
      <w:r w:rsidRPr="00B24FAA">
        <w:rPr>
          <w:rFonts w:ascii="Courier New" w:hAnsi="Courier New" w:cs="Courier New"/>
          <w:noProof/>
        </w:rPr>
        <w:t>: yes</w:t>
      </w:r>
    </w:p>
    <w:p w14:paraId="44B36DAD" w14:textId="77777777" w:rsidR="00B24FAA" w:rsidRPr="00B24FAA" w:rsidRDefault="00B24FAA" w:rsidP="00B24FAA">
      <w:pPr>
        <w:spacing w:before="0" w:after="0"/>
        <w:jc w:val="both"/>
        <w:rPr>
          <w:rFonts w:ascii="Courier New" w:hAnsi="Courier New" w:cs="Courier New"/>
          <w:noProof/>
        </w:rPr>
      </w:pPr>
      <w:r w:rsidRPr="00B24FAA">
        <w:rPr>
          <w:rFonts w:ascii="Courier New" w:hAnsi="Courier New" w:cs="Courier New"/>
          <w:noProof/>
        </w:rPr>
        <w:t>flags</w:t>
      </w:r>
      <w:r w:rsidRPr="00B24FAA">
        <w:rPr>
          <w:rFonts w:ascii="Courier New" w:hAnsi="Courier New" w:cs="Courier New"/>
          <w:noProof/>
        </w:rPr>
        <w:tab/>
      </w:r>
      <w:r w:rsidRPr="00B24FAA">
        <w:rPr>
          <w:rFonts w:ascii="Courier New" w:hAnsi="Courier New" w:cs="Courier New"/>
          <w:noProof/>
        </w:rPr>
        <w:tab/>
      </w:r>
      <w:r>
        <w:rPr>
          <w:rFonts w:ascii="Courier New" w:hAnsi="Courier New" w:cs="Courier New"/>
          <w:noProof/>
        </w:rPr>
        <w:tab/>
      </w:r>
      <w:r w:rsidRPr="00B24FAA">
        <w:rPr>
          <w:rFonts w:ascii="Courier New" w:hAnsi="Courier New" w:cs="Courier New"/>
          <w:noProof/>
        </w:rPr>
        <w:t xml:space="preserve">: fpu vme de </w:t>
      </w:r>
      <w:r w:rsidRPr="00B24FAA">
        <w:rPr>
          <w:rFonts w:ascii="Courier New" w:hAnsi="Courier New" w:cs="Courier New"/>
          <w:b/>
          <w:noProof/>
          <w:color w:val="FF0000"/>
        </w:rPr>
        <w:t>pse</w:t>
      </w:r>
      <w:r w:rsidRPr="00B24FAA">
        <w:rPr>
          <w:rFonts w:ascii="Courier New" w:hAnsi="Courier New" w:cs="Courier New"/>
          <w:noProof/>
          <w:color w:val="FF0000"/>
        </w:rPr>
        <w:t xml:space="preserve"> </w:t>
      </w:r>
      <w:r w:rsidRPr="00B24FAA">
        <w:rPr>
          <w:rFonts w:ascii="Courier New" w:hAnsi="Courier New" w:cs="Courier New"/>
          <w:noProof/>
        </w:rPr>
        <w:t>tsc msr pae mce cx8 apic sep mtrr pge mca cmov pat pse36 clflush mmx fxsr sse sse2 ss syscall nx pdpe1gb rdtscp lm constant_tsc rep_good unfair_spinlock pni pclmulqdq vmx ssse3 cx16 pcid sse4_1 sse4_2 x2apic popcnt aes hypervisor lahf_lm vnmi ept</w:t>
      </w:r>
    </w:p>
    <w:p w14:paraId="32834EAE" w14:textId="77777777" w:rsidR="00B24FAA" w:rsidRPr="00B24FAA" w:rsidRDefault="00B24FAA" w:rsidP="00B24FAA">
      <w:pPr>
        <w:spacing w:before="0" w:after="0"/>
        <w:jc w:val="both"/>
        <w:rPr>
          <w:rFonts w:ascii="Courier New" w:hAnsi="Courier New" w:cs="Courier New"/>
          <w:noProof/>
        </w:rPr>
      </w:pPr>
      <w:r w:rsidRPr="00B24FAA">
        <w:rPr>
          <w:rFonts w:ascii="Courier New" w:hAnsi="Courier New" w:cs="Courier New"/>
          <w:noProof/>
        </w:rPr>
        <w:t>bogomips</w:t>
      </w:r>
      <w:r w:rsidRPr="00B24FAA">
        <w:rPr>
          <w:rFonts w:ascii="Courier New" w:hAnsi="Courier New" w:cs="Courier New"/>
          <w:noProof/>
        </w:rPr>
        <w:tab/>
      </w:r>
      <w:r>
        <w:rPr>
          <w:rFonts w:ascii="Courier New" w:hAnsi="Courier New" w:cs="Courier New"/>
          <w:noProof/>
        </w:rPr>
        <w:tab/>
      </w:r>
      <w:r w:rsidRPr="00B24FAA">
        <w:rPr>
          <w:rFonts w:ascii="Courier New" w:hAnsi="Courier New" w:cs="Courier New"/>
          <w:noProof/>
        </w:rPr>
        <w:t>: 5066.84</w:t>
      </w:r>
    </w:p>
    <w:p w14:paraId="726E31F7" w14:textId="77777777" w:rsidR="00B24FAA" w:rsidRPr="00B24FAA" w:rsidRDefault="00B24FAA" w:rsidP="00B24FAA">
      <w:pPr>
        <w:spacing w:before="0" w:after="0"/>
        <w:jc w:val="both"/>
        <w:rPr>
          <w:rFonts w:ascii="Courier New" w:hAnsi="Courier New" w:cs="Courier New"/>
          <w:noProof/>
        </w:rPr>
      </w:pPr>
      <w:r w:rsidRPr="00B24FAA">
        <w:rPr>
          <w:rFonts w:ascii="Courier New" w:hAnsi="Courier New" w:cs="Courier New"/>
          <w:noProof/>
        </w:rPr>
        <w:t>clflush size</w:t>
      </w:r>
      <w:r w:rsidRPr="00B24FAA">
        <w:rPr>
          <w:rFonts w:ascii="Courier New" w:hAnsi="Courier New" w:cs="Courier New"/>
          <w:noProof/>
        </w:rPr>
        <w:tab/>
        <w:t>: 64</w:t>
      </w:r>
    </w:p>
    <w:p w14:paraId="087FB8E2" w14:textId="77777777" w:rsidR="00B24FAA" w:rsidRPr="00B24FAA" w:rsidRDefault="00B24FAA" w:rsidP="00B24FAA">
      <w:pPr>
        <w:spacing w:before="0" w:after="0"/>
        <w:jc w:val="both"/>
        <w:rPr>
          <w:rFonts w:ascii="Courier New" w:hAnsi="Courier New" w:cs="Courier New"/>
          <w:noProof/>
        </w:rPr>
      </w:pPr>
      <w:r w:rsidRPr="00B24FAA">
        <w:rPr>
          <w:rFonts w:ascii="Courier New" w:hAnsi="Courier New" w:cs="Courier New"/>
          <w:noProof/>
        </w:rPr>
        <w:t>cache_alignment</w:t>
      </w:r>
      <w:r w:rsidRPr="00B24FAA">
        <w:rPr>
          <w:rFonts w:ascii="Courier New" w:hAnsi="Courier New" w:cs="Courier New"/>
          <w:noProof/>
        </w:rPr>
        <w:tab/>
        <w:t>: 64</w:t>
      </w:r>
    </w:p>
    <w:p w14:paraId="26E47C29" w14:textId="77777777" w:rsidR="00B24FAA" w:rsidRPr="00B24FAA" w:rsidRDefault="00B24FAA" w:rsidP="00B24FAA">
      <w:pPr>
        <w:spacing w:before="0" w:after="0"/>
        <w:jc w:val="both"/>
        <w:rPr>
          <w:rFonts w:ascii="Courier New" w:hAnsi="Courier New" w:cs="Courier New"/>
          <w:noProof/>
        </w:rPr>
      </w:pPr>
      <w:r w:rsidRPr="00B24FAA">
        <w:rPr>
          <w:rFonts w:ascii="Courier New" w:hAnsi="Courier New" w:cs="Courier New"/>
          <w:noProof/>
        </w:rPr>
        <w:t>address sizes</w:t>
      </w:r>
      <w:r w:rsidRPr="00B24FAA">
        <w:rPr>
          <w:rFonts w:ascii="Courier New" w:hAnsi="Courier New" w:cs="Courier New"/>
          <w:noProof/>
        </w:rPr>
        <w:tab/>
        <w:t>: 40 bits physical, 48 bits virtual</w:t>
      </w:r>
    </w:p>
    <w:p w14:paraId="267C045E" w14:textId="77777777" w:rsidR="00B24FAA" w:rsidRPr="00B24FAA" w:rsidRDefault="00B24FAA" w:rsidP="00B24FAA">
      <w:pPr>
        <w:spacing w:before="0" w:after="0"/>
        <w:jc w:val="both"/>
        <w:rPr>
          <w:rFonts w:ascii="Courier New" w:hAnsi="Courier New" w:cs="Courier New"/>
          <w:noProof/>
        </w:rPr>
      </w:pPr>
      <w:r w:rsidRPr="00B24FAA">
        <w:rPr>
          <w:rFonts w:ascii="Courier New" w:hAnsi="Courier New" w:cs="Courier New"/>
          <w:noProof/>
        </w:rPr>
        <w:t>power management:</w:t>
      </w:r>
    </w:p>
    <w:p w14:paraId="7EC04AF5" w14:textId="57A72726" w:rsidR="002175A4" w:rsidRDefault="001366B1" w:rsidP="002175A4">
      <w:pPr>
        <w:jc w:val="both"/>
      </w:pPr>
      <w:r>
        <w:lastRenderedPageBreak/>
        <w:t>This is true for the physic</w:t>
      </w:r>
      <w:r w:rsidR="005D0A7A">
        <w:t xml:space="preserve">al and virtual CPUs used in </w:t>
      </w:r>
      <w:r w:rsidR="004923B4">
        <w:t>an IM-SCF installation</w:t>
      </w:r>
      <w:r>
        <w:t xml:space="preserve"> so we </w:t>
      </w:r>
      <w:r w:rsidR="004923B4">
        <w:t>s</w:t>
      </w:r>
      <w:r w:rsidR="005D0A7A">
        <w:t>h</w:t>
      </w:r>
      <w:r w:rsidR="004923B4">
        <w:t>ould</w:t>
      </w:r>
      <w:r>
        <w:t xml:space="preserve"> deal with 2MB pages.</w:t>
      </w:r>
    </w:p>
    <w:p w14:paraId="32089DC7" w14:textId="75B1C03D" w:rsidR="002175A4" w:rsidRDefault="00EE6AFF" w:rsidP="002175A4">
      <w:pPr>
        <w:jc w:val="both"/>
      </w:pPr>
      <w:r>
        <w:t>IM-SCF</w:t>
      </w:r>
      <w:r w:rsidR="002175A4">
        <w:t xml:space="preserve"> machines take advantage of this support so they are configured to use a necessary amount of large pages and the JVMs are started with the appropriate switches to use the large pages instead of the regular memory pages.</w:t>
      </w:r>
    </w:p>
    <w:p w14:paraId="0F99B00A" w14:textId="77777777" w:rsidR="001366B1" w:rsidRDefault="002175A4" w:rsidP="001366B1">
      <w:pPr>
        <w:jc w:val="both"/>
      </w:pPr>
      <w:r>
        <w:t xml:space="preserve">To set the amount of memory to be addressed </w:t>
      </w:r>
      <w:r w:rsidR="001366B1">
        <w:t>as large pages, the vm.nr_hugepages entry must be set in file /etc/sysct.conf:</w:t>
      </w:r>
    </w:p>
    <w:p w14:paraId="160333D2" w14:textId="77777777" w:rsidR="001366B1" w:rsidRPr="001366B1" w:rsidRDefault="001366B1" w:rsidP="001366B1">
      <w:pPr>
        <w:rPr>
          <w:rFonts w:ascii="Courier New" w:hAnsi="Courier New" w:cs="Courier New"/>
        </w:rPr>
      </w:pPr>
      <w:r w:rsidRPr="001366B1">
        <w:rPr>
          <w:rFonts w:ascii="Courier New" w:hAnsi="Courier New" w:cs="Courier New"/>
        </w:rPr>
        <w:t># Large page allocation</w:t>
      </w:r>
      <w:r w:rsidRPr="001366B1">
        <w:rPr>
          <w:rFonts w:ascii="Courier New" w:hAnsi="Courier New" w:cs="Courier New"/>
        </w:rPr>
        <w:br/>
        <w:t>vm.nr_hugepages=&lt;LARGEPAGES&gt;</w:t>
      </w:r>
    </w:p>
    <w:p w14:paraId="13E7BE02" w14:textId="77777777" w:rsidR="001366B1" w:rsidRDefault="001366B1" w:rsidP="001366B1">
      <w:pPr>
        <w:jc w:val="both"/>
      </w:pPr>
      <w:r>
        <w:t>The &lt;LARGEPAGES&gt; part of course must be replaced with the actual needed large page count for the machine.</w:t>
      </w:r>
    </w:p>
    <w:p w14:paraId="3C71077A" w14:textId="1F09F2BE" w:rsidR="007B2D59" w:rsidRDefault="007B2D59" w:rsidP="001366B1">
      <w:pPr>
        <w:jc w:val="both"/>
      </w:pPr>
      <w:r>
        <w:t xml:space="preserve">To calculate the required number of large pages on a machine the number and heap size of the </w:t>
      </w:r>
      <w:r w:rsidR="00EE6AFF">
        <w:t>IM-SCF</w:t>
      </w:r>
      <w:r>
        <w:t xml:space="preserve"> processes running on the machine must be known. We reserve additionally 512MB of large pages for every process above its heap requirement, so since one page is 2 megabytes in size, the number of large pages required on a machine is the following:</w:t>
      </w:r>
    </w:p>
    <w:p w14:paraId="5738A85D" w14:textId="22852824" w:rsidR="007B2D59" w:rsidRDefault="007B2D59" w:rsidP="001366B1">
      <w:pPr>
        <w:jc w:val="both"/>
        <w:rPr>
          <w:rFonts w:ascii="Courier New" w:hAnsi="Courier New" w:cs="Courier New"/>
        </w:rPr>
      </w:pPr>
      <w:r w:rsidRPr="00B24FAA">
        <w:rPr>
          <w:rFonts w:ascii="Courier New" w:hAnsi="Courier New" w:cs="Courier New"/>
        </w:rPr>
        <w:t xml:space="preserve">&lt;sum of the heap size of all </w:t>
      </w:r>
      <w:r w:rsidR="00EE6AFF">
        <w:rPr>
          <w:rFonts w:ascii="Courier New" w:hAnsi="Courier New" w:cs="Courier New"/>
        </w:rPr>
        <w:t>IM-SCF</w:t>
      </w:r>
      <w:r w:rsidRPr="00B24FAA">
        <w:rPr>
          <w:rFonts w:ascii="Courier New" w:hAnsi="Courier New" w:cs="Courier New"/>
        </w:rPr>
        <w:t xml:space="preserve"> processes in MB&gt; / 2 + &lt;number of </w:t>
      </w:r>
      <w:r w:rsidR="00EE6AFF">
        <w:rPr>
          <w:rFonts w:ascii="Courier New" w:hAnsi="Courier New" w:cs="Courier New"/>
        </w:rPr>
        <w:t>IM-SCF</w:t>
      </w:r>
      <w:r w:rsidRPr="00B24FAA">
        <w:rPr>
          <w:rFonts w:ascii="Courier New" w:hAnsi="Courier New" w:cs="Courier New"/>
        </w:rPr>
        <w:t xml:space="preserve"> processes&gt; * 256</w:t>
      </w:r>
    </w:p>
    <w:p w14:paraId="2C4D987F" w14:textId="77777777" w:rsidR="0051461F" w:rsidRPr="00D1784F" w:rsidRDefault="0051461F" w:rsidP="0051461F">
      <w:pPr>
        <w:pStyle w:val="Cmsor2"/>
      </w:pPr>
      <w:bookmarkStart w:id="30" w:name="_Toc451283430"/>
      <w:r w:rsidRPr="00D1784F">
        <w:t>Users and directories</w:t>
      </w:r>
      <w:bookmarkEnd w:id="30"/>
    </w:p>
    <w:p w14:paraId="37DFFEA1" w14:textId="5EF412AC" w:rsidR="00C854CD" w:rsidRDefault="00C854CD" w:rsidP="00B13A38">
      <w:pPr>
        <w:jc w:val="both"/>
      </w:pPr>
      <w:r>
        <w:t xml:space="preserve">All </w:t>
      </w:r>
      <w:r w:rsidR="00EE6AFF">
        <w:t>IM-SCF</w:t>
      </w:r>
      <w:r>
        <w:t xml:space="preserve"> instances, scripts and configuration processes run by the user “</w:t>
      </w:r>
      <w:r w:rsidR="00693179">
        <w:t>imscf</w:t>
      </w:r>
      <w:r>
        <w:t xml:space="preserve">admin”. The </w:t>
      </w:r>
      <w:r w:rsidR="00693179">
        <w:t>imscf</w:t>
      </w:r>
      <w:r>
        <w:t xml:space="preserve">admin user </w:t>
      </w:r>
      <w:r w:rsidR="001B2982">
        <w:t>should be</w:t>
      </w:r>
      <w:r>
        <w:t xml:space="preserve"> created during the installation process of </w:t>
      </w:r>
      <w:r w:rsidR="00BE671C">
        <w:t>IM-SCF</w:t>
      </w:r>
      <w:r>
        <w:t>.</w:t>
      </w:r>
      <w:r w:rsidR="00B13A38">
        <w:t xml:space="preserve"> </w:t>
      </w:r>
    </w:p>
    <w:p w14:paraId="27382CB3" w14:textId="75FE0F5D" w:rsidR="00C854CD" w:rsidRDefault="00C854CD" w:rsidP="0051461F">
      <w:r>
        <w:t xml:space="preserve">The machines have the following important directories related to </w:t>
      </w:r>
      <w:r w:rsidR="00EE6AFF">
        <w:t>IM-SCF</w:t>
      </w:r>
    </w:p>
    <w:tbl>
      <w:tblPr>
        <w:tblStyle w:val="Rcsostblzat"/>
        <w:tblW w:w="0" w:type="auto"/>
        <w:tblLook w:val="04A0" w:firstRow="1" w:lastRow="0" w:firstColumn="1" w:lastColumn="0" w:noHBand="0" w:noVBand="1"/>
      </w:tblPr>
      <w:tblGrid>
        <w:gridCol w:w="4531"/>
        <w:gridCol w:w="4531"/>
      </w:tblGrid>
      <w:tr w:rsidR="00C854CD" w14:paraId="21AA081E" w14:textId="77777777" w:rsidTr="00C854CD">
        <w:trPr>
          <w:tblHeader/>
        </w:trPr>
        <w:tc>
          <w:tcPr>
            <w:tcW w:w="4531" w:type="dxa"/>
            <w:shd w:val="clear" w:color="auto" w:fill="D6E3BC" w:themeFill="accent3" w:themeFillTint="66"/>
          </w:tcPr>
          <w:p w14:paraId="31178A12" w14:textId="77777777" w:rsidR="00C854CD" w:rsidRPr="00C854CD" w:rsidRDefault="00C854CD" w:rsidP="0051461F">
            <w:pPr>
              <w:rPr>
                <w:b/>
              </w:rPr>
            </w:pPr>
            <w:r w:rsidRPr="00C854CD">
              <w:rPr>
                <w:b/>
              </w:rPr>
              <w:t>Directory</w:t>
            </w:r>
          </w:p>
        </w:tc>
        <w:tc>
          <w:tcPr>
            <w:tcW w:w="4531" w:type="dxa"/>
            <w:shd w:val="clear" w:color="auto" w:fill="D6E3BC" w:themeFill="accent3" w:themeFillTint="66"/>
          </w:tcPr>
          <w:p w14:paraId="6F18B378" w14:textId="77777777" w:rsidR="00C854CD" w:rsidRPr="00C854CD" w:rsidRDefault="00C854CD" w:rsidP="0051461F">
            <w:pPr>
              <w:rPr>
                <w:b/>
              </w:rPr>
            </w:pPr>
            <w:r w:rsidRPr="00C854CD">
              <w:rPr>
                <w:b/>
              </w:rPr>
              <w:t>Description</w:t>
            </w:r>
          </w:p>
        </w:tc>
      </w:tr>
      <w:tr w:rsidR="00B13A38" w14:paraId="7589BBC2" w14:textId="77777777" w:rsidTr="001758A3">
        <w:tc>
          <w:tcPr>
            <w:tcW w:w="4531" w:type="dxa"/>
            <w:vAlign w:val="bottom"/>
          </w:tcPr>
          <w:p w14:paraId="130634C1" w14:textId="68A71EAB" w:rsidR="00B13A38" w:rsidRPr="00EE28CB" w:rsidRDefault="00B13A38" w:rsidP="00CB26AC">
            <w:pPr>
              <w:spacing w:before="60" w:after="60"/>
              <w:rPr>
                <w:rFonts w:cs="Tahoma"/>
                <w:color w:val="000000"/>
                <w:lang w:eastAsia="hu-HU"/>
              </w:rPr>
            </w:pPr>
            <w:r w:rsidRPr="00EE28CB">
              <w:rPr>
                <w:rFonts w:cs="Tahoma"/>
                <w:color w:val="000000"/>
                <w:lang w:eastAsia="hu-HU"/>
              </w:rPr>
              <w:t>/home/users/</w:t>
            </w:r>
            <w:r w:rsidR="00693179">
              <w:rPr>
                <w:rFonts w:cs="Tahoma"/>
                <w:color w:val="000000"/>
                <w:lang w:eastAsia="hu-HU"/>
              </w:rPr>
              <w:t>imscf</w:t>
            </w:r>
            <w:r w:rsidR="00CB26AC">
              <w:rPr>
                <w:rFonts w:cs="Tahoma"/>
                <w:color w:val="000000"/>
                <w:lang w:eastAsia="hu-HU"/>
              </w:rPr>
              <w:t>admin</w:t>
            </w:r>
          </w:p>
        </w:tc>
        <w:tc>
          <w:tcPr>
            <w:tcW w:w="4531" w:type="dxa"/>
            <w:vAlign w:val="center"/>
          </w:tcPr>
          <w:p w14:paraId="70227906" w14:textId="598E5B1A" w:rsidR="00B13A38" w:rsidRPr="00EE28CB" w:rsidRDefault="00693179" w:rsidP="00B13A38">
            <w:pPr>
              <w:spacing w:before="60" w:after="60"/>
              <w:rPr>
                <w:rFonts w:cs="Tahoma"/>
                <w:color w:val="000000"/>
                <w:lang w:eastAsia="hu-HU"/>
              </w:rPr>
            </w:pPr>
            <w:r>
              <w:rPr>
                <w:rFonts w:cs="Tahoma"/>
                <w:color w:val="000000"/>
                <w:lang w:eastAsia="hu-HU"/>
              </w:rPr>
              <w:t>imscf</w:t>
            </w:r>
            <w:r w:rsidR="00CB26AC">
              <w:rPr>
                <w:rFonts w:cs="Tahoma"/>
                <w:color w:val="000000"/>
                <w:lang w:eastAsia="hu-HU"/>
              </w:rPr>
              <w:t xml:space="preserve">admin </w:t>
            </w:r>
            <w:r w:rsidR="00B13A38" w:rsidRPr="00EE28CB">
              <w:rPr>
                <w:rFonts w:cs="Tahoma"/>
                <w:color w:val="000000"/>
                <w:lang w:eastAsia="hu-HU"/>
              </w:rPr>
              <w:t>user home directory</w:t>
            </w:r>
          </w:p>
        </w:tc>
      </w:tr>
      <w:tr w:rsidR="00B13A38" w14:paraId="25456DEA" w14:textId="77777777" w:rsidTr="001758A3">
        <w:tc>
          <w:tcPr>
            <w:tcW w:w="4531" w:type="dxa"/>
            <w:vAlign w:val="bottom"/>
          </w:tcPr>
          <w:p w14:paraId="5ED48C15" w14:textId="3EC210B2" w:rsidR="00B13A38" w:rsidRPr="00EE28CB" w:rsidRDefault="00B13A38" w:rsidP="00CB26AC">
            <w:pPr>
              <w:spacing w:before="60" w:after="60"/>
              <w:rPr>
                <w:rFonts w:cs="Tahoma"/>
                <w:color w:val="000000"/>
                <w:lang w:eastAsia="hu-HU"/>
              </w:rPr>
            </w:pPr>
            <w:r w:rsidRPr="00EE28CB">
              <w:rPr>
                <w:rFonts w:cs="Tahoma"/>
                <w:color w:val="000000"/>
                <w:lang w:eastAsia="hu-HU"/>
              </w:rPr>
              <w:t>/home/</w:t>
            </w:r>
            <w:r w:rsidR="00693179">
              <w:rPr>
                <w:rFonts w:cs="Tahoma"/>
                <w:color w:val="000000"/>
                <w:lang w:eastAsia="hu-HU"/>
              </w:rPr>
              <w:t>imscf</w:t>
            </w:r>
            <w:r w:rsidR="00CB26AC">
              <w:rPr>
                <w:rFonts w:cs="Tahoma"/>
                <w:color w:val="000000"/>
                <w:lang w:eastAsia="hu-HU"/>
              </w:rPr>
              <w:t>admin</w:t>
            </w:r>
          </w:p>
        </w:tc>
        <w:tc>
          <w:tcPr>
            <w:tcW w:w="4531" w:type="dxa"/>
            <w:vAlign w:val="center"/>
          </w:tcPr>
          <w:p w14:paraId="1B0EE3CA" w14:textId="2EA85ED1" w:rsidR="00B13A38" w:rsidRPr="00EE28CB" w:rsidRDefault="00B13A38" w:rsidP="00CB26AC">
            <w:pPr>
              <w:spacing w:before="60" w:after="60"/>
              <w:rPr>
                <w:rFonts w:cs="Tahoma"/>
                <w:color w:val="000000"/>
                <w:lang w:eastAsia="hu-HU"/>
              </w:rPr>
            </w:pPr>
            <w:r w:rsidRPr="00EE28CB">
              <w:rPr>
                <w:rFonts w:cs="Tahoma"/>
                <w:color w:val="000000"/>
                <w:lang w:eastAsia="hu-HU"/>
              </w:rPr>
              <w:t>Symbolic link to /home/users/</w:t>
            </w:r>
            <w:r w:rsidR="00693179">
              <w:rPr>
                <w:rFonts w:cs="Tahoma"/>
                <w:color w:val="000000"/>
                <w:lang w:eastAsia="hu-HU"/>
              </w:rPr>
              <w:t>imscf</w:t>
            </w:r>
            <w:r w:rsidR="00CB26AC">
              <w:rPr>
                <w:rFonts w:cs="Tahoma"/>
                <w:color w:val="000000"/>
                <w:lang w:eastAsia="hu-HU"/>
              </w:rPr>
              <w:t>admin</w:t>
            </w:r>
          </w:p>
        </w:tc>
      </w:tr>
      <w:tr w:rsidR="00B13A38" w14:paraId="1943CAAE" w14:textId="77777777" w:rsidTr="001758A3">
        <w:tc>
          <w:tcPr>
            <w:tcW w:w="4531" w:type="dxa"/>
            <w:vAlign w:val="bottom"/>
          </w:tcPr>
          <w:p w14:paraId="5B3325A8" w14:textId="310E5006" w:rsidR="00B13A38" w:rsidRPr="00EE28CB" w:rsidRDefault="00EB4862" w:rsidP="00CB26AC">
            <w:pPr>
              <w:spacing w:before="60" w:after="60"/>
              <w:rPr>
                <w:rFonts w:cs="Tahoma"/>
                <w:color w:val="000000"/>
                <w:lang w:eastAsia="hu-HU"/>
              </w:rPr>
            </w:pPr>
            <w:r>
              <w:rPr>
                <w:rFonts w:cs="Tahoma"/>
                <w:color w:val="000000"/>
                <w:lang w:eastAsia="hu-HU"/>
              </w:rPr>
              <w:t>/usr</w:t>
            </w:r>
            <w:r w:rsidR="00B13A38" w:rsidRPr="00EE28CB">
              <w:rPr>
                <w:rFonts w:cs="Tahoma"/>
                <w:color w:val="000000"/>
                <w:lang w:eastAsia="hu-HU"/>
              </w:rPr>
              <w:t>/</w:t>
            </w:r>
            <w:r w:rsidR="00693179">
              <w:rPr>
                <w:rFonts w:cs="Tahoma"/>
                <w:color w:val="000000"/>
                <w:lang w:eastAsia="hu-HU"/>
              </w:rPr>
              <w:t>imscf</w:t>
            </w:r>
          </w:p>
        </w:tc>
        <w:tc>
          <w:tcPr>
            <w:tcW w:w="4531" w:type="dxa"/>
            <w:vAlign w:val="center"/>
          </w:tcPr>
          <w:p w14:paraId="543891F2" w14:textId="5952FD9F" w:rsidR="00B13A38" w:rsidRPr="00EE28CB" w:rsidRDefault="00EE6AFF" w:rsidP="00EB4862">
            <w:pPr>
              <w:spacing w:before="60" w:after="60"/>
              <w:rPr>
                <w:rFonts w:cs="Tahoma"/>
                <w:color w:val="000000"/>
                <w:lang w:eastAsia="hu-HU"/>
              </w:rPr>
            </w:pPr>
            <w:r>
              <w:rPr>
                <w:rFonts w:cs="Tahoma"/>
                <w:color w:val="000000"/>
                <w:lang w:eastAsia="hu-HU"/>
              </w:rPr>
              <w:t>IM-SCF</w:t>
            </w:r>
            <w:r w:rsidR="00B13A38" w:rsidRPr="00EE28CB">
              <w:rPr>
                <w:rFonts w:cs="Tahoma"/>
                <w:color w:val="000000"/>
                <w:lang w:eastAsia="hu-HU"/>
              </w:rPr>
              <w:t xml:space="preserve"> </w:t>
            </w:r>
            <w:r w:rsidR="00EB4862">
              <w:rPr>
                <w:rFonts w:cs="Tahoma"/>
                <w:color w:val="000000"/>
                <w:lang w:eastAsia="hu-HU"/>
              </w:rPr>
              <w:t>root directory</w:t>
            </w:r>
          </w:p>
        </w:tc>
      </w:tr>
      <w:tr w:rsidR="00B13A38" w14:paraId="70ADA92A" w14:textId="77777777" w:rsidTr="001758A3">
        <w:tc>
          <w:tcPr>
            <w:tcW w:w="4531" w:type="dxa"/>
            <w:vAlign w:val="bottom"/>
          </w:tcPr>
          <w:p w14:paraId="58C33FEA" w14:textId="39BB3289" w:rsidR="00B13A38" w:rsidRPr="00EE28CB" w:rsidRDefault="00B13A38" w:rsidP="00EB4862">
            <w:pPr>
              <w:spacing w:before="60" w:after="60"/>
              <w:rPr>
                <w:rFonts w:cs="Tahoma"/>
                <w:color w:val="000000"/>
                <w:lang w:eastAsia="hu-HU"/>
              </w:rPr>
            </w:pPr>
            <w:r w:rsidRPr="00EE28CB">
              <w:rPr>
                <w:rFonts w:cs="Tahoma"/>
                <w:color w:val="000000"/>
                <w:lang w:eastAsia="hu-HU"/>
              </w:rPr>
              <w:t>/</w:t>
            </w:r>
            <w:r w:rsidR="00EB4862">
              <w:rPr>
                <w:rFonts w:cs="Tahoma"/>
                <w:color w:val="000000"/>
                <w:lang w:eastAsia="hu-HU"/>
              </w:rPr>
              <w:t>usr</w:t>
            </w:r>
            <w:r w:rsidRPr="00EE28CB">
              <w:rPr>
                <w:rFonts w:cs="Tahoma"/>
                <w:color w:val="000000"/>
                <w:lang w:eastAsia="hu-HU"/>
              </w:rPr>
              <w:t>/</w:t>
            </w:r>
            <w:r w:rsidR="00693179">
              <w:rPr>
                <w:rFonts w:cs="Tahoma"/>
                <w:color w:val="000000"/>
                <w:lang w:eastAsia="hu-HU"/>
              </w:rPr>
              <w:t>imscf</w:t>
            </w:r>
            <w:r w:rsidRPr="00EE28CB">
              <w:rPr>
                <w:rFonts w:cs="Tahoma"/>
                <w:color w:val="000000"/>
                <w:lang w:eastAsia="hu-HU"/>
              </w:rPr>
              <w:t>/</w:t>
            </w:r>
            <w:r w:rsidR="00CB26AC">
              <w:rPr>
                <w:rFonts w:cs="Tahoma"/>
                <w:color w:val="000000"/>
                <w:lang w:eastAsia="hu-HU"/>
              </w:rPr>
              <w:t>java</w:t>
            </w:r>
          </w:p>
        </w:tc>
        <w:tc>
          <w:tcPr>
            <w:tcW w:w="4531" w:type="dxa"/>
            <w:vAlign w:val="center"/>
          </w:tcPr>
          <w:p w14:paraId="5577D184" w14:textId="128989F5" w:rsidR="00B13A38" w:rsidRPr="00EE28CB" w:rsidRDefault="00B13A38" w:rsidP="00CB26AC">
            <w:pPr>
              <w:spacing w:before="60" w:after="60"/>
              <w:rPr>
                <w:rFonts w:cs="Tahoma"/>
                <w:color w:val="000000"/>
                <w:lang w:eastAsia="hu-HU"/>
              </w:rPr>
            </w:pPr>
            <w:r w:rsidRPr="00EE28CB">
              <w:rPr>
                <w:rFonts w:cs="Tahoma"/>
                <w:color w:val="000000"/>
                <w:lang w:eastAsia="hu-HU"/>
              </w:rPr>
              <w:t>The actual J</w:t>
            </w:r>
            <w:r w:rsidR="00CB26AC">
              <w:rPr>
                <w:rFonts w:cs="Tahoma"/>
                <w:color w:val="000000"/>
                <w:lang w:eastAsia="hu-HU"/>
              </w:rPr>
              <w:t xml:space="preserve">ava </w:t>
            </w:r>
            <w:r w:rsidRPr="00EE28CB">
              <w:rPr>
                <w:rFonts w:cs="Tahoma"/>
                <w:color w:val="000000"/>
                <w:lang w:eastAsia="hu-HU"/>
              </w:rPr>
              <w:t xml:space="preserve">runtime used to run </w:t>
            </w:r>
            <w:r w:rsidR="00EE6AFF">
              <w:rPr>
                <w:rFonts w:cs="Tahoma"/>
                <w:color w:val="000000"/>
                <w:lang w:eastAsia="hu-HU"/>
              </w:rPr>
              <w:t>IM-SCF</w:t>
            </w:r>
            <w:r w:rsidR="00CB26AC">
              <w:rPr>
                <w:rFonts w:cs="Tahoma"/>
                <w:color w:val="000000"/>
                <w:lang w:eastAsia="hu-HU"/>
              </w:rPr>
              <w:t xml:space="preserve"> </w:t>
            </w:r>
            <w:r w:rsidRPr="00EE28CB">
              <w:rPr>
                <w:rFonts w:cs="Tahoma"/>
                <w:color w:val="000000"/>
                <w:lang w:eastAsia="hu-HU"/>
              </w:rPr>
              <w:t>instances</w:t>
            </w:r>
            <w:r w:rsidR="00CB26AC">
              <w:rPr>
                <w:rFonts w:cs="Tahoma"/>
                <w:color w:val="000000"/>
                <w:lang w:eastAsia="hu-HU"/>
              </w:rPr>
              <w:t>. This is a symbolic link to the actual Java runtime</w:t>
            </w:r>
          </w:p>
        </w:tc>
      </w:tr>
      <w:tr w:rsidR="00B13A38" w14:paraId="5F64A4AE" w14:textId="77777777" w:rsidTr="001758A3">
        <w:tc>
          <w:tcPr>
            <w:tcW w:w="4531" w:type="dxa"/>
            <w:vAlign w:val="bottom"/>
          </w:tcPr>
          <w:p w14:paraId="513FA5E5" w14:textId="28A1EE71" w:rsidR="00B13A38" w:rsidRPr="00EE28CB" w:rsidRDefault="00B13A38" w:rsidP="00EB4862">
            <w:pPr>
              <w:spacing w:before="60" w:after="60"/>
              <w:rPr>
                <w:rFonts w:cs="Tahoma"/>
                <w:color w:val="000000"/>
                <w:lang w:eastAsia="hu-HU"/>
              </w:rPr>
            </w:pPr>
            <w:r w:rsidRPr="00EE28CB">
              <w:rPr>
                <w:rFonts w:cs="Tahoma"/>
                <w:color w:val="000000"/>
                <w:lang w:eastAsia="hu-HU"/>
              </w:rPr>
              <w:t>/</w:t>
            </w:r>
            <w:r w:rsidR="00EB4862">
              <w:rPr>
                <w:rFonts w:cs="Tahoma"/>
                <w:color w:val="000000"/>
                <w:lang w:eastAsia="hu-HU"/>
              </w:rPr>
              <w:t>usr</w:t>
            </w:r>
            <w:r w:rsidRPr="00EE28CB">
              <w:rPr>
                <w:rFonts w:cs="Tahoma"/>
                <w:color w:val="000000"/>
                <w:lang w:eastAsia="hu-HU"/>
              </w:rPr>
              <w:t>/</w:t>
            </w:r>
            <w:r w:rsidR="00693179">
              <w:rPr>
                <w:rFonts w:cs="Tahoma"/>
                <w:color w:val="000000"/>
                <w:lang w:eastAsia="hu-HU"/>
              </w:rPr>
              <w:t>imscf</w:t>
            </w:r>
            <w:r w:rsidRPr="00EE28CB">
              <w:rPr>
                <w:rFonts w:cs="Tahoma"/>
                <w:color w:val="000000"/>
                <w:lang w:eastAsia="hu-HU"/>
              </w:rPr>
              <w:t>/</w:t>
            </w:r>
            <w:r w:rsidR="00CB26AC">
              <w:rPr>
                <w:rFonts w:cs="Tahoma"/>
                <w:color w:val="000000"/>
                <w:lang w:eastAsia="hu-HU"/>
              </w:rPr>
              <w:t>servers</w:t>
            </w:r>
          </w:p>
        </w:tc>
        <w:tc>
          <w:tcPr>
            <w:tcW w:w="4531" w:type="dxa"/>
            <w:vAlign w:val="center"/>
          </w:tcPr>
          <w:p w14:paraId="11CC22ED" w14:textId="226322AD" w:rsidR="00B13A38" w:rsidRPr="00EE28CB" w:rsidRDefault="00EE6AFF" w:rsidP="00B13A38">
            <w:pPr>
              <w:spacing w:before="60" w:after="60"/>
              <w:rPr>
                <w:rFonts w:cs="Tahoma"/>
                <w:color w:val="000000"/>
                <w:lang w:eastAsia="hu-HU"/>
              </w:rPr>
            </w:pPr>
            <w:r>
              <w:rPr>
                <w:rFonts w:cs="Tahoma"/>
                <w:color w:val="000000"/>
                <w:lang w:eastAsia="hu-HU"/>
              </w:rPr>
              <w:t>IM-SCF</w:t>
            </w:r>
            <w:r w:rsidR="00CB26AC">
              <w:rPr>
                <w:rFonts w:cs="Tahoma"/>
                <w:color w:val="000000"/>
                <w:lang w:eastAsia="hu-HU"/>
              </w:rPr>
              <w:t xml:space="preserve"> instances </w:t>
            </w:r>
            <w:r w:rsidR="00B13A38" w:rsidRPr="00EE28CB">
              <w:rPr>
                <w:rFonts w:cs="Tahoma"/>
                <w:color w:val="000000"/>
                <w:lang w:eastAsia="hu-HU"/>
              </w:rPr>
              <w:t>are located here</w:t>
            </w:r>
          </w:p>
        </w:tc>
      </w:tr>
      <w:tr w:rsidR="00B13A38" w14:paraId="6E0BCF2D" w14:textId="77777777" w:rsidTr="001758A3">
        <w:tc>
          <w:tcPr>
            <w:tcW w:w="4531" w:type="dxa"/>
            <w:vAlign w:val="bottom"/>
          </w:tcPr>
          <w:p w14:paraId="330E8519" w14:textId="577E93D3" w:rsidR="00B13A38" w:rsidRPr="00EE28CB" w:rsidRDefault="00B13A38" w:rsidP="00EB4862">
            <w:pPr>
              <w:spacing w:before="60" w:after="60"/>
              <w:rPr>
                <w:rFonts w:cs="Tahoma"/>
                <w:color w:val="000000"/>
                <w:lang w:eastAsia="hu-HU"/>
              </w:rPr>
            </w:pPr>
            <w:r w:rsidRPr="00EE28CB">
              <w:rPr>
                <w:rFonts w:cs="Tahoma"/>
                <w:color w:val="000000"/>
                <w:lang w:eastAsia="hu-HU"/>
              </w:rPr>
              <w:t>/</w:t>
            </w:r>
            <w:r w:rsidR="00EB4862">
              <w:rPr>
                <w:rFonts w:cs="Tahoma"/>
                <w:color w:val="000000"/>
                <w:lang w:eastAsia="hu-HU"/>
              </w:rPr>
              <w:t>usr</w:t>
            </w:r>
            <w:r w:rsidRPr="00EE28CB">
              <w:rPr>
                <w:rFonts w:cs="Tahoma"/>
                <w:color w:val="000000"/>
                <w:lang w:eastAsia="hu-HU"/>
              </w:rPr>
              <w:t>/</w:t>
            </w:r>
            <w:r w:rsidR="00693179">
              <w:rPr>
                <w:rFonts w:cs="Tahoma"/>
                <w:color w:val="000000"/>
                <w:lang w:eastAsia="hu-HU"/>
              </w:rPr>
              <w:t>imscf</w:t>
            </w:r>
            <w:r w:rsidRPr="00EE28CB">
              <w:rPr>
                <w:rFonts w:cs="Tahoma"/>
                <w:color w:val="000000"/>
                <w:lang w:eastAsia="hu-HU"/>
              </w:rPr>
              <w:t>/trace</w:t>
            </w:r>
          </w:p>
        </w:tc>
        <w:tc>
          <w:tcPr>
            <w:tcW w:w="4531" w:type="dxa"/>
            <w:vAlign w:val="center"/>
          </w:tcPr>
          <w:p w14:paraId="4F14DA69" w14:textId="77777777" w:rsidR="00B13A38" w:rsidRPr="00EE28CB" w:rsidRDefault="00B13A38" w:rsidP="00B13A38">
            <w:pPr>
              <w:spacing w:before="60" w:after="60"/>
              <w:rPr>
                <w:rFonts w:cs="Tahoma"/>
                <w:color w:val="000000"/>
                <w:lang w:eastAsia="hu-HU"/>
              </w:rPr>
            </w:pPr>
            <w:r w:rsidRPr="00EE28CB">
              <w:rPr>
                <w:rFonts w:cs="Tahoma"/>
                <w:color w:val="000000"/>
                <w:lang w:eastAsia="hu-HU"/>
              </w:rPr>
              <w:t>Directory of all log files separated by instance</w:t>
            </w:r>
          </w:p>
        </w:tc>
      </w:tr>
      <w:tr w:rsidR="00C2650D" w14:paraId="19D4F651" w14:textId="77777777" w:rsidTr="001758A3">
        <w:tc>
          <w:tcPr>
            <w:tcW w:w="4531" w:type="dxa"/>
            <w:vAlign w:val="bottom"/>
          </w:tcPr>
          <w:p w14:paraId="4E6E6151" w14:textId="251F1B09" w:rsidR="00C2650D" w:rsidRPr="00EE28CB" w:rsidRDefault="00C2650D" w:rsidP="00EB4862">
            <w:pPr>
              <w:spacing w:before="60" w:after="60"/>
              <w:rPr>
                <w:rFonts w:cs="Tahoma"/>
                <w:color w:val="000000"/>
                <w:lang w:eastAsia="hu-HU"/>
              </w:rPr>
            </w:pPr>
            <w:r>
              <w:rPr>
                <w:rFonts w:cs="Tahoma"/>
                <w:color w:val="000000"/>
                <w:lang w:eastAsia="hu-HU"/>
              </w:rPr>
              <w:t>/</w:t>
            </w:r>
            <w:r w:rsidR="00EB4862">
              <w:rPr>
                <w:rFonts w:cs="Tahoma"/>
                <w:color w:val="000000"/>
                <w:lang w:eastAsia="hu-HU"/>
              </w:rPr>
              <w:t>usr</w:t>
            </w:r>
            <w:r>
              <w:rPr>
                <w:rFonts w:cs="Tahoma"/>
                <w:color w:val="000000"/>
                <w:lang w:eastAsia="hu-HU"/>
              </w:rPr>
              <w:t>/</w:t>
            </w:r>
            <w:r w:rsidR="00693179">
              <w:rPr>
                <w:rFonts w:cs="Tahoma"/>
                <w:color w:val="000000"/>
                <w:lang w:eastAsia="hu-HU"/>
              </w:rPr>
              <w:t>imscf</w:t>
            </w:r>
            <w:r>
              <w:rPr>
                <w:rFonts w:cs="Tahoma"/>
                <w:color w:val="000000"/>
                <w:lang w:eastAsia="hu-HU"/>
              </w:rPr>
              <w:t>/</w:t>
            </w:r>
            <w:r w:rsidR="00693179">
              <w:rPr>
                <w:rFonts w:cs="Tahoma"/>
                <w:color w:val="000000"/>
                <w:lang w:eastAsia="hu-HU"/>
              </w:rPr>
              <w:t>imscf</w:t>
            </w:r>
            <w:r>
              <w:rPr>
                <w:rFonts w:cs="Tahoma"/>
                <w:color w:val="000000"/>
                <w:lang w:eastAsia="hu-HU"/>
              </w:rPr>
              <w:t>_1_0</w:t>
            </w:r>
          </w:p>
        </w:tc>
        <w:tc>
          <w:tcPr>
            <w:tcW w:w="4531" w:type="dxa"/>
            <w:vAlign w:val="center"/>
          </w:tcPr>
          <w:p w14:paraId="7B983923" w14:textId="4291AB29" w:rsidR="00C2650D" w:rsidRPr="00EE28CB" w:rsidRDefault="00EB4862" w:rsidP="00B13A38">
            <w:pPr>
              <w:spacing w:before="60" w:after="60"/>
              <w:rPr>
                <w:rFonts w:cs="Tahoma"/>
                <w:color w:val="000000"/>
                <w:lang w:eastAsia="hu-HU"/>
              </w:rPr>
            </w:pPr>
            <w:r>
              <w:rPr>
                <w:rFonts w:cs="Tahoma"/>
                <w:color w:val="000000"/>
                <w:lang w:eastAsia="hu-HU"/>
              </w:rPr>
              <w:t xml:space="preserve">JBoss and </w:t>
            </w:r>
            <w:r w:rsidR="00EE6AFF">
              <w:rPr>
                <w:rFonts w:cs="Tahoma"/>
                <w:color w:val="000000"/>
                <w:lang w:eastAsia="hu-HU"/>
              </w:rPr>
              <w:t>IM-SCF</w:t>
            </w:r>
            <w:r>
              <w:rPr>
                <w:rFonts w:cs="Tahoma"/>
                <w:color w:val="000000"/>
                <w:lang w:eastAsia="hu-HU"/>
              </w:rPr>
              <w:t xml:space="preserve"> binaries</w:t>
            </w:r>
          </w:p>
        </w:tc>
      </w:tr>
      <w:tr w:rsidR="00C2650D" w14:paraId="735253F8" w14:textId="77777777" w:rsidTr="001758A3">
        <w:tc>
          <w:tcPr>
            <w:tcW w:w="4531" w:type="dxa"/>
            <w:vAlign w:val="bottom"/>
          </w:tcPr>
          <w:p w14:paraId="7325D9AB" w14:textId="2CA17325" w:rsidR="00C2650D" w:rsidRDefault="00C2650D" w:rsidP="00EB4862">
            <w:pPr>
              <w:spacing w:before="60" w:after="60"/>
              <w:rPr>
                <w:rFonts w:cs="Tahoma"/>
                <w:color w:val="000000"/>
                <w:lang w:eastAsia="hu-HU"/>
              </w:rPr>
            </w:pPr>
            <w:r>
              <w:rPr>
                <w:rFonts w:cs="Tahoma"/>
                <w:color w:val="000000"/>
                <w:lang w:eastAsia="hu-HU"/>
              </w:rPr>
              <w:t>/</w:t>
            </w:r>
            <w:r w:rsidR="00EB4862">
              <w:rPr>
                <w:rFonts w:cs="Tahoma"/>
                <w:color w:val="000000"/>
                <w:lang w:eastAsia="hu-HU"/>
              </w:rPr>
              <w:t>usr</w:t>
            </w:r>
            <w:r>
              <w:rPr>
                <w:rFonts w:cs="Tahoma"/>
                <w:color w:val="000000"/>
                <w:lang w:eastAsia="hu-HU"/>
              </w:rPr>
              <w:t>/</w:t>
            </w:r>
            <w:r w:rsidR="00693179">
              <w:rPr>
                <w:rFonts w:cs="Tahoma"/>
                <w:color w:val="000000"/>
                <w:lang w:eastAsia="hu-HU"/>
              </w:rPr>
              <w:t>imscf</w:t>
            </w:r>
            <w:r>
              <w:rPr>
                <w:rFonts w:cs="Tahoma"/>
                <w:color w:val="000000"/>
                <w:lang w:eastAsia="hu-HU"/>
              </w:rPr>
              <w:t>/tmp</w:t>
            </w:r>
          </w:p>
        </w:tc>
        <w:tc>
          <w:tcPr>
            <w:tcW w:w="4531" w:type="dxa"/>
            <w:vAlign w:val="center"/>
          </w:tcPr>
          <w:p w14:paraId="0E1C6B70" w14:textId="262DF4CF" w:rsidR="00C2650D" w:rsidRPr="00EE28CB" w:rsidRDefault="00EB4862" w:rsidP="00B13A38">
            <w:pPr>
              <w:spacing w:before="60" w:after="60"/>
              <w:rPr>
                <w:rFonts w:cs="Tahoma"/>
                <w:color w:val="000000"/>
                <w:lang w:eastAsia="hu-HU"/>
              </w:rPr>
            </w:pPr>
            <w:r>
              <w:rPr>
                <w:rFonts w:cs="Tahoma"/>
                <w:color w:val="000000"/>
                <w:lang w:eastAsia="hu-HU"/>
              </w:rPr>
              <w:t xml:space="preserve">Temporary space for </w:t>
            </w:r>
            <w:r w:rsidR="00EE6AFF">
              <w:rPr>
                <w:rFonts w:cs="Tahoma"/>
                <w:color w:val="000000"/>
                <w:lang w:eastAsia="hu-HU"/>
              </w:rPr>
              <w:t>IM-SCF</w:t>
            </w:r>
            <w:r>
              <w:rPr>
                <w:rFonts w:cs="Tahoma"/>
                <w:color w:val="000000"/>
                <w:lang w:eastAsia="hu-HU"/>
              </w:rPr>
              <w:t xml:space="preserve"> to use instead of /tmp</w:t>
            </w:r>
          </w:p>
        </w:tc>
      </w:tr>
      <w:tr w:rsidR="00B13A38" w14:paraId="11FCD6BB" w14:textId="77777777" w:rsidTr="001758A3">
        <w:tc>
          <w:tcPr>
            <w:tcW w:w="4531" w:type="dxa"/>
            <w:vAlign w:val="bottom"/>
          </w:tcPr>
          <w:p w14:paraId="5617D3CD" w14:textId="45616514" w:rsidR="00B13A38" w:rsidRPr="00EE28CB" w:rsidRDefault="00B13A38" w:rsidP="00CB26AC">
            <w:pPr>
              <w:spacing w:before="60" w:after="60"/>
              <w:rPr>
                <w:rFonts w:cs="Tahoma"/>
                <w:color w:val="000000"/>
                <w:lang w:eastAsia="hu-HU"/>
              </w:rPr>
            </w:pPr>
            <w:r w:rsidRPr="00EE28CB">
              <w:rPr>
                <w:rFonts w:cs="Tahoma"/>
                <w:color w:val="000000"/>
                <w:lang w:eastAsia="hu-HU"/>
              </w:rPr>
              <w:t>/usr/</w:t>
            </w:r>
            <w:r w:rsidR="00693179">
              <w:rPr>
                <w:rFonts w:cs="Tahoma"/>
                <w:color w:val="000000"/>
                <w:lang w:eastAsia="hu-HU"/>
              </w:rPr>
              <w:t>imscf</w:t>
            </w:r>
            <w:r w:rsidR="00EB4862">
              <w:rPr>
                <w:rFonts w:cs="Tahoma"/>
                <w:color w:val="000000"/>
                <w:lang w:eastAsia="hu-HU"/>
              </w:rPr>
              <w:t>/install</w:t>
            </w:r>
          </w:p>
        </w:tc>
        <w:tc>
          <w:tcPr>
            <w:tcW w:w="4531" w:type="dxa"/>
            <w:vAlign w:val="center"/>
          </w:tcPr>
          <w:p w14:paraId="6B255362" w14:textId="6D572A93" w:rsidR="00B13A38" w:rsidRPr="00EE28CB" w:rsidRDefault="00EE6AFF" w:rsidP="00B13A38">
            <w:pPr>
              <w:spacing w:before="60" w:after="60"/>
              <w:rPr>
                <w:rFonts w:cs="Tahoma"/>
                <w:color w:val="000000"/>
                <w:lang w:eastAsia="hu-HU"/>
              </w:rPr>
            </w:pPr>
            <w:r>
              <w:rPr>
                <w:rFonts w:cs="Tahoma"/>
                <w:color w:val="000000"/>
                <w:lang w:eastAsia="hu-HU"/>
              </w:rPr>
              <w:t>IM-SCF</w:t>
            </w:r>
            <w:r w:rsidR="00B13A38" w:rsidRPr="00EE28CB">
              <w:rPr>
                <w:rFonts w:cs="Tahoma"/>
                <w:color w:val="000000"/>
                <w:lang w:eastAsia="hu-HU"/>
              </w:rPr>
              <w:t xml:space="preserve"> install bundles, patches, backups</w:t>
            </w:r>
          </w:p>
        </w:tc>
      </w:tr>
      <w:tr w:rsidR="00B13A38" w14:paraId="44F8E134" w14:textId="77777777" w:rsidTr="001758A3">
        <w:tc>
          <w:tcPr>
            <w:tcW w:w="4531" w:type="dxa"/>
            <w:vAlign w:val="bottom"/>
          </w:tcPr>
          <w:p w14:paraId="2BC68ECA" w14:textId="03BA0EA7" w:rsidR="00B13A38" w:rsidRPr="00EE28CB" w:rsidRDefault="00B13A38" w:rsidP="00CB26AC">
            <w:pPr>
              <w:spacing w:before="60" w:after="60"/>
              <w:rPr>
                <w:rFonts w:cs="Tahoma"/>
                <w:color w:val="000000"/>
                <w:lang w:eastAsia="hu-HU"/>
              </w:rPr>
            </w:pPr>
            <w:r w:rsidRPr="00EE28CB">
              <w:rPr>
                <w:rFonts w:cs="Tahoma"/>
                <w:color w:val="000000"/>
                <w:lang w:eastAsia="hu-HU"/>
              </w:rPr>
              <w:t>/home/users/</w:t>
            </w:r>
            <w:r w:rsidR="00693179">
              <w:rPr>
                <w:rFonts w:cs="Tahoma"/>
                <w:color w:val="000000"/>
                <w:lang w:eastAsia="hu-HU"/>
              </w:rPr>
              <w:t>imscf</w:t>
            </w:r>
            <w:r w:rsidR="00CB26AC">
              <w:rPr>
                <w:rFonts w:cs="Tahoma"/>
                <w:color w:val="000000"/>
                <w:lang w:eastAsia="hu-HU"/>
              </w:rPr>
              <w:t>admin</w:t>
            </w:r>
            <w:r w:rsidRPr="00EE28CB">
              <w:rPr>
                <w:rFonts w:cs="Tahoma"/>
                <w:color w:val="000000"/>
                <w:lang w:eastAsia="hu-HU"/>
              </w:rPr>
              <w:t>/startup</w:t>
            </w:r>
          </w:p>
        </w:tc>
        <w:tc>
          <w:tcPr>
            <w:tcW w:w="4531" w:type="dxa"/>
            <w:vAlign w:val="center"/>
          </w:tcPr>
          <w:p w14:paraId="7B60A077" w14:textId="77777777" w:rsidR="00B13A38" w:rsidRPr="00EE28CB" w:rsidRDefault="00B13A38" w:rsidP="00B13A38">
            <w:pPr>
              <w:spacing w:before="60" w:after="60"/>
              <w:rPr>
                <w:rFonts w:cs="Tahoma"/>
                <w:color w:val="000000"/>
                <w:lang w:eastAsia="hu-HU"/>
              </w:rPr>
            </w:pPr>
            <w:r w:rsidRPr="00EE28CB">
              <w:rPr>
                <w:rFonts w:cs="Tahoma"/>
                <w:color w:val="000000"/>
                <w:lang w:eastAsia="hu-HU"/>
              </w:rPr>
              <w:t>Start/stop and configuration scripts</w:t>
            </w:r>
          </w:p>
        </w:tc>
      </w:tr>
      <w:tr w:rsidR="00B13A38" w14:paraId="210F91EA" w14:textId="77777777" w:rsidTr="001758A3">
        <w:tc>
          <w:tcPr>
            <w:tcW w:w="4531" w:type="dxa"/>
            <w:vAlign w:val="bottom"/>
          </w:tcPr>
          <w:p w14:paraId="1AE457FE" w14:textId="7FF924FA" w:rsidR="00B13A38" w:rsidRPr="00EE28CB" w:rsidRDefault="00B13A38" w:rsidP="00EB4862">
            <w:pPr>
              <w:spacing w:before="60" w:after="60"/>
              <w:rPr>
                <w:rFonts w:cs="Tahoma"/>
                <w:color w:val="000000"/>
                <w:lang w:eastAsia="hu-HU"/>
              </w:rPr>
            </w:pPr>
            <w:r w:rsidRPr="00EE28CB">
              <w:rPr>
                <w:rFonts w:cs="Tahoma"/>
                <w:color w:val="000000"/>
                <w:lang w:eastAsia="hu-HU"/>
              </w:rPr>
              <w:t>/home/users/</w:t>
            </w:r>
            <w:r w:rsidR="00693179">
              <w:rPr>
                <w:rFonts w:cs="Tahoma"/>
                <w:color w:val="000000"/>
                <w:lang w:eastAsia="hu-HU"/>
              </w:rPr>
              <w:t>imscf</w:t>
            </w:r>
            <w:r w:rsidR="00CB26AC">
              <w:rPr>
                <w:rFonts w:cs="Tahoma"/>
                <w:color w:val="000000"/>
                <w:lang w:eastAsia="hu-HU"/>
              </w:rPr>
              <w:t>admin</w:t>
            </w:r>
            <w:r w:rsidRPr="00EE28CB">
              <w:rPr>
                <w:rFonts w:cs="Tahoma"/>
                <w:color w:val="000000"/>
                <w:lang w:eastAsia="hu-HU"/>
              </w:rPr>
              <w:t>/trace</w:t>
            </w:r>
          </w:p>
        </w:tc>
        <w:tc>
          <w:tcPr>
            <w:tcW w:w="4531" w:type="dxa"/>
            <w:vAlign w:val="center"/>
          </w:tcPr>
          <w:p w14:paraId="4510656B" w14:textId="2E6B4F68" w:rsidR="00B13A38" w:rsidRPr="00EE28CB" w:rsidRDefault="00B13A38" w:rsidP="00EB4862">
            <w:pPr>
              <w:spacing w:before="60" w:after="60"/>
              <w:rPr>
                <w:rFonts w:cs="Tahoma"/>
                <w:color w:val="000000"/>
                <w:lang w:eastAsia="hu-HU"/>
              </w:rPr>
            </w:pPr>
            <w:r w:rsidRPr="00EE28CB">
              <w:rPr>
                <w:rFonts w:cs="Tahoma"/>
                <w:color w:val="000000"/>
                <w:lang w:eastAsia="hu-HU"/>
              </w:rPr>
              <w:t>Symlink to /</w:t>
            </w:r>
            <w:r w:rsidR="00EB4862">
              <w:rPr>
                <w:rFonts w:cs="Tahoma"/>
                <w:color w:val="000000"/>
                <w:lang w:eastAsia="hu-HU"/>
              </w:rPr>
              <w:t>usr</w:t>
            </w:r>
            <w:r w:rsidRPr="00EE28CB">
              <w:rPr>
                <w:rFonts w:cs="Tahoma"/>
                <w:color w:val="000000"/>
                <w:lang w:eastAsia="hu-HU"/>
              </w:rPr>
              <w:t>/</w:t>
            </w:r>
            <w:r w:rsidR="00693179">
              <w:rPr>
                <w:rFonts w:cs="Tahoma"/>
                <w:color w:val="000000"/>
                <w:lang w:eastAsia="hu-HU"/>
              </w:rPr>
              <w:t>imscf</w:t>
            </w:r>
            <w:r w:rsidRPr="00EE28CB">
              <w:rPr>
                <w:rFonts w:cs="Tahoma"/>
                <w:color w:val="000000"/>
                <w:lang w:eastAsia="hu-HU"/>
              </w:rPr>
              <w:t>/trace</w:t>
            </w:r>
          </w:p>
        </w:tc>
      </w:tr>
    </w:tbl>
    <w:p w14:paraId="6D8F2BA7" w14:textId="77777777" w:rsidR="00673748" w:rsidRDefault="00673748" w:rsidP="006A112C">
      <w:pPr>
        <w:pStyle w:val="Cmsor1"/>
        <w:pBdr>
          <w:bottom w:val="none" w:sz="0" w:space="0" w:color="auto"/>
        </w:pBdr>
      </w:pPr>
      <w:bookmarkStart w:id="31" w:name="_Toc451283431"/>
      <w:r>
        <w:lastRenderedPageBreak/>
        <w:t>Counters and measurements</w:t>
      </w:r>
      <w:bookmarkEnd w:id="31"/>
    </w:p>
    <w:p w14:paraId="288A97B6" w14:textId="0489E083" w:rsidR="00427618" w:rsidRPr="00427618" w:rsidRDefault="00427618" w:rsidP="006A112C">
      <w:r>
        <w:t xml:space="preserve">This section describes the </w:t>
      </w:r>
      <w:r w:rsidR="00BE671C">
        <w:t xml:space="preserve">JMX </w:t>
      </w:r>
      <w:r>
        <w:t xml:space="preserve">counters defined in </w:t>
      </w:r>
      <w:r w:rsidR="00EE6AFF">
        <w:t>IM-SCF</w:t>
      </w:r>
      <w:r>
        <w:t xml:space="preserve"> Java processes.</w:t>
      </w:r>
    </w:p>
    <w:p w14:paraId="67EAE646" w14:textId="77777777" w:rsidR="00427618" w:rsidRPr="00312B26" w:rsidRDefault="00427618" w:rsidP="006A112C">
      <w:pPr>
        <w:pStyle w:val="Cmsor2"/>
      </w:pPr>
      <w:bookmarkStart w:id="32" w:name="_Toc451283432"/>
      <w:r w:rsidRPr="00312B26">
        <w:t>Low-level counters (both SL and EL)</w:t>
      </w:r>
      <w:bookmarkEnd w:id="32"/>
    </w:p>
    <w:p w14:paraId="3990FE5F" w14:textId="77777777" w:rsidR="00312B26" w:rsidRDefault="00312B26" w:rsidP="006A112C">
      <w:pPr>
        <w:jc w:val="both"/>
      </w:pPr>
      <w:r w:rsidRPr="00312B26">
        <w:t xml:space="preserve">The counters below are LWComm module’s internal counters and can be used </w:t>
      </w:r>
      <w:r>
        <w:t>to intercept the low-level communication between Execution and Signaling layer servers.</w:t>
      </w:r>
    </w:p>
    <w:tbl>
      <w:tblPr>
        <w:tblStyle w:val="Rcsostblzat"/>
        <w:tblW w:w="0" w:type="auto"/>
        <w:tblLayout w:type="fixed"/>
        <w:tblLook w:val="04A0" w:firstRow="1" w:lastRow="0" w:firstColumn="1" w:lastColumn="0" w:noHBand="0" w:noVBand="1"/>
      </w:tblPr>
      <w:tblGrid>
        <w:gridCol w:w="3539"/>
        <w:gridCol w:w="5523"/>
      </w:tblGrid>
      <w:tr w:rsidR="00F85731" w14:paraId="2DDB91E0" w14:textId="77777777" w:rsidTr="00BE427C">
        <w:trPr>
          <w:tblHeader/>
        </w:trPr>
        <w:tc>
          <w:tcPr>
            <w:tcW w:w="3539" w:type="dxa"/>
            <w:shd w:val="clear" w:color="auto" w:fill="D6E3BC" w:themeFill="accent3" w:themeFillTint="66"/>
          </w:tcPr>
          <w:p w14:paraId="0A7B4E6B" w14:textId="77777777" w:rsidR="00F85731" w:rsidRPr="00F85731" w:rsidRDefault="00F85731" w:rsidP="006A112C">
            <w:pPr>
              <w:rPr>
                <w:b/>
              </w:rPr>
            </w:pPr>
            <w:r w:rsidRPr="00F85731">
              <w:rPr>
                <w:b/>
              </w:rPr>
              <w:t>Counter</w:t>
            </w:r>
          </w:p>
        </w:tc>
        <w:tc>
          <w:tcPr>
            <w:tcW w:w="5523" w:type="dxa"/>
            <w:shd w:val="clear" w:color="auto" w:fill="D6E3BC" w:themeFill="accent3" w:themeFillTint="66"/>
          </w:tcPr>
          <w:p w14:paraId="377C126C" w14:textId="77777777" w:rsidR="00F85731" w:rsidRPr="00F85731" w:rsidRDefault="00F85731" w:rsidP="006A112C">
            <w:pPr>
              <w:rPr>
                <w:b/>
              </w:rPr>
            </w:pPr>
            <w:r w:rsidRPr="00F85731">
              <w:rPr>
                <w:b/>
              </w:rPr>
              <w:t>Description</w:t>
            </w:r>
          </w:p>
        </w:tc>
      </w:tr>
      <w:tr w:rsidR="00F85731" w14:paraId="2E41EFBA" w14:textId="77777777" w:rsidTr="00BE427C">
        <w:tc>
          <w:tcPr>
            <w:tcW w:w="3539" w:type="dxa"/>
          </w:tcPr>
          <w:p w14:paraId="5B7813A4" w14:textId="77777777" w:rsidR="00F85731" w:rsidRDefault="00F85731" w:rsidP="006A112C">
            <w:pPr>
              <w:rPr>
                <w:noProof/>
              </w:rPr>
            </w:pPr>
            <w:r w:rsidRPr="00312B26">
              <w:rPr>
                <w:noProof/>
              </w:rPr>
              <w:t>Start</w:t>
            </w:r>
            <w:r>
              <w:rPr>
                <w:noProof/>
              </w:rPr>
              <w:t>upTimestamp</w:t>
            </w:r>
          </w:p>
        </w:tc>
        <w:tc>
          <w:tcPr>
            <w:tcW w:w="5523" w:type="dxa"/>
          </w:tcPr>
          <w:p w14:paraId="28966F8B" w14:textId="77777777" w:rsidR="00F85731" w:rsidRDefault="00F85731" w:rsidP="006A112C">
            <w:r w:rsidRPr="00312B26">
              <w:t>Gets the time when the statistics started (startup or last call to resetStatistics)</w:t>
            </w:r>
          </w:p>
        </w:tc>
      </w:tr>
      <w:tr w:rsidR="00F85731" w14:paraId="6956D2A1" w14:textId="77777777" w:rsidTr="00BE427C">
        <w:tc>
          <w:tcPr>
            <w:tcW w:w="3539" w:type="dxa"/>
          </w:tcPr>
          <w:p w14:paraId="3296904F" w14:textId="77777777" w:rsidR="00F85731" w:rsidRDefault="00F85731" w:rsidP="006A112C">
            <w:pPr>
              <w:rPr>
                <w:noProof/>
              </w:rPr>
            </w:pPr>
            <w:r>
              <w:rPr>
                <w:noProof/>
              </w:rPr>
              <w:t>FirstOutgoingMessageCount</w:t>
            </w:r>
          </w:p>
        </w:tc>
        <w:tc>
          <w:tcPr>
            <w:tcW w:w="5523" w:type="dxa"/>
          </w:tcPr>
          <w:p w14:paraId="552AE317" w14:textId="77777777" w:rsidR="00F85731" w:rsidRDefault="00F85731" w:rsidP="006A112C">
            <w:r w:rsidRPr="00312B26">
              <w:t>Count of messages sent for the first time. Equals to the count of the calls to send()</w:t>
            </w:r>
          </w:p>
        </w:tc>
      </w:tr>
      <w:tr w:rsidR="00F85731" w14:paraId="0EFCA55A" w14:textId="77777777" w:rsidTr="00BE427C">
        <w:tc>
          <w:tcPr>
            <w:tcW w:w="3539" w:type="dxa"/>
          </w:tcPr>
          <w:p w14:paraId="42DB4C32" w14:textId="77777777" w:rsidR="00F85731" w:rsidRDefault="0057058A" w:rsidP="006A112C">
            <w:pPr>
              <w:rPr>
                <w:noProof/>
              </w:rPr>
            </w:pPr>
            <w:r>
              <w:rPr>
                <w:noProof/>
              </w:rPr>
              <w:t>TimeoutMessageCount</w:t>
            </w:r>
          </w:p>
        </w:tc>
        <w:tc>
          <w:tcPr>
            <w:tcW w:w="5523" w:type="dxa"/>
          </w:tcPr>
          <w:p w14:paraId="7206EE9B" w14:textId="77777777" w:rsidR="00F85731" w:rsidRDefault="0057058A" w:rsidP="006A112C">
            <w:r w:rsidRPr="00312B26">
              <w:t>Count of messages for which no ACK has been received at all</w:t>
            </w:r>
          </w:p>
        </w:tc>
      </w:tr>
      <w:tr w:rsidR="00F85731" w14:paraId="1C1E2BBB" w14:textId="77777777" w:rsidTr="00BE427C">
        <w:tc>
          <w:tcPr>
            <w:tcW w:w="3539" w:type="dxa"/>
          </w:tcPr>
          <w:p w14:paraId="0D6016AF" w14:textId="77777777" w:rsidR="00F85731" w:rsidRDefault="0057058A" w:rsidP="006A112C">
            <w:pPr>
              <w:rPr>
                <w:noProof/>
              </w:rPr>
            </w:pPr>
            <w:r>
              <w:rPr>
                <w:noProof/>
              </w:rPr>
              <w:t>CancelMessageCount</w:t>
            </w:r>
          </w:p>
        </w:tc>
        <w:tc>
          <w:tcPr>
            <w:tcW w:w="5523" w:type="dxa"/>
          </w:tcPr>
          <w:p w14:paraId="3A52F8C3" w14:textId="77777777" w:rsidR="00F85731" w:rsidRDefault="0057058A" w:rsidP="006A112C">
            <w:r w:rsidRPr="00312B26">
              <w:t>Count of messages for which cancel has been called by the user</w:t>
            </w:r>
          </w:p>
        </w:tc>
      </w:tr>
      <w:tr w:rsidR="00F85731" w14:paraId="77B263D6" w14:textId="77777777" w:rsidTr="00BE427C">
        <w:tc>
          <w:tcPr>
            <w:tcW w:w="3539" w:type="dxa"/>
          </w:tcPr>
          <w:p w14:paraId="4C806512" w14:textId="77777777" w:rsidR="00F85731" w:rsidRDefault="0057058A" w:rsidP="006A112C">
            <w:pPr>
              <w:rPr>
                <w:noProof/>
              </w:rPr>
            </w:pPr>
            <w:r>
              <w:rPr>
                <w:noProof/>
              </w:rPr>
              <w:t>RetransmitMessageCount</w:t>
            </w:r>
          </w:p>
        </w:tc>
        <w:tc>
          <w:tcPr>
            <w:tcW w:w="5523" w:type="dxa"/>
          </w:tcPr>
          <w:p w14:paraId="74B24FF5" w14:textId="77777777" w:rsidR="00F85731" w:rsidRDefault="0057058A" w:rsidP="006A112C">
            <w:r w:rsidRPr="00312B26">
              <w:t>Count of retransmit messages sent to the original destination</w:t>
            </w:r>
          </w:p>
        </w:tc>
      </w:tr>
      <w:tr w:rsidR="00F85731" w14:paraId="598AC90D" w14:textId="77777777" w:rsidTr="00BE427C">
        <w:tc>
          <w:tcPr>
            <w:tcW w:w="3539" w:type="dxa"/>
          </w:tcPr>
          <w:p w14:paraId="11ACF012" w14:textId="77777777" w:rsidR="00F85731" w:rsidRDefault="0057058A" w:rsidP="006A112C">
            <w:pPr>
              <w:rPr>
                <w:noProof/>
              </w:rPr>
            </w:pPr>
            <w:r>
              <w:rPr>
                <w:noProof/>
              </w:rPr>
              <w:t>FailoverMessageCount</w:t>
            </w:r>
          </w:p>
        </w:tc>
        <w:tc>
          <w:tcPr>
            <w:tcW w:w="5523" w:type="dxa"/>
          </w:tcPr>
          <w:p w14:paraId="3282A899" w14:textId="77777777" w:rsidR="00F85731" w:rsidRDefault="0057058A" w:rsidP="006A112C">
            <w:r w:rsidRPr="00312B26">
              <w:t>Count of first failover messages sent</w:t>
            </w:r>
            <w:r>
              <w:t xml:space="preserve">. </w:t>
            </w:r>
            <w:r w:rsidRPr="00312B26">
              <w:t>That is, the first message sent to the failover destination</w:t>
            </w:r>
          </w:p>
        </w:tc>
      </w:tr>
      <w:tr w:rsidR="00F85731" w14:paraId="759D0779" w14:textId="77777777" w:rsidTr="00BE427C">
        <w:tc>
          <w:tcPr>
            <w:tcW w:w="3539" w:type="dxa"/>
          </w:tcPr>
          <w:p w14:paraId="3C4FDEE6" w14:textId="77777777" w:rsidR="00F85731" w:rsidRDefault="00A0223B" w:rsidP="006A112C">
            <w:pPr>
              <w:rPr>
                <w:noProof/>
              </w:rPr>
            </w:pPr>
            <w:r>
              <w:rPr>
                <w:noProof/>
              </w:rPr>
              <w:t>FailoverRetransmitMessageCount</w:t>
            </w:r>
          </w:p>
        </w:tc>
        <w:tc>
          <w:tcPr>
            <w:tcW w:w="5523" w:type="dxa"/>
          </w:tcPr>
          <w:p w14:paraId="5F26FBF6" w14:textId="77777777" w:rsidR="00F85731" w:rsidRDefault="0057058A" w:rsidP="006A112C">
            <w:r w:rsidRPr="00312B26">
              <w:t>Count of retransmit message</w:t>
            </w:r>
            <w:r w:rsidR="00A0223B">
              <w:t>s sent to failover destination.</w:t>
            </w:r>
          </w:p>
        </w:tc>
      </w:tr>
      <w:tr w:rsidR="0057058A" w14:paraId="2826FC68" w14:textId="77777777" w:rsidTr="00BE427C">
        <w:tc>
          <w:tcPr>
            <w:tcW w:w="3539" w:type="dxa"/>
          </w:tcPr>
          <w:p w14:paraId="24349782" w14:textId="77777777" w:rsidR="0057058A" w:rsidRDefault="00A0223B" w:rsidP="006A112C">
            <w:pPr>
              <w:rPr>
                <w:noProof/>
              </w:rPr>
            </w:pPr>
            <w:r>
              <w:rPr>
                <w:noProof/>
              </w:rPr>
              <w:t>ProcessedIncomingMessageCount</w:t>
            </w:r>
          </w:p>
        </w:tc>
        <w:tc>
          <w:tcPr>
            <w:tcW w:w="5523" w:type="dxa"/>
          </w:tcPr>
          <w:p w14:paraId="10A51518" w14:textId="77777777" w:rsidR="0057058A" w:rsidRDefault="0057058A" w:rsidP="006A112C">
            <w:r w:rsidRPr="00312B26">
              <w:t>Count of messages received, the messag</w:t>
            </w:r>
            <w:r w:rsidR="00A0223B">
              <w:t>es with same id counted as one.</w:t>
            </w:r>
          </w:p>
        </w:tc>
      </w:tr>
      <w:tr w:rsidR="0057058A" w14:paraId="7DF886BC" w14:textId="77777777" w:rsidTr="00BE427C">
        <w:tc>
          <w:tcPr>
            <w:tcW w:w="3539" w:type="dxa"/>
          </w:tcPr>
          <w:p w14:paraId="7AADEE94" w14:textId="77777777" w:rsidR="0057058A" w:rsidRDefault="0057058A" w:rsidP="006A112C">
            <w:pPr>
              <w:rPr>
                <w:noProof/>
              </w:rPr>
            </w:pPr>
            <w:r w:rsidRPr="00312B26">
              <w:rPr>
                <w:noProof/>
              </w:rPr>
              <w:t>QueuedIncomingMessage</w:t>
            </w:r>
            <w:r w:rsidR="00A0223B">
              <w:rPr>
                <w:noProof/>
              </w:rPr>
              <w:t>Count</w:t>
            </w:r>
          </w:p>
        </w:tc>
        <w:tc>
          <w:tcPr>
            <w:tcW w:w="5523" w:type="dxa"/>
          </w:tcPr>
          <w:p w14:paraId="7DA6AAEF" w14:textId="77777777" w:rsidR="0057058A" w:rsidRDefault="0057058A" w:rsidP="006A112C">
            <w:r w:rsidRPr="00312B26">
              <w:t>Count of incoming messages su</w:t>
            </w:r>
            <w:r w:rsidR="00A0223B">
              <w:t>ccessfully put on target queue.</w:t>
            </w:r>
          </w:p>
        </w:tc>
      </w:tr>
      <w:tr w:rsidR="0057058A" w14:paraId="53107B3E" w14:textId="77777777" w:rsidTr="00BE427C">
        <w:tc>
          <w:tcPr>
            <w:tcW w:w="3539" w:type="dxa"/>
          </w:tcPr>
          <w:p w14:paraId="4255DA80" w14:textId="77777777" w:rsidR="0057058A" w:rsidRDefault="00A0223B" w:rsidP="006A112C">
            <w:pPr>
              <w:rPr>
                <w:noProof/>
              </w:rPr>
            </w:pPr>
            <w:r>
              <w:rPr>
                <w:noProof/>
              </w:rPr>
              <w:t>ProcessedAckCount</w:t>
            </w:r>
          </w:p>
        </w:tc>
        <w:tc>
          <w:tcPr>
            <w:tcW w:w="5523" w:type="dxa"/>
          </w:tcPr>
          <w:p w14:paraId="72AC323E" w14:textId="77777777" w:rsidR="0057058A" w:rsidRDefault="0057058A" w:rsidP="006A112C">
            <w:r w:rsidRPr="00312B26">
              <w:t>Count of ACK messages received, the ACKs w</w:t>
            </w:r>
            <w:r w:rsidR="00A0223B">
              <w:t>ith the same id counted as one.</w:t>
            </w:r>
          </w:p>
        </w:tc>
      </w:tr>
      <w:tr w:rsidR="0057058A" w14:paraId="397AE8A8" w14:textId="77777777" w:rsidTr="00BE427C">
        <w:tc>
          <w:tcPr>
            <w:tcW w:w="3539" w:type="dxa"/>
          </w:tcPr>
          <w:p w14:paraId="3A54EA24" w14:textId="77777777" w:rsidR="0057058A" w:rsidRDefault="00A0223B" w:rsidP="006A112C">
            <w:pPr>
              <w:rPr>
                <w:noProof/>
              </w:rPr>
            </w:pPr>
            <w:r>
              <w:rPr>
                <w:noProof/>
              </w:rPr>
              <w:t>ReceivedHeartbeatCount</w:t>
            </w:r>
          </w:p>
        </w:tc>
        <w:tc>
          <w:tcPr>
            <w:tcW w:w="5523" w:type="dxa"/>
          </w:tcPr>
          <w:p w14:paraId="66A74124" w14:textId="77777777" w:rsidR="0057058A" w:rsidRDefault="00A0223B" w:rsidP="006A112C">
            <w:r>
              <w:t>Count of HB messages received.</w:t>
            </w:r>
          </w:p>
        </w:tc>
      </w:tr>
      <w:tr w:rsidR="0057058A" w14:paraId="68C161A8" w14:textId="77777777" w:rsidTr="00BE427C">
        <w:tc>
          <w:tcPr>
            <w:tcW w:w="3539" w:type="dxa"/>
          </w:tcPr>
          <w:p w14:paraId="3B3C420F" w14:textId="77777777" w:rsidR="0057058A" w:rsidRDefault="00A0223B" w:rsidP="006A112C">
            <w:pPr>
              <w:rPr>
                <w:noProof/>
              </w:rPr>
            </w:pPr>
            <w:r>
              <w:rPr>
                <w:noProof/>
              </w:rPr>
              <w:t>SentHeartbeatCount</w:t>
            </w:r>
          </w:p>
        </w:tc>
        <w:tc>
          <w:tcPr>
            <w:tcW w:w="5523" w:type="dxa"/>
          </w:tcPr>
          <w:p w14:paraId="11BF08CD" w14:textId="77777777" w:rsidR="0057058A" w:rsidRDefault="00A0223B" w:rsidP="006A112C">
            <w:r>
              <w:t>Count of HB messages sent.</w:t>
            </w:r>
          </w:p>
        </w:tc>
      </w:tr>
      <w:tr w:rsidR="0057058A" w14:paraId="5C600C73" w14:textId="77777777" w:rsidTr="00BE427C">
        <w:tc>
          <w:tcPr>
            <w:tcW w:w="3539" w:type="dxa"/>
          </w:tcPr>
          <w:p w14:paraId="5DCC6B48" w14:textId="77777777" w:rsidR="0057058A" w:rsidRDefault="00A0223B" w:rsidP="006A112C">
            <w:pPr>
              <w:rPr>
                <w:noProof/>
              </w:rPr>
            </w:pPr>
            <w:r>
              <w:rPr>
                <w:noProof/>
              </w:rPr>
              <w:t>MessageSenderStoreSize</w:t>
            </w:r>
          </w:p>
        </w:tc>
        <w:tc>
          <w:tcPr>
            <w:tcW w:w="5523" w:type="dxa"/>
          </w:tcPr>
          <w:p w14:paraId="063C8FA9" w14:textId="77777777" w:rsidR="0057058A" w:rsidRDefault="0057058A" w:rsidP="006A112C">
            <w:r w:rsidRPr="00312B26">
              <w:t>The number of elemen</w:t>
            </w:r>
            <w:r>
              <w:t xml:space="preserve">ts in the message sender store. </w:t>
            </w:r>
            <w:r w:rsidRPr="00312B26">
              <w:t>That is, the number o</w:t>
            </w:r>
            <w:r w:rsidR="00A0223B">
              <w:t>f concurrent outgoing messages.</w:t>
            </w:r>
          </w:p>
        </w:tc>
      </w:tr>
      <w:tr w:rsidR="0057058A" w14:paraId="37FE0751" w14:textId="77777777" w:rsidTr="00BE427C">
        <w:tc>
          <w:tcPr>
            <w:tcW w:w="3539" w:type="dxa"/>
          </w:tcPr>
          <w:p w14:paraId="6BCA919C" w14:textId="77777777" w:rsidR="0057058A" w:rsidRDefault="0057058A" w:rsidP="006A112C">
            <w:pPr>
              <w:rPr>
                <w:noProof/>
              </w:rPr>
            </w:pPr>
            <w:r w:rsidRPr="00312B26">
              <w:rPr>
                <w:noProof/>
              </w:rPr>
              <w:t>Pr</w:t>
            </w:r>
            <w:r w:rsidR="00A0223B">
              <w:rPr>
                <w:noProof/>
              </w:rPr>
              <w:t>ocessedIncomingMessageStoreSize</w:t>
            </w:r>
          </w:p>
        </w:tc>
        <w:tc>
          <w:tcPr>
            <w:tcW w:w="5523" w:type="dxa"/>
          </w:tcPr>
          <w:p w14:paraId="5540F4D9" w14:textId="77777777" w:rsidR="0057058A" w:rsidRDefault="0057058A" w:rsidP="006A112C">
            <w:r w:rsidRPr="00312B26">
              <w:t>The number of mes</w:t>
            </w:r>
            <w:r>
              <w:t xml:space="preserve">sages which have been processed </w:t>
            </w:r>
            <w:r w:rsidR="00A0223B">
              <w:t>in the near past.</w:t>
            </w:r>
          </w:p>
        </w:tc>
      </w:tr>
      <w:tr w:rsidR="0057058A" w14:paraId="70791587" w14:textId="77777777" w:rsidTr="00BE427C">
        <w:tc>
          <w:tcPr>
            <w:tcW w:w="3539" w:type="dxa"/>
          </w:tcPr>
          <w:p w14:paraId="276B8A24" w14:textId="77777777" w:rsidR="0057058A" w:rsidRDefault="00A0223B" w:rsidP="006A112C">
            <w:pPr>
              <w:rPr>
                <w:noProof/>
              </w:rPr>
            </w:pPr>
            <w:r>
              <w:rPr>
                <w:noProof/>
              </w:rPr>
              <w:t>ReceivedAckStoreSize</w:t>
            </w:r>
          </w:p>
        </w:tc>
        <w:tc>
          <w:tcPr>
            <w:tcW w:w="5523" w:type="dxa"/>
          </w:tcPr>
          <w:p w14:paraId="639F4724" w14:textId="77777777" w:rsidR="0057058A" w:rsidRDefault="00A0223B" w:rsidP="006A112C">
            <w:r w:rsidRPr="00312B26">
              <w:t>The number of elem</w:t>
            </w:r>
            <w:r>
              <w:t xml:space="preserve">ents in the received ACK store. </w:t>
            </w:r>
            <w:r w:rsidRPr="00312B26">
              <w:t>That is, the ACK identifiers received in the "nea</w:t>
            </w:r>
            <w:r>
              <w:t>r past" to track multiple ACKs.</w:t>
            </w:r>
          </w:p>
        </w:tc>
      </w:tr>
      <w:tr w:rsidR="0057058A" w14:paraId="48327490" w14:textId="77777777" w:rsidTr="00BE427C">
        <w:tc>
          <w:tcPr>
            <w:tcW w:w="3539" w:type="dxa"/>
          </w:tcPr>
          <w:p w14:paraId="703BD9FF" w14:textId="77777777" w:rsidR="0057058A" w:rsidRDefault="00A0223B" w:rsidP="006A112C">
            <w:pPr>
              <w:rPr>
                <w:noProof/>
              </w:rPr>
            </w:pPr>
            <w:r>
              <w:rPr>
                <w:noProof/>
              </w:rPr>
              <w:t>InvalidMessageCount</w:t>
            </w:r>
          </w:p>
        </w:tc>
        <w:tc>
          <w:tcPr>
            <w:tcW w:w="5523" w:type="dxa"/>
          </w:tcPr>
          <w:p w14:paraId="4326F283" w14:textId="77777777" w:rsidR="0057058A" w:rsidRDefault="00A0223B" w:rsidP="006A112C">
            <w:r w:rsidRPr="00312B26">
              <w:t>The number of</w:t>
            </w:r>
            <w:r>
              <w:t xml:space="preserve"> unparseable messages received.</w:t>
            </w:r>
          </w:p>
        </w:tc>
      </w:tr>
      <w:tr w:rsidR="0057058A" w14:paraId="7A486FB4" w14:textId="77777777" w:rsidTr="00BE427C">
        <w:tc>
          <w:tcPr>
            <w:tcW w:w="3539" w:type="dxa"/>
          </w:tcPr>
          <w:p w14:paraId="52AEA482" w14:textId="77777777" w:rsidR="0057058A" w:rsidRDefault="00A0223B" w:rsidP="006A112C">
            <w:pPr>
              <w:rPr>
                <w:noProof/>
              </w:rPr>
            </w:pPr>
            <w:r>
              <w:rPr>
                <w:noProof/>
              </w:rPr>
              <w:t>OutOfOrderMessageCount</w:t>
            </w:r>
          </w:p>
        </w:tc>
        <w:tc>
          <w:tcPr>
            <w:tcW w:w="5523" w:type="dxa"/>
          </w:tcPr>
          <w:p w14:paraId="10E9F428" w14:textId="77777777" w:rsidR="0057058A" w:rsidRDefault="00A0223B" w:rsidP="006A112C">
            <w:r w:rsidRPr="00312B26">
              <w:t>The number of messages, which have retrans</w:t>
            </w:r>
            <w:r>
              <w:t xml:space="preserve">mitted to this node. </w:t>
            </w:r>
            <w:r w:rsidRPr="00312B26">
              <w:t>(But shouldn't have since this node has already processed the</w:t>
            </w:r>
            <w:r>
              <w:t xml:space="preserve"> first message and sent ACK.)</w:t>
            </w:r>
          </w:p>
        </w:tc>
      </w:tr>
      <w:tr w:rsidR="0057058A" w14:paraId="23B0CF10" w14:textId="77777777" w:rsidTr="00BE427C">
        <w:tc>
          <w:tcPr>
            <w:tcW w:w="3539" w:type="dxa"/>
          </w:tcPr>
          <w:p w14:paraId="47F2500A" w14:textId="77777777" w:rsidR="0057058A" w:rsidRDefault="00A0223B" w:rsidP="006A112C">
            <w:pPr>
              <w:rPr>
                <w:noProof/>
              </w:rPr>
            </w:pPr>
            <w:r>
              <w:rPr>
                <w:noProof/>
              </w:rPr>
              <w:t>OutOfOrderAckCount</w:t>
            </w:r>
          </w:p>
        </w:tc>
        <w:tc>
          <w:tcPr>
            <w:tcW w:w="5523" w:type="dxa"/>
          </w:tcPr>
          <w:p w14:paraId="35F56F04" w14:textId="77777777" w:rsidR="0057058A" w:rsidRDefault="00A0223B" w:rsidP="006A112C">
            <w:r w:rsidRPr="00312B26">
              <w:t>The number of received ACK messages which indicate that</w:t>
            </w:r>
            <w:r>
              <w:t xml:space="preserve"> the message has been processed by more than one node.</w:t>
            </w:r>
          </w:p>
        </w:tc>
      </w:tr>
      <w:tr w:rsidR="0057058A" w14:paraId="193D5ACB" w14:textId="77777777" w:rsidTr="00BE427C">
        <w:tc>
          <w:tcPr>
            <w:tcW w:w="3539" w:type="dxa"/>
          </w:tcPr>
          <w:p w14:paraId="51044DC9" w14:textId="77777777" w:rsidR="0057058A" w:rsidRDefault="00A0223B" w:rsidP="006A112C">
            <w:pPr>
              <w:rPr>
                <w:noProof/>
              </w:rPr>
            </w:pPr>
            <w:r>
              <w:rPr>
                <w:noProof/>
              </w:rPr>
              <w:t>AverageHandlerTimeUs</w:t>
            </w:r>
          </w:p>
        </w:tc>
        <w:tc>
          <w:tcPr>
            <w:tcW w:w="5523" w:type="dxa"/>
          </w:tcPr>
          <w:p w14:paraId="2D2901F8" w14:textId="77777777" w:rsidR="0057058A" w:rsidRDefault="00A0223B" w:rsidP="006A112C">
            <w:r w:rsidRPr="00312B26">
              <w:t>Gets the average time spent in channelRead0 - the main entry point of inco</w:t>
            </w:r>
            <w:r>
              <w:t>ming messages.</w:t>
            </w:r>
          </w:p>
        </w:tc>
      </w:tr>
      <w:tr w:rsidR="0057058A" w14:paraId="52A627A4" w14:textId="77777777" w:rsidTr="00BE427C">
        <w:tc>
          <w:tcPr>
            <w:tcW w:w="3539" w:type="dxa"/>
          </w:tcPr>
          <w:p w14:paraId="61D0CD19" w14:textId="77777777" w:rsidR="0057058A" w:rsidRDefault="00A0223B" w:rsidP="006A112C">
            <w:pPr>
              <w:rPr>
                <w:noProof/>
              </w:rPr>
            </w:pPr>
            <w:r>
              <w:rPr>
                <w:noProof/>
              </w:rPr>
              <w:t>MaxHandlerTimeUs</w:t>
            </w:r>
          </w:p>
        </w:tc>
        <w:tc>
          <w:tcPr>
            <w:tcW w:w="5523" w:type="dxa"/>
          </w:tcPr>
          <w:p w14:paraId="2259307E" w14:textId="77777777" w:rsidR="0057058A" w:rsidRDefault="00A0223B" w:rsidP="006A112C">
            <w:r w:rsidRPr="00312B26">
              <w:t>Gets the maximum time spent in channelRead0 - the main en</w:t>
            </w:r>
            <w:r>
              <w:t>try point of incoming messages.</w:t>
            </w:r>
          </w:p>
        </w:tc>
      </w:tr>
      <w:tr w:rsidR="0057058A" w14:paraId="651922EB" w14:textId="77777777" w:rsidTr="00BE427C">
        <w:tc>
          <w:tcPr>
            <w:tcW w:w="3539" w:type="dxa"/>
          </w:tcPr>
          <w:p w14:paraId="4B4B9E90" w14:textId="77777777" w:rsidR="0057058A" w:rsidRDefault="00A0223B" w:rsidP="006A112C">
            <w:pPr>
              <w:rPr>
                <w:noProof/>
              </w:rPr>
            </w:pPr>
            <w:r>
              <w:rPr>
                <w:noProof/>
              </w:rPr>
              <w:t>AverageAckTurnaroundTimeUs</w:t>
            </w:r>
          </w:p>
        </w:tc>
        <w:tc>
          <w:tcPr>
            <w:tcW w:w="5523" w:type="dxa"/>
          </w:tcPr>
          <w:p w14:paraId="2F0EC7F1" w14:textId="77777777" w:rsidR="0057058A" w:rsidRDefault="00A0223B" w:rsidP="006A112C">
            <w:r w:rsidRPr="00312B26">
              <w:t>Gets the average time in microseconds to wait</w:t>
            </w:r>
            <w:r>
              <w:t xml:space="preserve"> for an outgoing message's ACK.</w:t>
            </w:r>
          </w:p>
        </w:tc>
      </w:tr>
      <w:tr w:rsidR="0057058A" w14:paraId="0AC21265" w14:textId="77777777" w:rsidTr="00BE427C">
        <w:tc>
          <w:tcPr>
            <w:tcW w:w="3539" w:type="dxa"/>
          </w:tcPr>
          <w:p w14:paraId="105D7E52" w14:textId="77777777" w:rsidR="0057058A" w:rsidRDefault="00A0223B" w:rsidP="006A112C">
            <w:pPr>
              <w:rPr>
                <w:noProof/>
              </w:rPr>
            </w:pPr>
            <w:r>
              <w:rPr>
                <w:noProof/>
              </w:rPr>
              <w:t>MaxAckTurnaroundTimeUs</w:t>
            </w:r>
          </w:p>
        </w:tc>
        <w:tc>
          <w:tcPr>
            <w:tcW w:w="5523" w:type="dxa"/>
          </w:tcPr>
          <w:p w14:paraId="6DC3C74F" w14:textId="77777777" w:rsidR="0057058A" w:rsidRDefault="00A0223B" w:rsidP="006A112C">
            <w:r w:rsidRPr="00312B26">
              <w:t>Gets the maximum time in microseconds to wait</w:t>
            </w:r>
            <w:r>
              <w:t xml:space="preserve"> for an outgoing message's ACK.</w:t>
            </w:r>
          </w:p>
        </w:tc>
      </w:tr>
      <w:tr w:rsidR="00A0223B" w14:paraId="51248323" w14:textId="77777777" w:rsidTr="00BE427C">
        <w:tc>
          <w:tcPr>
            <w:tcW w:w="3539" w:type="dxa"/>
          </w:tcPr>
          <w:p w14:paraId="5248675C" w14:textId="77777777" w:rsidR="00A0223B" w:rsidRDefault="00A0223B" w:rsidP="006A112C">
            <w:pPr>
              <w:rPr>
                <w:noProof/>
              </w:rPr>
            </w:pPr>
            <w:r>
              <w:rPr>
                <w:noProof/>
              </w:rPr>
              <w:t>AverageSendChannelWaitTimeUs</w:t>
            </w:r>
          </w:p>
        </w:tc>
        <w:tc>
          <w:tcPr>
            <w:tcW w:w="5523" w:type="dxa"/>
          </w:tcPr>
          <w:p w14:paraId="3EB216E1" w14:textId="77777777" w:rsidR="00A0223B" w:rsidRDefault="00A0223B" w:rsidP="006A112C">
            <w:r w:rsidRPr="00312B26">
              <w:t>Gets the average time spent waiting for a free cl</w:t>
            </w:r>
            <w:r>
              <w:t>ient channel to send a message.</w:t>
            </w:r>
          </w:p>
        </w:tc>
      </w:tr>
      <w:tr w:rsidR="00A0223B" w14:paraId="1F8FA7D6" w14:textId="77777777" w:rsidTr="00BE427C">
        <w:tc>
          <w:tcPr>
            <w:tcW w:w="3539" w:type="dxa"/>
          </w:tcPr>
          <w:p w14:paraId="00C7C7E9" w14:textId="77777777" w:rsidR="00A0223B" w:rsidRDefault="00A0223B" w:rsidP="006A112C">
            <w:pPr>
              <w:rPr>
                <w:noProof/>
              </w:rPr>
            </w:pPr>
            <w:r>
              <w:rPr>
                <w:noProof/>
              </w:rPr>
              <w:t>MaxSendChannelWaitTimeUs</w:t>
            </w:r>
          </w:p>
        </w:tc>
        <w:tc>
          <w:tcPr>
            <w:tcW w:w="5523" w:type="dxa"/>
          </w:tcPr>
          <w:p w14:paraId="0B4CE23B" w14:textId="77777777" w:rsidR="00A0223B" w:rsidRDefault="00A0223B" w:rsidP="006A112C">
            <w:r w:rsidRPr="00312B26">
              <w:t>Gets the maximum time spent waiting for a free client ch</w:t>
            </w:r>
            <w:r>
              <w:t>annel to send a message.</w:t>
            </w:r>
          </w:p>
        </w:tc>
      </w:tr>
      <w:tr w:rsidR="0057058A" w14:paraId="24B5323D" w14:textId="77777777" w:rsidTr="00BE427C">
        <w:tc>
          <w:tcPr>
            <w:tcW w:w="3539" w:type="dxa"/>
          </w:tcPr>
          <w:p w14:paraId="652676C6" w14:textId="77777777" w:rsidR="0057058A" w:rsidRDefault="00A0223B" w:rsidP="006A112C">
            <w:pPr>
              <w:rPr>
                <w:noProof/>
              </w:rPr>
            </w:pPr>
            <w:r w:rsidRPr="00312B26">
              <w:rPr>
                <w:noProof/>
              </w:rPr>
              <w:lastRenderedPageBreak/>
              <w:t>Aver</w:t>
            </w:r>
            <w:r>
              <w:rPr>
                <w:noProof/>
              </w:rPr>
              <w:t>ageWorkerTimeUs</w:t>
            </w:r>
          </w:p>
        </w:tc>
        <w:tc>
          <w:tcPr>
            <w:tcW w:w="5523" w:type="dxa"/>
          </w:tcPr>
          <w:p w14:paraId="0FA76AB4" w14:textId="77777777" w:rsidR="0057058A" w:rsidRDefault="00A0223B" w:rsidP="006A112C">
            <w:r w:rsidRPr="00312B26">
              <w:t>Gets the average time in microseconds for a message to be processed by the user's message re</w:t>
            </w:r>
            <w:r>
              <w:t xml:space="preserve">ceiver. </w:t>
            </w:r>
            <w:r w:rsidRPr="00312B26">
              <w:t>Not</w:t>
            </w:r>
            <w:r>
              <w:t>e</w:t>
            </w:r>
            <w:r w:rsidRPr="00312B26">
              <w:t xml:space="preserve"> that if a message is grouped, then this time includes the waiting</w:t>
            </w:r>
            <w:r>
              <w:t xml:space="preserve"> time of group id lock as well.</w:t>
            </w:r>
          </w:p>
        </w:tc>
      </w:tr>
      <w:tr w:rsidR="00A0223B" w14:paraId="37B8AF10" w14:textId="77777777" w:rsidTr="00BE427C">
        <w:tc>
          <w:tcPr>
            <w:tcW w:w="3539" w:type="dxa"/>
          </w:tcPr>
          <w:p w14:paraId="56552680" w14:textId="77777777" w:rsidR="00A0223B" w:rsidRPr="00312B26" w:rsidRDefault="00A0223B" w:rsidP="006A112C">
            <w:pPr>
              <w:rPr>
                <w:noProof/>
              </w:rPr>
            </w:pPr>
            <w:r>
              <w:rPr>
                <w:noProof/>
              </w:rPr>
              <w:t>MaxWorkerTimeUs</w:t>
            </w:r>
          </w:p>
        </w:tc>
        <w:tc>
          <w:tcPr>
            <w:tcW w:w="5523" w:type="dxa"/>
          </w:tcPr>
          <w:p w14:paraId="1BB2DC43" w14:textId="77777777" w:rsidR="00A0223B" w:rsidRPr="00312B26" w:rsidRDefault="00A0223B" w:rsidP="006A112C">
            <w:r w:rsidRPr="00312B26">
              <w:t xml:space="preserve">Gets the maximum time in microseconds for a message to be processed </w:t>
            </w:r>
            <w:r>
              <w:t xml:space="preserve">by the user's message receiver. </w:t>
            </w:r>
            <w:r w:rsidRPr="00312B26">
              <w:t>Not</w:t>
            </w:r>
            <w:r>
              <w:t>e</w:t>
            </w:r>
            <w:r w:rsidRPr="00312B26">
              <w:t xml:space="preserve"> that if a message is grouped, then this time includes the waiting</w:t>
            </w:r>
            <w:r>
              <w:t xml:space="preserve"> time of group id lock as well.</w:t>
            </w:r>
          </w:p>
        </w:tc>
      </w:tr>
    </w:tbl>
    <w:p w14:paraId="4320BF8C" w14:textId="77777777" w:rsidR="00F85731" w:rsidRDefault="00F85731" w:rsidP="006A112C">
      <w:pPr>
        <w:tabs>
          <w:tab w:val="left" w:pos="1064"/>
        </w:tabs>
      </w:pPr>
      <w:r>
        <w:tab/>
      </w:r>
    </w:p>
    <w:p w14:paraId="5A612351" w14:textId="77777777" w:rsidR="00312B26" w:rsidRDefault="00427618" w:rsidP="006A112C">
      <w:pPr>
        <w:pStyle w:val="Cmsor2"/>
      </w:pPr>
      <w:bookmarkStart w:id="33" w:name="_Toc451283433"/>
      <w:r w:rsidRPr="00312B26">
        <w:t>Signaling Layer server counters</w:t>
      </w:r>
      <w:r w:rsidR="00EC3C2C">
        <w:t xml:space="preserve"> and attributes</w:t>
      </w:r>
      <w:bookmarkEnd w:id="33"/>
    </w:p>
    <w:p w14:paraId="5B94C2E0" w14:textId="77777777" w:rsidR="00EC3C2C" w:rsidRDefault="00EC3C2C" w:rsidP="006A112C">
      <w:pPr>
        <w:jc w:val="both"/>
      </w:pPr>
      <w:r w:rsidRPr="00EC3C2C">
        <w:t xml:space="preserve">Signaling Layer servers have attributes rather than </w:t>
      </w:r>
      <w:r>
        <w:t xml:space="preserve">counters. There is an MBean defined </w:t>
      </w:r>
      <w:r w:rsidR="0028306A">
        <w:t>for each remote point code, t</w:t>
      </w:r>
      <w:r>
        <w:t xml:space="preserve">his MBean </w:t>
      </w:r>
      <w:r w:rsidR="0028306A">
        <w:t xml:space="preserve">has the information </w:t>
      </w:r>
      <w:r>
        <w:t>if the remote system is alive or not and how many messages have been sent and received from the system.</w:t>
      </w:r>
      <w:r w:rsidR="0028306A">
        <w:t xml:space="preserve"> For example for point code 280 (alias MSS0) there is a</w:t>
      </w:r>
      <w:r w:rsidR="00A0223B">
        <w:t>n</w:t>
      </w:r>
      <w:r w:rsidR="0028306A">
        <w:t xml:space="preserve"> MBean named SignalingLayerServerRuntimeMSS0 defined with the following attributes:</w:t>
      </w:r>
    </w:p>
    <w:tbl>
      <w:tblPr>
        <w:tblStyle w:val="Rcsostblzat"/>
        <w:tblW w:w="0" w:type="auto"/>
        <w:tblLook w:val="04A0" w:firstRow="1" w:lastRow="0" w:firstColumn="1" w:lastColumn="0" w:noHBand="0" w:noVBand="1"/>
      </w:tblPr>
      <w:tblGrid>
        <w:gridCol w:w="2405"/>
        <w:gridCol w:w="6657"/>
      </w:tblGrid>
      <w:tr w:rsidR="0028306A" w14:paraId="1416F879" w14:textId="77777777" w:rsidTr="0028306A">
        <w:tc>
          <w:tcPr>
            <w:tcW w:w="2405" w:type="dxa"/>
            <w:shd w:val="clear" w:color="auto" w:fill="D6E3BC" w:themeFill="accent3" w:themeFillTint="66"/>
          </w:tcPr>
          <w:p w14:paraId="7504ED27" w14:textId="77777777" w:rsidR="0028306A" w:rsidRPr="0028306A" w:rsidRDefault="0028306A" w:rsidP="006A112C">
            <w:pPr>
              <w:jc w:val="both"/>
              <w:rPr>
                <w:b/>
              </w:rPr>
            </w:pPr>
            <w:r w:rsidRPr="0028306A">
              <w:rPr>
                <w:b/>
              </w:rPr>
              <w:t>Attribute</w:t>
            </w:r>
          </w:p>
        </w:tc>
        <w:tc>
          <w:tcPr>
            <w:tcW w:w="6657" w:type="dxa"/>
            <w:shd w:val="clear" w:color="auto" w:fill="D6E3BC" w:themeFill="accent3" w:themeFillTint="66"/>
          </w:tcPr>
          <w:p w14:paraId="590AF2F1" w14:textId="77777777" w:rsidR="0028306A" w:rsidRPr="0028306A" w:rsidRDefault="0028306A" w:rsidP="006A112C">
            <w:pPr>
              <w:jc w:val="both"/>
              <w:rPr>
                <w:b/>
              </w:rPr>
            </w:pPr>
            <w:r w:rsidRPr="0028306A">
              <w:rPr>
                <w:b/>
              </w:rPr>
              <w:t>Description</w:t>
            </w:r>
          </w:p>
        </w:tc>
      </w:tr>
      <w:tr w:rsidR="0028306A" w14:paraId="07F24102" w14:textId="77777777" w:rsidTr="0028306A">
        <w:tc>
          <w:tcPr>
            <w:tcW w:w="2405" w:type="dxa"/>
          </w:tcPr>
          <w:p w14:paraId="5046E32B" w14:textId="77777777" w:rsidR="0028306A" w:rsidRDefault="0028306A" w:rsidP="006A112C">
            <w:pPr>
              <w:jc w:val="both"/>
            </w:pPr>
            <w:r>
              <w:t>PointCode</w:t>
            </w:r>
          </w:p>
        </w:tc>
        <w:tc>
          <w:tcPr>
            <w:tcW w:w="6657" w:type="dxa"/>
          </w:tcPr>
          <w:p w14:paraId="4A85BEB7" w14:textId="77777777" w:rsidR="0028306A" w:rsidRDefault="0028306A" w:rsidP="006A112C">
            <w:pPr>
              <w:jc w:val="both"/>
            </w:pPr>
            <w:r>
              <w:t>The pointcode for the alias (e.g. 280 in this case)</w:t>
            </w:r>
          </w:p>
        </w:tc>
      </w:tr>
      <w:tr w:rsidR="00512D80" w14:paraId="171B7ABD" w14:textId="77777777" w:rsidTr="0028306A">
        <w:tc>
          <w:tcPr>
            <w:tcW w:w="2405" w:type="dxa"/>
          </w:tcPr>
          <w:p w14:paraId="73B4AAFC" w14:textId="77777777" w:rsidR="00512D80" w:rsidRDefault="00512D80" w:rsidP="006A112C">
            <w:pPr>
              <w:jc w:val="both"/>
            </w:pPr>
            <w:r>
              <w:t>Reachable</w:t>
            </w:r>
          </w:p>
        </w:tc>
        <w:tc>
          <w:tcPr>
            <w:tcW w:w="6657" w:type="dxa"/>
          </w:tcPr>
          <w:p w14:paraId="75108DC3" w14:textId="57AF6019" w:rsidR="00512D80" w:rsidRDefault="00512D80" w:rsidP="006A112C">
            <w:pPr>
              <w:jc w:val="both"/>
            </w:pPr>
            <w:r>
              <w:t xml:space="preserve">Boolean value tells if there is active connection between </w:t>
            </w:r>
            <w:r w:rsidR="00EE6AFF">
              <w:t>IM-SCF</w:t>
            </w:r>
            <w:r>
              <w:t xml:space="preserve"> and the remote system</w:t>
            </w:r>
          </w:p>
        </w:tc>
      </w:tr>
      <w:tr w:rsidR="0028306A" w14:paraId="2ABACF3A" w14:textId="77777777" w:rsidTr="0028306A">
        <w:tc>
          <w:tcPr>
            <w:tcW w:w="2405" w:type="dxa"/>
          </w:tcPr>
          <w:p w14:paraId="144052BE" w14:textId="77777777" w:rsidR="0028306A" w:rsidRDefault="0028306A" w:rsidP="006A112C">
            <w:pPr>
              <w:jc w:val="both"/>
            </w:pPr>
            <w:r>
              <w:t>MessagesSent</w:t>
            </w:r>
          </w:p>
        </w:tc>
        <w:tc>
          <w:tcPr>
            <w:tcW w:w="6657" w:type="dxa"/>
          </w:tcPr>
          <w:p w14:paraId="02B311B4" w14:textId="77777777" w:rsidR="0028306A" w:rsidRDefault="0028306A" w:rsidP="006A112C">
            <w:pPr>
              <w:jc w:val="both"/>
            </w:pPr>
            <w:r>
              <w:t>The</w:t>
            </w:r>
            <w:r w:rsidR="00F85731">
              <w:t xml:space="preserve"> count of</w:t>
            </w:r>
            <w:r>
              <w:t xml:space="preserve"> SCCP messages sent to this remote system</w:t>
            </w:r>
          </w:p>
        </w:tc>
      </w:tr>
      <w:tr w:rsidR="0028306A" w14:paraId="4F20E871" w14:textId="77777777" w:rsidTr="0028306A">
        <w:tc>
          <w:tcPr>
            <w:tcW w:w="2405" w:type="dxa"/>
          </w:tcPr>
          <w:p w14:paraId="5BACBDAF" w14:textId="77777777" w:rsidR="0028306A" w:rsidRDefault="0028306A" w:rsidP="006A112C">
            <w:pPr>
              <w:jc w:val="both"/>
            </w:pPr>
            <w:r>
              <w:t>MessagesReceived</w:t>
            </w:r>
          </w:p>
        </w:tc>
        <w:tc>
          <w:tcPr>
            <w:tcW w:w="6657" w:type="dxa"/>
          </w:tcPr>
          <w:p w14:paraId="0CF5DCB6" w14:textId="77777777" w:rsidR="0028306A" w:rsidRDefault="0028306A" w:rsidP="006A112C">
            <w:pPr>
              <w:jc w:val="both"/>
            </w:pPr>
            <w:r>
              <w:t xml:space="preserve">The </w:t>
            </w:r>
            <w:r w:rsidR="00F85731">
              <w:t xml:space="preserve">count of </w:t>
            </w:r>
            <w:r>
              <w:t>SCCP messages received from this remote system</w:t>
            </w:r>
          </w:p>
        </w:tc>
      </w:tr>
    </w:tbl>
    <w:p w14:paraId="3C8204FA" w14:textId="77777777" w:rsidR="0028306A" w:rsidRPr="00EC3C2C" w:rsidRDefault="0028306A" w:rsidP="006A112C">
      <w:pPr>
        <w:jc w:val="both"/>
      </w:pPr>
    </w:p>
    <w:p w14:paraId="6305C110" w14:textId="14F7D8C1" w:rsidR="00427618" w:rsidRPr="00EC3C2C" w:rsidRDefault="00427618" w:rsidP="006A112C">
      <w:pPr>
        <w:pStyle w:val="Cmsor2"/>
      </w:pPr>
      <w:bookmarkStart w:id="34" w:name="_Toc451283434"/>
      <w:r w:rsidRPr="00EC3C2C">
        <w:t>Execution Layer server counters</w:t>
      </w:r>
      <w:r w:rsidR="006C2FA0">
        <w:t xml:space="preserve"> and attributes</w:t>
      </w:r>
      <w:bookmarkEnd w:id="34"/>
    </w:p>
    <w:p w14:paraId="5CA246C8" w14:textId="77777777" w:rsidR="00231678" w:rsidRDefault="00EC3C2C" w:rsidP="006A112C">
      <w:r w:rsidRPr="00EC3C2C">
        <w:t>The ExecutionLayer</w:t>
      </w:r>
      <w:r w:rsidR="00231678">
        <w:t xml:space="preserve"> servers have multiple MBeans registered.</w:t>
      </w:r>
    </w:p>
    <w:p w14:paraId="6ECC5F45" w14:textId="22BA828D" w:rsidR="00EC3C2C" w:rsidRDefault="00231678" w:rsidP="006A112C">
      <w:r>
        <w:t>The MBeans with type “SipAs” represent a SIP application server group member and shows if the SIP endpoint is reachable or not. The attributes of the MBean are the following:</w:t>
      </w:r>
    </w:p>
    <w:tbl>
      <w:tblPr>
        <w:tblStyle w:val="Rcsostblzat"/>
        <w:tblW w:w="0" w:type="auto"/>
        <w:tblLook w:val="04A0" w:firstRow="1" w:lastRow="0" w:firstColumn="1" w:lastColumn="0" w:noHBand="0" w:noVBand="1"/>
      </w:tblPr>
      <w:tblGrid>
        <w:gridCol w:w="2405"/>
        <w:gridCol w:w="6657"/>
      </w:tblGrid>
      <w:tr w:rsidR="00231678" w:rsidRPr="0028306A" w14:paraId="0986AA41" w14:textId="77777777" w:rsidTr="00231678">
        <w:tc>
          <w:tcPr>
            <w:tcW w:w="2405" w:type="dxa"/>
            <w:shd w:val="clear" w:color="auto" w:fill="D6E3BC" w:themeFill="accent3" w:themeFillTint="66"/>
          </w:tcPr>
          <w:p w14:paraId="775B4B1B" w14:textId="77777777" w:rsidR="00231678" w:rsidRPr="0028306A" w:rsidRDefault="00231678" w:rsidP="006A112C">
            <w:pPr>
              <w:jc w:val="both"/>
              <w:rPr>
                <w:b/>
              </w:rPr>
            </w:pPr>
            <w:r w:rsidRPr="0028306A">
              <w:rPr>
                <w:b/>
              </w:rPr>
              <w:t>Attribute</w:t>
            </w:r>
          </w:p>
        </w:tc>
        <w:tc>
          <w:tcPr>
            <w:tcW w:w="6657" w:type="dxa"/>
            <w:shd w:val="clear" w:color="auto" w:fill="D6E3BC" w:themeFill="accent3" w:themeFillTint="66"/>
          </w:tcPr>
          <w:p w14:paraId="045D4758" w14:textId="77777777" w:rsidR="00231678" w:rsidRPr="0028306A" w:rsidRDefault="00231678" w:rsidP="006A112C">
            <w:pPr>
              <w:jc w:val="both"/>
              <w:rPr>
                <w:b/>
              </w:rPr>
            </w:pPr>
            <w:r w:rsidRPr="0028306A">
              <w:rPr>
                <w:b/>
              </w:rPr>
              <w:t>Description</w:t>
            </w:r>
          </w:p>
        </w:tc>
      </w:tr>
      <w:tr w:rsidR="00231678" w14:paraId="255C2879" w14:textId="77777777" w:rsidTr="00231678">
        <w:tc>
          <w:tcPr>
            <w:tcW w:w="2405" w:type="dxa"/>
          </w:tcPr>
          <w:p w14:paraId="0E3E2455" w14:textId="77D65F08" w:rsidR="00231678" w:rsidRDefault="00231678" w:rsidP="006A112C">
            <w:pPr>
              <w:jc w:val="both"/>
            </w:pPr>
            <w:r>
              <w:t>GroupName</w:t>
            </w:r>
          </w:p>
        </w:tc>
        <w:tc>
          <w:tcPr>
            <w:tcW w:w="6657" w:type="dxa"/>
          </w:tcPr>
          <w:p w14:paraId="01048482" w14:textId="4559786B" w:rsidR="00231678" w:rsidRDefault="006C2FA0" w:rsidP="006A112C">
            <w:pPr>
              <w:jc w:val="both"/>
            </w:pPr>
            <w:r>
              <w:t>The name of the SIP application server group this endpoint belongs to.</w:t>
            </w:r>
          </w:p>
        </w:tc>
      </w:tr>
      <w:tr w:rsidR="00231678" w14:paraId="161FE4D8" w14:textId="77777777" w:rsidTr="00231678">
        <w:tc>
          <w:tcPr>
            <w:tcW w:w="2405" w:type="dxa"/>
          </w:tcPr>
          <w:p w14:paraId="5B897B1B" w14:textId="454538AE" w:rsidR="00231678" w:rsidRDefault="00231678" w:rsidP="006A112C">
            <w:pPr>
              <w:jc w:val="both"/>
            </w:pPr>
            <w:r>
              <w:t>Ip</w:t>
            </w:r>
          </w:p>
        </w:tc>
        <w:tc>
          <w:tcPr>
            <w:tcW w:w="6657" w:type="dxa"/>
          </w:tcPr>
          <w:p w14:paraId="44449549" w14:textId="7A8DC350" w:rsidR="00231678" w:rsidRDefault="006C2FA0" w:rsidP="006A112C">
            <w:pPr>
              <w:jc w:val="both"/>
            </w:pPr>
            <w:r>
              <w:t>The IP address of the endpoint</w:t>
            </w:r>
          </w:p>
        </w:tc>
      </w:tr>
      <w:tr w:rsidR="00231678" w14:paraId="629172C1" w14:textId="77777777" w:rsidTr="00231678">
        <w:tc>
          <w:tcPr>
            <w:tcW w:w="2405" w:type="dxa"/>
          </w:tcPr>
          <w:p w14:paraId="609AE558" w14:textId="0584D03A" w:rsidR="00231678" w:rsidRDefault="00231678" w:rsidP="006A112C">
            <w:pPr>
              <w:jc w:val="both"/>
            </w:pPr>
            <w:r>
              <w:t>Name</w:t>
            </w:r>
          </w:p>
        </w:tc>
        <w:tc>
          <w:tcPr>
            <w:tcW w:w="6657" w:type="dxa"/>
          </w:tcPr>
          <w:p w14:paraId="315D479F" w14:textId="049CCD75" w:rsidR="00231678" w:rsidRDefault="006C2FA0" w:rsidP="006A112C">
            <w:pPr>
              <w:jc w:val="both"/>
            </w:pPr>
            <w:r>
              <w:t>The name of the endpoint</w:t>
            </w:r>
          </w:p>
        </w:tc>
      </w:tr>
      <w:tr w:rsidR="00231678" w14:paraId="06EA76CC" w14:textId="77777777" w:rsidTr="00231678">
        <w:tc>
          <w:tcPr>
            <w:tcW w:w="2405" w:type="dxa"/>
          </w:tcPr>
          <w:p w14:paraId="00EC47B5" w14:textId="2FD044F7" w:rsidR="00231678" w:rsidRDefault="00231678" w:rsidP="006A112C">
            <w:pPr>
              <w:jc w:val="both"/>
            </w:pPr>
            <w:r>
              <w:t>Port</w:t>
            </w:r>
          </w:p>
        </w:tc>
        <w:tc>
          <w:tcPr>
            <w:tcW w:w="6657" w:type="dxa"/>
          </w:tcPr>
          <w:p w14:paraId="0387AC52" w14:textId="459707AD" w:rsidR="00231678" w:rsidRDefault="006C2FA0" w:rsidP="006A112C">
            <w:pPr>
              <w:jc w:val="both"/>
            </w:pPr>
            <w:r>
              <w:t>The SIP port of the endpoint</w:t>
            </w:r>
          </w:p>
        </w:tc>
      </w:tr>
      <w:tr w:rsidR="006C2FA0" w14:paraId="6221A4B6" w14:textId="77777777" w:rsidTr="006C2FA0">
        <w:tc>
          <w:tcPr>
            <w:tcW w:w="2405" w:type="dxa"/>
          </w:tcPr>
          <w:p w14:paraId="2967217C" w14:textId="2CCE04D0" w:rsidR="006C2FA0" w:rsidRDefault="006C2FA0" w:rsidP="006A112C">
            <w:pPr>
              <w:jc w:val="both"/>
            </w:pPr>
            <w:r>
              <w:t>Reachable</w:t>
            </w:r>
          </w:p>
        </w:tc>
        <w:tc>
          <w:tcPr>
            <w:tcW w:w="6657" w:type="dxa"/>
          </w:tcPr>
          <w:p w14:paraId="747C5DA6" w14:textId="6BFCCBE3" w:rsidR="006C2FA0" w:rsidRDefault="006C2FA0" w:rsidP="006A112C">
            <w:pPr>
              <w:jc w:val="both"/>
            </w:pPr>
            <w:r>
              <w:t>A Boolean value showing if the endpoint is reachable</w:t>
            </w:r>
          </w:p>
        </w:tc>
      </w:tr>
    </w:tbl>
    <w:p w14:paraId="5F758E8A" w14:textId="5A485CAC" w:rsidR="008D148A" w:rsidRDefault="008D148A" w:rsidP="006A112C">
      <w:r>
        <w:t xml:space="preserve">MBeans with type “ServiceKeyStatistics” show important message counters per service key. For each service key the </w:t>
      </w:r>
      <w:r w:rsidR="00EE6AFF">
        <w:t>IM-SCF</w:t>
      </w:r>
      <w:r>
        <w:t xml:space="preserve"> instance has dealt with, an MBean is defined with the following attributes:</w:t>
      </w:r>
    </w:p>
    <w:tbl>
      <w:tblPr>
        <w:tblStyle w:val="Rcsostblzat"/>
        <w:tblW w:w="0" w:type="auto"/>
        <w:tblLook w:val="04A0" w:firstRow="1" w:lastRow="0" w:firstColumn="1" w:lastColumn="0" w:noHBand="0" w:noVBand="1"/>
      </w:tblPr>
      <w:tblGrid>
        <w:gridCol w:w="4667"/>
        <w:gridCol w:w="4395"/>
      </w:tblGrid>
      <w:tr w:rsidR="006C0CC7" w:rsidRPr="00312B26" w14:paraId="4DA459D4" w14:textId="77777777" w:rsidTr="009961C6">
        <w:trPr>
          <w:tblHeader/>
        </w:trPr>
        <w:tc>
          <w:tcPr>
            <w:tcW w:w="4667" w:type="dxa"/>
            <w:shd w:val="clear" w:color="auto" w:fill="D6E3BC" w:themeFill="accent3" w:themeFillTint="66"/>
          </w:tcPr>
          <w:p w14:paraId="316FDFD1" w14:textId="6E4D0399" w:rsidR="006C0CC7" w:rsidRPr="00312B26" w:rsidRDefault="006C0CC7" w:rsidP="006A112C">
            <w:pPr>
              <w:jc w:val="both"/>
              <w:rPr>
                <w:rFonts w:cs="Tahoma"/>
                <w:b/>
                <w:noProof/>
              </w:rPr>
            </w:pPr>
            <w:r w:rsidRPr="00312B26">
              <w:rPr>
                <w:rFonts w:cs="Tahoma"/>
                <w:b/>
                <w:noProof/>
              </w:rPr>
              <w:t>Counter name</w:t>
            </w:r>
          </w:p>
        </w:tc>
        <w:tc>
          <w:tcPr>
            <w:tcW w:w="4395" w:type="dxa"/>
            <w:shd w:val="clear" w:color="auto" w:fill="D6E3BC" w:themeFill="accent3" w:themeFillTint="66"/>
          </w:tcPr>
          <w:p w14:paraId="2BEA113F" w14:textId="77777777" w:rsidR="006C0CC7" w:rsidRPr="00312B26" w:rsidRDefault="006C0CC7" w:rsidP="006A112C">
            <w:pPr>
              <w:rPr>
                <w:b/>
              </w:rPr>
            </w:pPr>
            <w:r w:rsidRPr="00312B26">
              <w:rPr>
                <w:b/>
              </w:rPr>
              <w:t>Description</w:t>
            </w:r>
          </w:p>
        </w:tc>
      </w:tr>
      <w:tr w:rsidR="006C0CC7" w:rsidRPr="00312B26" w14:paraId="1A49E155" w14:textId="77777777" w:rsidTr="009961C6">
        <w:tc>
          <w:tcPr>
            <w:tcW w:w="4667" w:type="dxa"/>
          </w:tcPr>
          <w:p w14:paraId="3516FFD8" w14:textId="2EC7F8C9" w:rsidR="006C0CC7" w:rsidRPr="00312B26" w:rsidRDefault="006C0CC7" w:rsidP="006A112C">
            <w:pPr>
              <w:jc w:val="both"/>
              <w:rPr>
                <w:rFonts w:cs="Tahoma"/>
                <w:noProof/>
              </w:rPr>
            </w:pPr>
            <w:r w:rsidRPr="00312B26">
              <w:rPr>
                <w:rFonts w:cs="Tahoma"/>
                <w:noProof/>
              </w:rPr>
              <w:t>ActivityTest</w:t>
            </w:r>
            <w:r w:rsidR="00231678">
              <w:rPr>
                <w:rFonts w:cs="Tahoma"/>
                <w:noProof/>
              </w:rPr>
              <w:t>Request</w:t>
            </w:r>
            <w:r w:rsidRPr="00312B26">
              <w:rPr>
                <w:rFonts w:cs="Tahoma"/>
                <w:noProof/>
              </w:rPr>
              <w:t>Count</w:t>
            </w:r>
          </w:p>
        </w:tc>
        <w:tc>
          <w:tcPr>
            <w:tcW w:w="4395" w:type="dxa"/>
          </w:tcPr>
          <w:p w14:paraId="4E61D58A" w14:textId="270AD8E9" w:rsidR="006C0CC7" w:rsidRPr="00312B26" w:rsidRDefault="006C0CC7" w:rsidP="006A112C">
            <w:r w:rsidRPr="00312B26">
              <w:t xml:space="preserve">ActivityTest message count sent by </w:t>
            </w:r>
            <w:r w:rsidR="00EE6AFF">
              <w:t>IM-SCF</w:t>
            </w:r>
          </w:p>
        </w:tc>
      </w:tr>
      <w:tr w:rsidR="00231678" w:rsidRPr="00312B26" w14:paraId="4223D361" w14:textId="77777777" w:rsidTr="009961C6">
        <w:tc>
          <w:tcPr>
            <w:tcW w:w="4667" w:type="dxa"/>
          </w:tcPr>
          <w:p w14:paraId="54589E54" w14:textId="7370F7DE" w:rsidR="00231678" w:rsidRPr="00312B26" w:rsidRDefault="00231678" w:rsidP="006A112C">
            <w:pPr>
              <w:jc w:val="both"/>
              <w:rPr>
                <w:rFonts w:cs="Tahoma"/>
                <w:noProof/>
              </w:rPr>
            </w:pPr>
            <w:r>
              <w:rPr>
                <w:rFonts w:cs="Tahoma"/>
                <w:noProof/>
              </w:rPr>
              <w:t>ActivityTestResponseCount</w:t>
            </w:r>
          </w:p>
        </w:tc>
        <w:tc>
          <w:tcPr>
            <w:tcW w:w="4395" w:type="dxa"/>
          </w:tcPr>
          <w:p w14:paraId="66BED5FA" w14:textId="630338ED" w:rsidR="00231678" w:rsidRPr="00312B26" w:rsidRDefault="00231678" w:rsidP="006A112C">
            <w:r>
              <w:t xml:space="preserve">ActivityTest responses received by </w:t>
            </w:r>
            <w:r w:rsidR="00EE6AFF">
              <w:t>IM-SCF</w:t>
            </w:r>
          </w:p>
        </w:tc>
      </w:tr>
      <w:tr w:rsidR="006C0CC7" w:rsidRPr="00312B26" w14:paraId="78745BC7" w14:textId="77777777" w:rsidTr="009961C6">
        <w:tc>
          <w:tcPr>
            <w:tcW w:w="4667" w:type="dxa"/>
          </w:tcPr>
          <w:p w14:paraId="1F563753" w14:textId="74222EDB" w:rsidR="006C0CC7" w:rsidRPr="00312B26" w:rsidRDefault="006C0CC7" w:rsidP="006A112C">
            <w:pPr>
              <w:jc w:val="both"/>
              <w:rPr>
                <w:rFonts w:cs="Tahoma"/>
                <w:noProof/>
              </w:rPr>
            </w:pPr>
          </w:p>
        </w:tc>
        <w:tc>
          <w:tcPr>
            <w:tcW w:w="4395" w:type="dxa"/>
          </w:tcPr>
          <w:p w14:paraId="49951C88" w14:textId="5E6C775A" w:rsidR="006C0CC7" w:rsidRPr="00312B26" w:rsidRDefault="006C0CC7" w:rsidP="006A112C"/>
        </w:tc>
      </w:tr>
      <w:tr w:rsidR="006C0CC7" w:rsidRPr="00312B26" w14:paraId="357068AE" w14:textId="77777777" w:rsidTr="009961C6">
        <w:tc>
          <w:tcPr>
            <w:tcW w:w="4667" w:type="dxa"/>
          </w:tcPr>
          <w:p w14:paraId="22F1E159" w14:textId="022B91D7" w:rsidR="006C0CC7" w:rsidRPr="00312B26" w:rsidRDefault="006C0CC7" w:rsidP="006A112C">
            <w:pPr>
              <w:jc w:val="both"/>
              <w:rPr>
                <w:rFonts w:cs="Tahoma"/>
                <w:noProof/>
              </w:rPr>
            </w:pPr>
          </w:p>
        </w:tc>
        <w:tc>
          <w:tcPr>
            <w:tcW w:w="4395" w:type="dxa"/>
          </w:tcPr>
          <w:p w14:paraId="345ED725" w14:textId="2FCC9E02" w:rsidR="006C0CC7" w:rsidRPr="00312B26" w:rsidRDefault="006C0CC7" w:rsidP="006A112C"/>
        </w:tc>
      </w:tr>
      <w:tr w:rsidR="006C0CC7" w:rsidRPr="00312B26" w14:paraId="52094D22" w14:textId="77777777" w:rsidTr="009961C6">
        <w:tc>
          <w:tcPr>
            <w:tcW w:w="4667" w:type="dxa"/>
          </w:tcPr>
          <w:p w14:paraId="346CA491" w14:textId="77777777" w:rsidR="006C0CC7" w:rsidRPr="00312B26" w:rsidRDefault="006C0CC7" w:rsidP="006A112C">
            <w:pPr>
              <w:jc w:val="both"/>
              <w:rPr>
                <w:rFonts w:cs="Tahoma"/>
                <w:noProof/>
              </w:rPr>
            </w:pPr>
            <w:r w:rsidRPr="00312B26">
              <w:rPr>
                <w:rFonts w:cs="Tahoma"/>
                <w:noProof/>
              </w:rPr>
              <w:t>ApplyChargingCount</w:t>
            </w:r>
          </w:p>
        </w:tc>
        <w:tc>
          <w:tcPr>
            <w:tcW w:w="4395" w:type="dxa"/>
          </w:tcPr>
          <w:p w14:paraId="46F221D9" w14:textId="1044404B" w:rsidR="006C0CC7" w:rsidRPr="00312B26" w:rsidRDefault="006C0CC7" w:rsidP="006A112C">
            <w:r w:rsidRPr="00312B26">
              <w:t xml:space="preserve">ApplyCharging message count sent by </w:t>
            </w:r>
            <w:r w:rsidR="00EE6AFF">
              <w:t>IM-SCF</w:t>
            </w:r>
          </w:p>
        </w:tc>
      </w:tr>
      <w:tr w:rsidR="006C0CC7" w:rsidRPr="00312B26" w14:paraId="5EE99E9F" w14:textId="77777777" w:rsidTr="009961C6">
        <w:tc>
          <w:tcPr>
            <w:tcW w:w="4667" w:type="dxa"/>
          </w:tcPr>
          <w:p w14:paraId="49E1003F" w14:textId="77777777" w:rsidR="006C0CC7" w:rsidRPr="00312B26" w:rsidRDefault="006C0CC7" w:rsidP="006A112C">
            <w:pPr>
              <w:jc w:val="both"/>
              <w:rPr>
                <w:rFonts w:cs="Tahoma"/>
                <w:noProof/>
              </w:rPr>
            </w:pPr>
            <w:r w:rsidRPr="00312B26">
              <w:rPr>
                <w:rFonts w:cs="Tahoma"/>
                <w:noProof/>
              </w:rPr>
              <w:t>ApplyChargingReportCount</w:t>
            </w:r>
          </w:p>
        </w:tc>
        <w:tc>
          <w:tcPr>
            <w:tcW w:w="4395" w:type="dxa"/>
          </w:tcPr>
          <w:p w14:paraId="57D34422" w14:textId="698A784A" w:rsidR="006C0CC7" w:rsidRPr="00312B26" w:rsidRDefault="006C0CC7" w:rsidP="006A112C">
            <w:pPr>
              <w:jc w:val="both"/>
              <w:rPr>
                <w:rFonts w:cs="Tahoma"/>
                <w:noProof/>
              </w:rPr>
            </w:pPr>
            <w:r w:rsidRPr="00312B26">
              <w:rPr>
                <w:rFonts w:cs="Tahoma"/>
                <w:noProof/>
              </w:rPr>
              <w:t xml:space="preserve">ApplyChargingReport message count received by </w:t>
            </w:r>
            <w:r w:rsidR="00EE6AFF">
              <w:rPr>
                <w:rFonts w:cs="Tahoma"/>
                <w:noProof/>
              </w:rPr>
              <w:t>IM-SCF</w:t>
            </w:r>
          </w:p>
        </w:tc>
      </w:tr>
      <w:tr w:rsidR="006C0CC7" w:rsidRPr="00312B26" w14:paraId="33DB1E14" w14:textId="77777777" w:rsidTr="009961C6">
        <w:tc>
          <w:tcPr>
            <w:tcW w:w="4667" w:type="dxa"/>
          </w:tcPr>
          <w:p w14:paraId="43772489" w14:textId="77777777" w:rsidR="006C0CC7" w:rsidRPr="00312B26" w:rsidRDefault="006C0CC7" w:rsidP="006A112C">
            <w:pPr>
              <w:jc w:val="both"/>
              <w:rPr>
                <w:rFonts w:cs="Tahoma"/>
                <w:noProof/>
              </w:rPr>
            </w:pPr>
            <w:r w:rsidRPr="00312B26">
              <w:rPr>
                <w:rFonts w:cs="Tahoma"/>
                <w:noProof/>
              </w:rPr>
              <w:t>CancelCount</w:t>
            </w:r>
          </w:p>
        </w:tc>
        <w:tc>
          <w:tcPr>
            <w:tcW w:w="4395" w:type="dxa"/>
          </w:tcPr>
          <w:p w14:paraId="4CC16F64" w14:textId="259EFB45" w:rsidR="006C0CC7" w:rsidRPr="00312B26" w:rsidRDefault="006C0CC7" w:rsidP="006A112C">
            <w:pPr>
              <w:jc w:val="both"/>
              <w:rPr>
                <w:rFonts w:cs="Tahoma"/>
                <w:noProof/>
              </w:rPr>
            </w:pPr>
            <w:r w:rsidRPr="00312B26">
              <w:rPr>
                <w:rFonts w:cs="Tahoma"/>
                <w:noProof/>
              </w:rPr>
              <w:t xml:space="preserve">Cancel message count received by </w:t>
            </w:r>
            <w:r w:rsidR="00EE6AFF">
              <w:rPr>
                <w:rFonts w:cs="Tahoma"/>
                <w:noProof/>
              </w:rPr>
              <w:t>IM-SCF</w:t>
            </w:r>
          </w:p>
        </w:tc>
      </w:tr>
      <w:tr w:rsidR="006C0CC7" w:rsidRPr="00312B26" w14:paraId="1BF14382" w14:textId="77777777" w:rsidTr="009961C6">
        <w:tc>
          <w:tcPr>
            <w:tcW w:w="4667" w:type="dxa"/>
          </w:tcPr>
          <w:p w14:paraId="781DBB6E" w14:textId="77777777" w:rsidR="006C0CC7" w:rsidRPr="00312B26" w:rsidRDefault="006C0CC7" w:rsidP="006A112C">
            <w:pPr>
              <w:jc w:val="both"/>
              <w:rPr>
                <w:rFonts w:cs="Tahoma"/>
                <w:noProof/>
              </w:rPr>
            </w:pPr>
            <w:r w:rsidRPr="00312B26">
              <w:rPr>
                <w:rFonts w:cs="Tahoma"/>
                <w:noProof/>
              </w:rPr>
              <w:t>ConnectCount</w:t>
            </w:r>
          </w:p>
        </w:tc>
        <w:tc>
          <w:tcPr>
            <w:tcW w:w="4395" w:type="dxa"/>
          </w:tcPr>
          <w:p w14:paraId="27AC66D2" w14:textId="10B334CB" w:rsidR="006C0CC7" w:rsidRPr="00312B26" w:rsidRDefault="006C0CC7" w:rsidP="006A112C">
            <w:pPr>
              <w:jc w:val="both"/>
              <w:rPr>
                <w:rFonts w:cs="Tahoma"/>
                <w:noProof/>
              </w:rPr>
            </w:pPr>
            <w:r w:rsidRPr="00312B26">
              <w:rPr>
                <w:rFonts w:cs="Tahoma"/>
                <w:noProof/>
              </w:rPr>
              <w:t xml:space="preserve">Connect message count sent by </w:t>
            </w:r>
            <w:r w:rsidR="00EE6AFF">
              <w:rPr>
                <w:rFonts w:cs="Tahoma"/>
                <w:noProof/>
              </w:rPr>
              <w:t>IM-SCF</w:t>
            </w:r>
          </w:p>
        </w:tc>
      </w:tr>
      <w:tr w:rsidR="006C0CC7" w:rsidRPr="00312B26" w14:paraId="505136CA" w14:textId="77777777" w:rsidTr="009961C6">
        <w:tc>
          <w:tcPr>
            <w:tcW w:w="4667" w:type="dxa"/>
          </w:tcPr>
          <w:p w14:paraId="11B79511" w14:textId="77777777" w:rsidR="006C0CC7" w:rsidRPr="00312B26" w:rsidRDefault="006C0CC7" w:rsidP="006A112C">
            <w:pPr>
              <w:jc w:val="both"/>
              <w:rPr>
                <w:rFonts w:cs="Tahoma"/>
                <w:noProof/>
              </w:rPr>
            </w:pPr>
            <w:r w:rsidRPr="00312B26">
              <w:rPr>
                <w:rFonts w:cs="Tahoma"/>
                <w:noProof/>
              </w:rPr>
              <w:lastRenderedPageBreak/>
              <w:t>ConnectToResourceCount</w:t>
            </w:r>
          </w:p>
        </w:tc>
        <w:tc>
          <w:tcPr>
            <w:tcW w:w="4395" w:type="dxa"/>
          </w:tcPr>
          <w:p w14:paraId="4ADE618D" w14:textId="16A5310E" w:rsidR="006C0CC7" w:rsidRPr="00312B26" w:rsidRDefault="006C0CC7" w:rsidP="006A112C">
            <w:pPr>
              <w:jc w:val="both"/>
              <w:rPr>
                <w:rFonts w:cs="Tahoma"/>
                <w:noProof/>
              </w:rPr>
            </w:pPr>
            <w:r w:rsidRPr="00312B26">
              <w:rPr>
                <w:rFonts w:cs="Tahoma"/>
                <w:noProof/>
              </w:rPr>
              <w:t xml:space="preserve">ConnectToResource message count sent by </w:t>
            </w:r>
            <w:r w:rsidR="00EE6AFF">
              <w:rPr>
                <w:rFonts w:cs="Tahoma"/>
                <w:noProof/>
              </w:rPr>
              <w:t>IM-SCF</w:t>
            </w:r>
          </w:p>
        </w:tc>
      </w:tr>
      <w:tr w:rsidR="006C0CC7" w:rsidRPr="00312B26" w14:paraId="18AE8078" w14:textId="77777777" w:rsidTr="009961C6">
        <w:tc>
          <w:tcPr>
            <w:tcW w:w="4667" w:type="dxa"/>
          </w:tcPr>
          <w:p w14:paraId="56AFB1AF" w14:textId="77777777" w:rsidR="006C0CC7" w:rsidRPr="00312B26" w:rsidRDefault="006C0CC7" w:rsidP="006A112C">
            <w:pPr>
              <w:jc w:val="both"/>
              <w:rPr>
                <w:rFonts w:cs="Tahoma"/>
                <w:noProof/>
              </w:rPr>
            </w:pPr>
            <w:r w:rsidRPr="00312B26">
              <w:rPr>
                <w:rFonts w:cs="Tahoma"/>
                <w:noProof/>
              </w:rPr>
              <w:t>ContinueCount</w:t>
            </w:r>
          </w:p>
        </w:tc>
        <w:tc>
          <w:tcPr>
            <w:tcW w:w="4395" w:type="dxa"/>
          </w:tcPr>
          <w:p w14:paraId="2D40594C" w14:textId="6DFB775C" w:rsidR="006C0CC7" w:rsidRPr="00312B26" w:rsidRDefault="006C0CC7" w:rsidP="006A112C">
            <w:pPr>
              <w:jc w:val="both"/>
              <w:rPr>
                <w:rFonts w:cs="Tahoma"/>
                <w:noProof/>
              </w:rPr>
            </w:pPr>
            <w:r w:rsidRPr="00312B26">
              <w:rPr>
                <w:rFonts w:cs="Tahoma"/>
                <w:noProof/>
              </w:rPr>
              <w:t xml:space="preserve">Continue message count sent by </w:t>
            </w:r>
            <w:r w:rsidR="00EE6AFF">
              <w:rPr>
                <w:rFonts w:cs="Tahoma"/>
                <w:noProof/>
              </w:rPr>
              <w:t>IM-SCF</w:t>
            </w:r>
          </w:p>
        </w:tc>
      </w:tr>
      <w:tr w:rsidR="006C0CC7" w:rsidRPr="00312B26" w14:paraId="353DBF42" w14:textId="77777777" w:rsidTr="009961C6">
        <w:tc>
          <w:tcPr>
            <w:tcW w:w="4667" w:type="dxa"/>
          </w:tcPr>
          <w:p w14:paraId="7983367C" w14:textId="77777777" w:rsidR="006C0CC7" w:rsidRPr="00312B26" w:rsidRDefault="006C0CC7" w:rsidP="006A112C">
            <w:pPr>
              <w:jc w:val="both"/>
              <w:rPr>
                <w:rFonts w:cs="Tahoma"/>
                <w:noProof/>
              </w:rPr>
            </w:pPr>
            <w:r w:rsidRPr="00312B26">
              <w:rPr>
                <w:rFonts w:cs="Tahoma"/>
                <w:noProof/>
              </w:rPr>
              <w:t>ContinueWithArgumentCount</w:t>
            </w:r>
          </w:p>
        </w:tc>
        <w:tc>
          <w:tcPr>
            <w:tcW w:w="4395" w:type="dxa"/>
          </w:tcPr>
          <w:p w14:paraId="39CE2A69" w14:textId="37E4812A" w:rsidR="006C0CC7" w:rsidRPr="00312B26" w:rsidRDefault="006C0CC7" w:rsidP="006A112C">
            <w:pPr>
              <w:jc w:val="both"/>
              <w:rPr>
                <w:rFonts w:cs="Tahoma"/>
                <w:noProof/>
              </w:rPr>
            </w:pPr>
            <w:r w:rsidRPr="00312B26">
              <w:rPr>
                <w:rFonts w:cs="Tahoma"/>
                <w:noProof/>
              </w:rPr>
              <w:t xml:space="preserve">ContinueWithArgument message count sent by </w:t>
            </w:r>
            <w:r w:rsidR="00EE6AFF">
              <w:rPr>
                <w:rFonts w:cs="Tahoma"/>
                <w:noProof/>
              </w:rPr>
              <w:t>IM-SCF</w:t>
            </w:r>
          </w:p>
        </w:tc>
      </w:tr>
      <w:tr w:rsidR="006C0CC7" w:rsidRPr="00312B26" w14:paraId="4573F09C" w14:textId="77777777" w:rsidTr="009961C6">
        <w:tc>
          <w:tcPr>
            <w:tcW w:w="4667" w:type="dxa"/>
          </w:tcPr>
          <w:p w14:paraId="1CDF1AE6" w14:textId="77777777" w:rsidR="006C0CC7" w:rsidRPr="00312B26" w:rsidRDefault="006C0CC7" w:rsidP="006A112C">
            <w:pPr>
              <w:jc w:val="both"/>
              <w:rPr>
                <w:rFonts w:cs="Tahoma"/>
                <w:noProof/>
              </w:rPr>
            </w:pPr>
            <w:r w:rsidRPr="00312B26">
              <w:rPr>
                <w:rFonts w:cs="Tahoma"/>
                <w:noProof/>
              </w:rPr>
              <w:t>DisconnectForwardConnectionCount</w:t>
            </w:r>
          </w:p>
        </w:tc>
        <w:tc>
          <w:tcPr>
            <w:tcW w:w="4395" w:type="dxa"/>
          </w:tcPr>
          <w:p w14:paraId="3617ADD1" w14:textId="1E909A97" w:rsidR="006C0CC7" w:rsidRPr="00312B26" w:rsidRDefault="006C0CC7" w:rsidP="006A112C">
            <w:pPr>
              <w:jc w:val="both"/>
              <w:rPr>
                <w:rFonts w:cs="Tahoma"/>
                <w:noProof/>
              </w:rPr>
            </w:pPr>
            <w:r w:rsidRPr="00312B26">
              <w:rPr>
                <w:rFonts w:cs="Tahoma"/>
                <w:noProof/>
              </w:rPr>
              <w:t xml:space="preserve">DisconnectForwardConnection message count sent by </w:t>
            </w:r>
            <w:r w:rsidR="00EE6AFF">
              <w:rPr>
                <w:rFonts w:cs="Tahoma"/>
                <w:noProof/>
              </w:rPr>
              <w:t>IM-SCF</w:t>
            </w:r>
          </w:p>
        </w:tc>
      </w:tr>
      <w:tr w:rsidR="006C0CC7" w:rsidRPr="00312B26" w14:paraId="7B862CE1" w14:textId="77777777" w:rsidTr="009961C6">
        <w:tc>
          <w:tcPr>
            <w:tcW w:w="4667" w:type="dxa"/>
          </w:tcPr>
          <w:p w14:paraId="0BE267AB" w14:textId="77777777" w:rsidR="006C0CC7" w:rsidRPr="00312B26" w:rsidRDefault="006C0CC7" w:rsidP="006A112C">
            <w:pPr>
              <w:jc w:val="both"/>
              <w:rPr>
                <w:rFonts w:cs="Tahoma"/>
                <w:noProof/>
              </w:rPr>
            </w:pPr>
            <w:r w:rsidRPr="00312B26">
              <w:rPr>
                <w:rFonts w:cs="Tahoma"/>
                <w:noProof/>
              </w:rPr>
              <w:t>DisconnectForwardConnectionWithArgumentCount</w:t>
            </w:r>
          </w:p>
        </w:tc>
        <w:tc>
          <w:tcPr>
            <w:tcW w:w="4395" w:type="dxa"/>
          </w:tcPr>
          <w:p w14:paraId="07AFBA2E" w14:textId="5FDAF76F" w:rsidR="006C0CC7" w:rsidRPr="00312B26" w:rsidRDefault="006C0CC7" w:rsidP="006A112C">
            <w:pPr>
              <w:jc w:val="both"/>
              <w:rPr>
                <w:rFonts w:cs="Tahoma"/>
                <w:noProof/>
              </w:rPr>
            </w:pPr>
            <w:r w:rsidRPr="00312B26">
              <w:rPr>
                <w:rFonts w:cs="Tahoma"/>
                <w:noProof/>
              </w:rPr>
              <w:t xml:space="preserve">DisconnectForwardConnectionWithArgument message count sent by </w:t>
            </w:r>
            <w:r w:rsidR="00EE6AFF">
              <w:rPr>
                <w:rFonts w:cs="Tahoma"/>
                <w:noProof/>
              </w:rPr>
              <w:t>IM-SCF</w:t>
            </w:r>
          </w:p>
        </w:tc>
      </w:tr>
      <w:tr w:rsidR="006C0CC7" w:rsidRPr="00312B26" w14:paraId="0D129595" w14:textId="77777777" w:rsidTr="009961C6">
        <w:tc>
          <w:tcPr>
            <w:tcW w:w="4667" w:type="dxa"/>
          </w:tcPr>
          <w:p w14:paraId="6574C074" w14:textId="77777777" w:rsidR="006C0CC7" w:rsidRPr="00312B26" w:rsidRDefault="006C0CC7" w:rsidP="006A112C">
            <w:pPr>
              <w:jc w:val="both"/>
              <w:rPr>
                <w:rFonts w:cs="Tahoma"/>
                <w:noProof/>
              </w:rPr>
            </w:pPr>
            <w:r w:rsidRPr="00312B26">
              <w:rPr>
                <w:rFonts w:cs="Tahoma"/>
                <w:noProof/>
              </w:rPr>
              <w:t>DisconnectLegCount</w:t>
            </w:r>
          </w:p>
        </w:tc>
        <w:tc>
          <w:tcPr>
            <w:tcW w:w="4395" w:type="dxa"/>
          </w:tcPr>
          <w:p w14:paraId="4B0800C6" w14:textId="0A60ED75" w:rsidR="006C0CC7" w:rsidRPr="00312B26" w:rsidRDefault="006C0CC7" w:rsidP="006A112C">
            <w:pPr>
              <w:jc w:val="both"/>
              <w:rPr>
                <w:rFonts w:cs="Tahoma"/>
                <w:noProof/>
              </w:rPr>
            </w:pPr>
            <w:r w:rsidRPr="00312B26">
              <w:rPr>
                <w:rFonts w:cs="Tahoma"/>
                <w:noProof/>
              </w:rPr>
              <w:t xml:space="preserve">DisconnectLeg message count sent by </w:t>
            </w:r>
            <w:r w:rsidR="00EE6AFF">
              <w:rPr>
                <w:rFonts w:cs="Tahoma"/>
                <w:noProof/>
              </w:rPr>
              <w:t>IM-SCF</w:t>
            </w:r>
          </w:p>
        </w:tc>
      </w:tr>
      <w:tr w:rsidR="006C0CC7" w:rsidRPr="00312B26" w14:paraId="4550DB3B" w14:textId="77777777" w:rsidTr="009961C6">
        <w:tc>
          <w:tcPr>
            <w:tcW w:w="4667" w:type="dxa"/>
          </w:tcPr>
          <w:p w14:paraId="1D012CF4" w14:textId="77777777" w:rsidR="006C0CC7" w:rsidRPr="00312B26" w:rsidRDefault="006C0CC7" w:rsidP="006A112C">
            <w:pPr>
              <w:jc w:val="both"/>
              <w:rPr>
                <w:rFonts w:cs="Tahoma"/>
                <w:noProof/>
              </w:rPr>
            </w:pPr>
            <w:r w:rsidRPr="00312B26">
              <w:rPr>
                <w:rFonts w:cs="Tahoma"/>
                <w:noProof/>
              </w:rPr>
              <w:t>EventReportBCSMCount</w:t>
            </w:r>
          </w:p>
        </w:tc>
        <w:tc>
          <w:tcPr>
            <w:tcW w:w="4395" w:type="dxa"/>
          </w:tcPr>
          <w:p w14:paraId="51264C7B" w14:textId="7BAC5FB6" w:rsidR="006C0CC7" w:rsidRPr="00312B26" w:rsidRDefault="006C0CC7" w:rsidP="006A112C">
            <w:pPr>
              <w:jc w:val="both"/>
              <w:rPr>
                <w:rFonts w:cs="Tahoma"/>
                <w:noProof/>
              </w:rPr>
            </w:pPr>
            <w:r w:rsidRPr="00312B26">
              <w:rPr>
                <w:rFonts w:cs="Tahoma"/>
                <w:noProof/>
              </w:rPr>
              <w:t xml:space="preserve">EventReportBCSM message count received by </w:t>
            </w:r>
            <w:r w:rsidR="00EE6AFF">
              <w:rPr>
                <w:rFonts w:cs="Tahoma"/>
                <w:noProof/>
              </w:rPr>
              <w:t>IM-SCF</w:t>
            </w:r>
          </w:p>
        </w:tc>
      </w:tr>
      <w:tr w:rsidR="006C0CC7" w:rsidRPr="00312B26" w14:paraId="6CC58912" w14:textId="77777777" w:rsidTr="009961C6">
        <w:tc>
          <w:tcPr>
            <w:tcW w:w="4667" w:type="dxa"/>
          </w:tcPr>
          <w:p w14:paraId="49F74A63" w14:textId="77777777" w:rsidR="006C0CC7" w:rsidRPr="00312B26" w:rsidRDefault="006C0CC7" w:rsidP="006A112C">
            <w:pPr>
              <w:jc w:val="both"/>
              <w:rPr>
                <w:rFonts w:cs="Tahoma"/>
                <w:noProof/>
              </w:rPr>
            </w:pPr>
            <w:r w:rsidRPr="00312B26">
              <w:rPr>
                <w:rFonts w:cs="Tahoma"/>
                <w:noProof/>
              </w:rPr>
              <w:t>FurnishChargingInformationCount</w:t>
            </w:r>
          </w:p>
        </w:tc>
        <w:tc>
          <w:tcPr>
            <w:tcW w:w="4395" w:type="dxa"/>
          </w:tcPr>
          <w:p w14:paraId="2EED9DA5" w14:textId="311C5A97" w:rsidR="006C0CC7" w:rsidRPr="00312B26" w:rsidRDefault="006C0CC7" w:rsidP="006A112C">
            <w:pPr>
              <w:jc w:val="both"/>
              <w:rPr>
                <w:rFonts w:cs="Tahoma"/>
                <w:noProof/>
              </w:rPr>
            </w:pPr>
            <w:r w:rsidRPr="00312B26">
              <w:rPr>
                <w:rFonts w:cs="Tahoma"/>
                <w:noProof/>
              </w:rPr>
              <w:t xml:space="preserve">FurnishChargingInformation message count send by </w:t>
            </w:r>
            <w:r w:rsidR="00EE6AFF">
              <w:rPr>
                <w:rFonts w:cs="Tahoma"/>
                <w:noProof/>
              </w:rPr>
              <w:t>IM-SCF</w:t>
            </w:r>
          </w:p>
        </w:tc>
      </w:tr>
      <w:tr w:rsidR="006C0CC7" w:rsidRPr="00312B26" w14:paraId="0DFA0621" w14:textId="77777777" w:rsidTr="009961C6">
        <w:tc>
          <w:tcPr>
            <w:tcW w:w="4667" w:type="dxa"/>
          </w:tcPr>
          <w:p w14:paraId="71287857" w14:textId="77777777" w:rsidR="006C0CC7" w:rsidRPr="00312B26" w:rsidRDefault="006C0CC7" w:rsidP="006A112C">
            <w:pPr>
              <w:jc w:val="both"/>
              <w:rPr>
                <w:rFonts w:cs="Tahoma"/>
                <w:noProof/>
              </w:rPr>
            </w:pPr>
            <w:r w:rsidRPr="00312B26">
              <w:rPr>
                <w:rFonts w:cs="Tahoma"/>
                <w:noProof/>
              </w:rPr>
              <w:t>InitialDPCount</w:t>
            </w:r>
          </w:p>
        </w:tc>
        <w:tc>
          <w:tcPr>
            <w:tcW w:w="4395" w:type="dxa"/>
          </w:tcPr>
          <w:p w14:paraId="389D84BD" w14:textId="5A6C0D6B" w:rsidR="006C0CC7" w:rsidRPr="00312B26" w:rsidRDefault="006C0CC7" w:rsidP="006A112C">
            <w:pPr>
              <w:jc w:val="both"/>
              <w:rPr>
                <w:rFonts w:cs="Tahoma"/>
                <w:noProof/>
              </w:rPr>
            </w:pPr>
            <w:r w:rsidRPr="00312B26">
              <w:rPr>
                <w:rFonts w:cs="Tahoma"/>
                <w:noProof/>
              </w:rPr>
              <w:t xml:space="preserve">InitialDP message count received by </w:t>
            </w:r>
            <w:r w:rsidR="00EE6AFF">
              <w:rPr>
                <w:rFonts w:cs="Tahoma"/>
                <w:noProof/>
              </w:rPr>
              <w:t>IM-SCF</w:t>
            </w:r>
          </w:p>
        </w:tc>
      </w:tr>
      <w:tr w:rsidR="006C0CC7" w:rsidRPr="00312B26" w14:paraId="460596BA" w14:textId="77777777" w:rsidTr="009961C6">
        <w:tc>
          <w:tcPr>
            <w:tcW w:w="4667" w:type="dxa"/>
          </w:tcPr>
          <w:p w14:paraId="4BC9CDB2" w14:textId="77777777" w:rsidR="006C0CC7" w:rsidRPr="00312B26" w:rsidRDefault="006C0CC7" w:rsidP="006A112C">
            <w:pPr>
              <w:jc w:val="both"/>
              <w:rPr>
                <w:rFonts w:cs="Tahoma"/>
                <w:noProof/>
              </w:rPr>
            </w:pPr>
            <w:r w:rsidRPr="00312B26">
              <w:rPr>
                <w:rFonts w:cs="Tahoma"/>
                <w:noProof/>
              </w:rPr>
              <w:t>InitiateCallAttemptCount</w:t>
            </w:r>
          </w:p>
        </w:tc>
        <w:tc>
          <w:tcPr>
            <w:tcW w:w="4395" w:type="dxa"/>
          </w:tcPr>
          <w:p w14:paraId="17E4F7DD" w14:textId="380B6AFC" w:rsidR="006C0CC7" w:rsidRPr="00312B26" w:rsidRDefault="006C0CC7" w:rsidP="006A112C">
            <w:pPr>
              <w:jc w:val="both"/>
              <w:rPr>
                <w:rFonts w:cs="Tahoma"/>
                <w:noProof/>
              </w:rPr>
            </w:pPr>
            <w:r w:rsidRPr="00312B26">
              <w:rPr>
                <w:rFonts w:cs="Tahoma"/>
                <w:noProof/>
              </w:rPr>
              <w:t xml:space="preserve">InitiateCallAttempt message count sent by </w:t>
            </w:r>
            <w:r w:rsidR="00EE6AFF">
              <w:rPr>
                <w:rFonts w:cs="Tahoma"/>
                <w:noProof/>
              </w:rPr>
              <w:t>IM-SCF</w:t>
            </w:r>
          </w:p>
        </w:tc>
      </w:tr>
      <w:tr w:rsidR="00F54B7D" w:rsidRPr="00312B26" w14:paraId="48F06F95" w14:textId="77777777" w:rsidTr="009961C6">
        <w:tc>
          <w:tcPr>
            <w:tcW w:w="4667" w:type="dxa"/>
          </w:tcPr>
          <w:p w14:paraId="79805EE4" w14:textId="4AF59247" w:rsidR="00F54B7D" w:rsidRPr="00312B26" w:rsidRDefault="00F54B7D" w:rsidP="006A112C">
            <w:pPr>
              <w:jc w:val="both"/>
              <w:rPr>
                <w:rFonts w:cs="Tahoma"/>
                <w:noProof/>
              </w:rPr>
            </w:pPr>
            <w:r>
              <w:rPr>
                <w:rFonts w:cs="Tahoma"/>
                <w:noProof/>
              </w:rPr>
              <w:t>InitiateCallAttemptResponseCount</w:t>
            </w:r>
          </w:p>
        </w:tc>
        <w:tc>
          <w:tcPr>
            <w:tcW w:w="4395" w:type="dxa"/>
          </w:tcPr>
          <w:p w14:paraId="4CC5523B" w14:textId="0369B1A0" w:rsidR="00F54B7D" w:rsidRPr="00312B26" w:rsidRDefault="00F54B7D" w:rsidP="006A112C">
            <w:pPr>
              <w:jc w:val="both"/>
              <w:rPr>
                <w:rFonts w:cs="Tahoma"/>
                <w:noProof/>
              </w:rPr>
            </w:pPr>
            <w:r>
              <w:rPr>
                <w:rFonts w:cs="Tahoma"/>
                <w:noProof/>
              </w:rPr>
              <w:t xml:space="preserve">ICA response message count received by </w:t>
            </w:r>
            <w:r w:rsidR="00EE6AFF">
              <w:rPr>
                <w:rFonts w:cs="Tahoma"/>
                <w:noProof/>
              </w:rPr>
              <w:t>IM-SCF</w:t>
            </w:r>
          </w:p>
        </w:tc>
      </w:tr>
      <w:tr w:rsidR="006C0CC7" w:rsidRPr="00312B26" w14:paraId="699FFE60" w14:textId="77777777" w:rsidTr="009961C6">
        <w:tc>
          <w:tcPr>
            <w:tcW w:w="4667" w:type="dxa"/>
          </w:tcPr>
          <w:p w14:paraId="5F74354F" w14:textId="77777777" w:rsidR="006C0CC7" w:rsidRPr="00312B26" w:rsidRDefault="006C0CC7" w:rsidP="006A112C">
            <w:pPr>
              <w:jc w:val="both"/>
              <w:rPr>
                <w:rFonts w:cs="Tahoma"/>
                <w:noProof/>
              </w:rPr>
            </w:pPr>
            <w:r w:rsidRPr="00312B26">
              <w:rPr>
                <w:rFonts w:cs="Tahoma"/>
                <w:noProof/>
              </w:rPr>
              <w:t>MoveLegCount</w:t>
            </w:r>
          </w:p>
        </w:tc>
        <w:tc>
          <w:tcPr>
            <w:tcW w:w="4395" w:type="dxa"/>
          </w:tcPr>
          <w:p w14:paraId="082E0C71" w14:textId="2C974596" w:rsidR="006C0CC7" w:rsidRPr="00312B26" w:rsidRDefault="006C0CC7" w:rsidP="006A112C">
            <w:pPr>
              <w:jc w:val="both"/>
              <w:rPr>
                <w:rFonts w:cs="Tahoma"/>
                <w:noProof/>
              </w:rPr>
            </w:pPr>
            <w:r w:rsidRPr="00312B26">
              <w:rPr>
                <w:rFonts w:cs="Tahoma"/>
                <w:noProof/>
              </w:rPr>
              <w:t xml:space="preserve">MoveLeg message count sent by </w:t>
            </w:r>
            <w:r w:rsidR="00EE6AFF">
              <w:rPr>
                <w:rFonts w:cs="Tahoma"/>
                <w:noProof/>
              </w:rPr>
              <w:t>IM-SCF</w:t>
            </w:r>
          </w:p>
        </w:tc>
      </w:tr>
      <w:tr w:rsidR="00F54B7D" w:rsidRPr="00312B26" w14:paraId="2B2DC5D1" w14:textId="77777777" w:rsidTr="009961C6">
        <w:tc>
          <w:tcPr>
            <w:tcW w:w="4667" w:type="dxa"/>
          </w:tcPr>
          <w:p w14:paraId="1F958DF2" w14:textId="160AB8F2" w:rsidR="00F54B7D" w:rsidRPr="00312B26" w:rsidRDefault="00F54B7D" w:rsidP="006A112C">
            <w:pPr>
              <w:jc w:val="both"/>
              <w:rPr>
                <w:rFonts w:cs="Tahoma"/>
                <w:noProof/>
              </w:rPr>
            </w:pPr>
            <w:r>
              <w:rPr>
                <w:rFonts w:cs="Tahoma"/>
                <w:noProof/>
              </w:rPr>
              <w:t>MovelLegResponseCount</w:t>
            </w:r>
          </w:p>
        </w:tc>
        <w:tc>
          <w:tcPr>
            <w:tcW w:w="4395" w:type="dxa"/>
          </w:tcPr>
          <w:p w14:paraId="47733E67" w14:textId="5EC19AB5" w:rsidR="00F54B7D" w:rsidRPr="00312B26" w:rsidRDefault="00F54B7D" w:rsidP="006A112C">
            <w:pPr>
              <w:jc w:val="both"/>
              <w:rPr>
                <w:rFonts w:cs="Tahoma"/>
                <w:noProof/>
              </w:rPr>
            </w:pPr>
            <w:r>
              <w:rPr>
                <w:rFonts w:cs="Tahoma"/>
                <w:noProof/>
              </w:rPr>
              <w:t xml:space="preserve">Responses for MoveLeg message count received by </w:t>
            </w:r>
            <w:r w:rsidR="00EE6AFF">
              <w:rPr>
                <w:rFonts w:cs="Tahoma"/>
                <w:noProof/>
              </w:rPr>
              <w:t>IM-SCF</w:t>
            </w:r>
          </w:p>
        </w:tc>
      </w:tr>
      <w:tr w:rsidR="006C0CC7" w:rsidRPr="00312B26" w14:paraId="7BD30BD4" w14:textId="77777777" w:rsidTr="009961C6">
        <w:tc>
          <w:tcPr>
            <w:tcW w:w="4667" w:type="dxa"/>
          </w:tcPr>
          <w:p w14:paraId="39EE92F9" w14:textId="77777777" w:rsidR="006C0CC7" w:rsidRPr="00312B26" w:rsidRDefault="006C0CC7" w:rsidP="006A112C">
            <w:pPr>
              <w:jc w:val="both"/>
              <w:rPr>
                <w:rFonts w:cs="Tahoma"/>
                <w:noProof/>
              </w:rPr>
            </w:pPr>
            <w:r w:rsidRPr="00312B26">
              <w:rPr>
                <w:rFonts w:cs="Tahoma"/>
                <w:noProof/>
              </w:rPr>
              <w:t>PlayAnnouncementCount</w:t>
            </w:r>
          </w:p>
        </w:tc>
        <w:tc>
          <w:tcPr>
            <w:tcW w:w="4395" w:type="dxa"/>
          </w:tcPr>
          <w:p w14:paraId="10893C18" w14:textId="2577D3AE" w:rsidR="006C0CC7" w:rsidRPr="00312B26" w:rsidRDefault="006C0CC7" w:rsidP="006A112C">
            <w:pPr>
              <w:jc w:val="both"/>
              <w:rPr>
                <w:rFonts w:cs="Tahoma"/>
                <w:noProof/>
              </w:rPr>
            </w:pPr>
            <w:r w:rsidRPr="00312B26">
              <w:rPr>
                <w:rFonts w:cs="Tahoma"/>
                <w:noProof/>
              </w:rPr>
              <w:t xml:space="preserve">PlayAnnouncement message count sent by </w:t>
            </w:r>
            <w:r w:rsidR="00EE6AFF">
              <w:rPr>
                <w:rFonts w:cs="Tahoma"/>
                <w:noProof/>
              </w:rPr>
              <w:t>IM-SCF</w:t>
            </w:r>
          </w:p>
        </w:tc>
      </w:tr>
      <w:tr w:rsidR="006C0CC7" w:rsidRPr="00312B26" w14:paraId="553CF2FD" w14:textId="77777777" w:rsidTr="009961C6">
        <w:tc>
          <w:tcPr>
            <w:tcW w:w="4667" w:type="dxa"/>
          </w:tcPr>
          <w:p w14:paraId="6A79BD2C" w14:textId="77777777" w:rsidR="006C0CC7" w:rsidRPr="00312B26" w:rsidRDefault="006C0CC7" w:rsidP="006A112C">
            <w:pPr>
              <w:jc w:val="both"/>
              <w:rPr>
                <w:rFonts w:cs="Tahoma"/>
                <w:noProof/>
              </w:rPr>
            </w:pPr>
            <w:r w:rsidRPr="00312B26">
              <w:rPr>
                <w:rFonts w:cs="Tahoma"/>
                <w:noProof/>
              </w:rPr>
              <w:t>PromptAndCollectUserInformationCount</w:t>
            </w:r>
          </w:p>
        </w:tc>
        <w:tc>
          <w:tcPr>
            <w:tcW w:w="4395" w:type="dxa"/>
          </w:tcPr>
          <w:p w14:paraId="5B5B363F" w14:textId="0DB84E59" w:rsidR="006C0CC7" w:rsidRPr="00312B26" w:rsidRDefault="006C0CC7" w:rsidP="006A112C">
            <w:pPr>
              <w:jc w:val="both"/>
              <w:rPr>
                <w:rFonts w:cs="Tahoma"/>
                <w:noProof/>
              </w:rPr>
            </w:pPr>
            <w:r w:rsidRPr="00312B26">
              <w:rPr>
                <w:rFonts w:cs="Tahoma"/>
                <w:noProof/>
              </w:rPr>
              <w:t xml:space="preserve">PromptAndCollectUserInformation message count sent by </w:t>
            </w:r>
            <w:r w:rsidR="00EE6AFF">
              <w:rPr>
                <w:rFonts w:cs="Tahoma"/>
                <w:noProof/>
              </w:rPr>
              <w:t>IM-SCF</w:t>
            </w:r>
          </w:p>
        </w:tc>
      </w:tr>
      <w:tr w:rsidR="00231678" w:rsidRPr="00312B26" w14:paraId="20D02734" w14:textId="77777777" w:rsidTr="009961C6">
        <w:tc>
          <w:tcPr>
            <w:tcW w:w="4667" w:type="dxa"/>
          </w:tcPr>
          <w:p w14:paraId="66D4385D" w14:textId="72EDF0EF" w:rsidR="00231678" w:rsidRPr="00312B26" w:rsidRDefault="00231678" w:rsidP="006A112C">
            <w:pPr>
              <w:jc w:val="both"/>
              <w:rPr>
                <w:rFonts w:cs="Tahoma"/>
                <w:noProof/>
              </w:rPr>
            </w:pPr>
            <w:r w:rsidRPr="00312B26">
              <w:rPr>
                <w:rFonts w:cs="Tahoma"/>
                <w:noProof/>
              </w:rPr>
              <w:t>PromptAndCollectUserInformation</w:t>
            </w:r>
            <w:r>
              <w:rPr>
                <w:rFonts w:cs="Tahoma"/>
                <w:noProof/>
              </w:rPr>
              <w:t>Result</w:t>
            </w:r>
            <w:r w:rsidRPr="00312B26">
              <w:rPr>
                <w:rFonts w:cs="Tahoma"/>
                <w:noProof/>
              </w:rPr>
              <w:t>Count</w:t>
            </w:r>
          </w:p>
        </w:tc>
        <w:tc>
          <w:tcPr>
            <w:tcW w:w="4395" w:type="dxa"/>
          </w:tcPr>
          <w:p w14:paraId="76832931" w14:textId="59DAEA07" w:rsidR="00231678" w:rsidRPr="00312B26" w:rsidRDefault="00231678" w:rsidP="006A112C">
            <w:pPr>
              <w:jc w:val="both"/>
              <w:rPr>
                <w:rFonts w:cs="Tahoma"/>
                <w:noProof/>
              </w:rPr>
            </w:pPr>
            <w:r w:rsidRPr="00312B26">
              <w:rPr>
                <w:rFonts w:cs="Tahoma"/>
                <w:noProof/>
              </w:rPr>
              <w:t>Prom</w:t>
            </w:r>
            <w:r>
              <w:rPr>
                <w:rFonts w:cs="Tahoma"/>
                <w:noProof/>
              </w:rPr>
              <w:t xml:space="preserve">ptAndCollectUserInformationResult message count received by </w:t>
            </w:r>
            <w:r w:rsidR="00EE6AFF">
              <w:rPr>
                <w:rFonts w:cs="Tahoma"/>
                <w:noProof/>
              </w:rPr>
              <w:t>IM-SCF</w:t>
            </w:r>
          </w:p>
        </w:tc>
      </w:tr>
      <w:tr w:rsidR="006C0CC7" w:rsidRPr="00312B26" w14:paraId="63540303" w14:textId="77777777" w:rsidTr="009961C6">
        <w:tc>
          <w:tcPr>
            <w:tcW w:w="4667" w:type="dxa"/>
          </w:tcPr>
          <w:p w14:paraId="1E42C787" w14:textId="77777777" w:rsidR="006C0CC7" w:rsidRPr="00312B26" w:rsidRDefault="006C0CC7" w:rsidP="006A112C">
            <w:pPr>
              <w:jc w:val="both"/>
              <w:rPr>
                <w:rFonts w:cs="Tahoma"/>
                <w:noProof/>
              </w:rPr>
            </w:pPr>
            <w:r w:rsidRPr="00312B26">
              <w:rPr>
                <w:rFonts w:cs="Tahoma"/>
                <w:noProof/>
              </w:rPr>
              <w:t>ReleaseCallCount</w:t>
            </w:r>
          </w:p>
        </w:tc>
        <w:tc>
          <w:tcPr>
            <w:tcW w:w="4395" w:type="dxa"/>
          </w:tcPr>
          <w:p w14:paraId="02ED43F0" w14:textId="424E797F" w:rsidR="006C0CC7" w:rsidRPr="00312B26" w:rsidRDefault="006C0CC7" w:rsidP="006A112C">
            <w:pPr>
              <w:jc w:val="both"/>
              <w:rPr>
                <w:rFonts w:cs="Tahoma"/>
                <w:noProof/>
              </w:rPr>
            </w:pPr>
            <w:r w:rsidRPr="00312B26">
              <w:rPr>
                <w:rFonts w:cs="Tahoma"/>
                <w:noProof/>
              </w:rPr>
              <w:t xml:space="preserve">ReleaseCall message count sent by </w:t>
            </w:r>
            <w:r w:rsidR="00EE6AFF">
              <w:rPr>
                <w:rFonts w:cs="Tahoma"/>
                <w:noProof/>
              </w:rPr>
              <w:t>IM-SCF</w:t>
            </w:r>
          </w:p>
        </w:tc>
      </w:tr>
      <w:tr w:rsidR="006C0CC7" w:rsidRPr="00312B26" w14:paraId="7E0C2FDD" w14:textId="77777777" w:rsidTr="009961C6">
        <w:tc>
          <w:tcPr>
            <w:tcW w:w="4667" w:type="dxa"/>
          </w:tcPr>
          <w:p w14:paraId="2904661B" w14:textId="77777777" w:rsidR="006C0CC7" w:rsidRPr="00312B26" w:rsidRDefault="006C0CC7" w:rsidP="006A112C">
            <w:pPr>
              <w:jc w:val="both"/>
              <w:rPr>
                <w:rFonts w:cs="Tahoma"/>
                <w:noProof/>
              </w:rPr>
            </w:pPr>
            <w:r w:rsidRPr="00312B26">
              <w:rPr>
                <w:rFonts w:cs="Tahoma"/>
                <w:noProof/>
              </w:rPr>
              <w:t>RequestReportBCSMEventCount</w:t>
            </w:r>
          </w:p>
        </w:tc>
        <w:tc>
          <w:tcPr>
            <w:tcW w:w="4395" w:type="dxa"/>
          </w:tcPr>
          <w:p w14:paraId="28CDE663" w14:textId="76728E40" w:rsidR="006C0CC7" w:rsidRPr="00312B26" w:rsidRDefault="006C0CC7" w:rsidP="006A112C">
            <w:pPr>
              <w:jc w:val="both"/>
              <w:rPr>
                <w:rFonts w:cs="Tahoma"/>
                <w:noProof/>
              </w:rPr>
            </w:pPr>
            <w:r w:rsidRPr="00312B26">
              <w:rPr>
                <w:rFonts w:cs="Tahoma"/>
                <w:noProof/>
              </w:rPr>
              <w:t xml:space="preserve">RequestReportBCSMEvent message count send by </w:t>
            </w:r>
            <w:r w:rsidR="00EE6AFF">
              <w:rPr>
                <w:rFonts w:cs="Tahoma"/>
                <w:noProof/>
              </w:rPr>
              <w:t>IM-SCF</w:t>
            </w:r>
          </w:p>
        </w:tc>
      </w:tr>
      <w:tr w:rsidR="006C0CC7" w:rsidRPr="00312B26" w14:paraId="100B1AEA" w14:textId="77777777" w:rsidTr="009961C6">
        <w:tc>
          <w:tcPr>
            <w:tcW w:w="4667" w:type="dxa"/>
          </w:tcPr>
          <w:p w14:paraId="34953190" w14:textId="77777777" w:rsidR="006C0CC7" w:rsidRPr="00312B26" w:rsidRDefault="006C0CC7" w:rsidP="006A112C">
            <w:pPr>
              <w:jc w:val="both"/>
              <w:rPr>
                <w:rFonts w:cs="Tahoma"/>
                <w:noProof/>
              </w:rPr>
            </w:pPr>
            <w:r w:rsidRPr="00312B26">
              <w:rPr>
                <w:rFonts w:cs="Tahoma"/>
                <w:noProof/>
              </w:rPr>
              <w:t>ResetTimerCount</w:t>
            </w:r>
          </w:p>
        </w:tc>
        <w:tc>
          <w:tcPr>
            <w:tcW w:w="4395" w:type="dxa"/>
          </w:tcPr>
          <w:p w14:paraId="5A9B39F4" w14:textId="4E42F264" w:rsidR="006C0CC7" w:rsidRPr="00312B26" w:rsidRDefault="006C0CC7" w:rsidP="006A112C">
            <w:pPr>
              <w:jc w:val="both"/>
              <w:rPr>
                <w:rFonts w:cs="Tahoma"/>
                <w:noProof/>
              </w:rPr>
            </w:pPr>
            <w:r w:rsidRPr="00312B26">
              <w:rPr>
                <w:rFonts w:cs="Tahoma"/>
                <w:noProof/>
              </w:rPr>
              <w:t xml:space="preserve">ResetTimer message count sent by </w:t>
            </w:r>
            <w:r w:rsidR="00EE6AFF">
              <w:rPr>
                <w:rFonts w:cs="Tahoma"/>
                <w:noProof/>
              </w:rPr>
              <w:t>IM-SCF</w:t>
            </w:r>
          </w:p>
        </w:tc>
      </w:tr>
      <w:tr w:rsidR="006C0CC7" w:rsidRPr="00312B26" w14:paraId="442ED4A2" w14:textId="77777777" w:rsidTr="009961C6">
        <w:tc>
          <w:tcPr>
            <w:tcW w:w="4667" w:type="dxa"/>
          </w:tcPr>
          <w:p w14:paraId="15142B3F" w14:textId="77777777" w:rsidR="006C0CC7" w:rsidRPr="00312B26" w:rsidRDefault="006C0CC7" w:rsidP="006A112C">
            <w:pPr>
              <w:jc w:val="both"/>
              <w:rPr>
                <w:rFonts w:cs="Tahoma"/>
                <w:noProof/>
              </w:rPr>
            </w:pPr>
            <w:r w:rsidRPr="00312B26">
              <w:rPr>
                <w:rFonts w:cs="Tahoma"/>
                <w:noProof/>
              </w:rPr>
              <w:t>SpecializedResourceReportCount</w:t>
            </w:r>
          </w:p>
        </w:tc>
        <w:tc>
          <w:tcPr>
            <w:tcW w:w="4395" w:type="dxa"/>
          </w:tcPr>
          <w:p w14:paraId="41CBD81E" w14:textId="05084DF5" w:rsidR="006C0CC7" w:rsidRPr="00312B26" w:rsidRDefault="006C0CC7" w:rsidP="006A112C">
            <w:pPr>
              <w:jc w:val="both"/>
              <w:rPr>
                <w:rFonts w:cs="Tahoma"/>
                <w:noProof/>
              </w:rPr>
            </w:pPr>
            <w:r w:rsidRPr="00312B26">
              <w:rPr>
                <w:rFonts w:cs="Tahoma"/>
                <w:noProof/>
              </w:rPr>
              <w:t xml:space="preserve">SpecializedResourceReport message count received by </w:t>
            </w:r>
            <w:r w:rsidR="00EE6AFF">
              <w:rPr>
                <w:rFonts w:cs="Tahoma"/>
                <w:noProof/>
              </w:rPr>
              <w:t>IM-SCF</w:t>
            </w:r>
          </w:p>
        </w:tc>
      </w:tr>
      <w:tr w:rsidR="006C0CC7" w:rsidRPr="00312B26" w14:paraId="517241D6" w14:textId="77777777" w:rsidTr="009961C6">
        <w:tc>
          <w:tcPr>
            <w:tcW w:w="4667" w:type="dxa"/>
          </w:tcPr>
          <w:p w14:paraId="53A02D9B" w14:textId="77777777" w:rsidR="006C0CC7" w:rsidRPr="00312B26" w:rsidRDefault="006C0CC7" w:rsidP="006A112C">
            <w:pPr>
              <w:jc w:val="both"/>
              <w:rPr>
                <w:rFonts w:cs="Tahoma"/>
                <w:noProof/>
              </w:rPr>
            </w:pPr>
            <w:r w:rsidRPr="00312B26">
              <w:rPr>
                <w:rFonts w:cs="Tahoma"/>
                <w:noProof/>
              </w:rPr>
              <w:t>SplitLegCount</w:t>
            </w:r>
          </w:p>
        </w:tc>
        <w:tc>
          <w:tcPr>
            <w:tcW w:w="4395" w:type="dxa"/>
          </w:tcPr>
          <w:p w14:paraId="43027C95" w14:textId="5AB325C4" w:rsidR="006C0CC7" w:rsidRPr="00312B26" w:rsidRDefault="006C0CC7" w:rsidP="006A112C">
            <w:pPr>
              <w:jc w:val="both"/>
              <w:rPr>
                <w:rFonts w:cs="Tahoma"/>
                <w:noProof/>
              </w:rPr>
            </w:pPr>
            <w:r w:rsidRPr="00312B26">
              <w:rPr>
                <w:rFonts w:cs="Tahoma"/>
                <w:noProof/>
              </w:rPr>
              <w:t>SplitLeg message count sen</w:t>
            </w:r>
            <w:r w:rsidR="00F54B7D">
              <w:rPr>
                <w:rFonts w:cs="Tahoma"/>
                <w:noProof/>
              </w:rPr>
              <w:t>t</w:t>
            </w:r>
            <w:r w:rsidRPr="00312B26">
              <w:rPr>
                <w:rFonts w:cs="Tahoma"/>
                <w:noProof/>
              </w:rPr>
              <w:t xml:space="preserve"> by </w:t>
            </w:r>
            <w:r w:rsidR="00EE6AFF">
              <w:rPr>
                <w:rFonts w:cs="Tahoma"/>
                <w:noProof/>
              </w:rPr>
              <w:t>IM-SCF</w:t>
            </w:r>
          </w:p>
        </w:tc>
      </w:tr>
      <w:tr w:rsidR="00F54B7D" w:rsidRPr="00312B26" w14:paraId="272D43F6" w14:textId="77777777" w:rsidTr="009961C6">
        <w:tc>
          <w:tcPr>
            <w:tcW w:w="4667" w:type="dxa"/>
          </w:tcPr>
          <w:p w14:paraId="6FC8B767" w14:textId="0E9506A5" w:rsidR="00F54B7D" w:rsidRPr="00312B26" w:rsidRDefault="00F54B7D" w:rsidP="006A112C">
            <w:pPr>
              <w:jc w:val="both"/>
              <w:rPr>
                <w:rFonts w:cs="Tahoma"/>
                <w:noProof/>
              </w:rPr>
            </w:pPr>
            <w:r>
              <w:rPr>
                <w:rFonts w:cs="Tahoma"/>
                <w:noProof/>
              </w:rPr>
              <w:t>SplitLegResponseCount</w:t>
            </w:r>
          </w:p>
        </w:tc>
        <w:tc>
          <w:tcPr>
            <w:tcW w:w="4395" w:type="dxa"/>
          </w:tcPr>
          <w:p w14:paraId="0230DA24" w14:textId="5401E094" w:rsidR="00F54B7D" w:rsidRPr="00312B26" w:rsidRDefault="00F54B7D" w:rsidP="006A112C">
            <w:pPr>
              <w:jc w:val="both"/>
              <w:rPr>
                <w:rFonts w:cs="Tahoma"/>
                <w:noProof/>
              </w:rPr>
            </w:pPr>
            <w:r>
              <w:rPr>
                <w:rFonts w:cs="Tahoma"/>
                <w:noProof/>
              </w:rPr>
              <w:t xml:space="preserve">Response for SplitLeg message count received by </w:t>
            </w:r>
            <w:r w:rsidR="00EE6AFF">
              <w:rPr>
                <w:rFonts w:cs="Tahoma"/>
                <w:noProof/>
              </w:rPr>
              <w:t>IM-SCF</w:t>
            </w:r>
          </w:p>
        </w:tc>
      </w:tr>
      <w:tr w:rsidR="00BC6590" w:rsidRPr="00312B26" w14:paraId="18E26AB1" w14:textId="77777777" w:rsidTr="009961C6">
        <w:tc>
          <w:tcPr>
            <w:tcW w:w="4667" w:type="dxa"/>
          </w:tcPr>
          <w:p w14:paraId="5FB65B9F" w14:textId="590A1451" w:rsidR="00BC6590" w:rsidRDefault="00BC6590" w:rsidP="006A112C">
            <w:pPr>
              <w:tabs>
                <w:tab w:val="left" w:pos="2304"/>
              </w:tabs>
              <w:jc w:val="both"/>
              <w:rPr>
                <w:rFonts w:cs="Tahoma"/>
                <w:noProof/>
              </w:rPr>
            </w:pPr>
            <w:r>
              <w:rPr>
                <w:rFonts w:cs="Tahoma"/>
                <w:noProof/>
              </w:rPr>
              <w:t>TcapReceivedCount</w:t>
            </w:r>
            <w:r w:rsidR="000F077F">
              <w:rPr>
                <w:rFonts w:cs="Tahoma"/>
                <w:noProof/>
              </w:rPr>
              <w:tab/>
            </w:r>
          </w:p>
        </w:tc>
        <w:tc>
          <w:tcPr>
            <w:tcW w:w="4395" w:type="dxa"/>
          </w:tcPr>
          <w:p w14:paraId="71E5D327" w14:textId="229AED27" w:rsidR="00BC6590" w:rsidRDefault="00BC6590" w:rsidP="006A112C">
            <w:pPr>
              <w:jc w:val="both"/>
              <w:rPr>
                <w:rFonts w:cs="Tahoma"/>
                <w:noProof/>
              </w:rPr>
            </w:pPr>
            <w:r>
              <w:rPr>
                <w:rFonts w:cs="Tahoma"/>
                <w:noProof/>
              </w:rPr>
              <w:t xml:space="preserve">All TCAP messages received by </w:t>
            </w:r>
            <w:r w:rsidR="00EE6AFF">
              <w:rPr>
                <w:rFonts w:cs="Tahoma"/>
                <w:noProof/>
              </w:rPr>
              <w:t>IM-SCF</w:t>
            </w:r>
          </w:p>
        </w:tc>
      </w:tr>
      <w:tr w:rsidR="009961C6" w:rsidRPr="00312B26" w14:paraId="06A5E0B1" w14:textId="77777777" w:rsidTr="009961C6">
        <w:tc>
          <w:tcPr>
            <w:tcW w:w="4667" w:type="dxa"/>
          </w:tcPr>
          <w:p w14:paraId="08FED5CC" w14:textId="72BA54E5" w:rsidR="009961C6" w:rsidRDefault="009961C6" w:rsidP="006A112C">
            <w:pPr>
              <w:jc w:val="both"/>
              <w:rPr>
                <w:rFonts w:cs="Tahoma"/>
                <w:noProof/>
              </w:rPr>
            </w:pPr>
            <w:r>
              <w:rPr>
                <w:rFonts w:cs="Tahoma"/>
                <w:noProof/>
              </w:rPr>
              <w:t>TcapBeginReceivedCount</w:t>
            </w:r>
          </w:p>
        </w:tc>
        <w:tc>
          <w:tcPr>
            <w:tcW w:w="4395" w:type="dxa"/>
          </w:tcPr>
          <w:p w14:paraId="335CB559" w14:textId="15DE290A" w:rsidR="009961C6" w:rsidRPr="00312B26" w:rsidRDefault="00BC6590" w:rsidP="006A112C">
            <w:pPr>
              <w:jc w:val="both"/>
              <w:rPr>
                <w:rFonts w:cs="Tahoma"/>
                <w:noProof/>
              </w:rPr>
            </w:pPr>
            <w:r>
              <w:rPr>
                <w:rFonts w:cs="Tahoma"/>
                <w:noProof/>
              </w:rPr>
              <w:t xml:space="preserve">TCAP begin messages received by </w:t>
            </w:r>
            <w:r w:rsidR="00EE6AFF">
              <w:rPr>
                <w:rFonts w:cs="Tahoma"/>
                <w:noProof/>
              </w:rPr>
              <w:t>IM-SCF</w:t>
            </w:r>
          </w:p>
        </w:tc>
      </w:tr>
      <w:tr w:rsidR="00BC6590" w:rsidRPr="00312B26" w14:paraId="66885925" w14:textId="77777777" w:rsidTr="009961C6">
        <w:tc>
          <w:tcPr>
            <w:tcW w:w="4667" w:type="dxa"/>
          </w:tcPr>
          <w:p w14:paraId="1568E263" w14:textId="7157BD7D" w:rsidR="00BC6590" w:rsidRDefault="00BC6590" w:rsidP="006A112C">
            <w:pPr>
              <w:jc w:val="both"/>
              <w:rPr>
                <w:rFonts w:cs="Tahoma"/>
                <w:noProof/>
              </w:rPr>
            </w:pPr>
            <w:r>
              <w:rPr>
                <w:rFonts w:cs="Tahoma"/>
                <w:noProof/>
              </w:rPr>
              <w:t>TcapContinue</w:t>
            </w:r>
            <w:r w:rsidR="00B362FB">
              <w:rPr>
                <w:rFonts w:cs="Tahoma"/>
                <w:noProof/>
              </w:rPr>
              <w:t>Received</w:t>
            </w:r>
            <w:r>
              <w:rPr>
                <w:rFonts w:cs="Tahoma"/>
                <w:noProof/>
              </w:rPr>
              <w:t>Count</w:t>
            </w:r>
          </w:p>
        </w:tc>
        <w:tc>
          <w:tcPr>
            <w:tcW w:w="4395" w:type="dxa"/>
          </w:tcPr>
          <w:p w14:paraId="73C1A29D" w14:textId="55449064" w:rsidR="00BC6590" w:rsidRDefault="00BC6590" w:rsidP="006A112C">
            <w:pPr>
              <w:jc w:val="both"/>
              <w:rPr>
                <w:rFonts w:cs="Tahoma"/>
                <w:noProof/>
              </w:rPr>
            </w:pPr>
            <w:r>
              <w:rPr>
                <w:rFonts w:cs="Tahoma"/>
                <w:noProof/>
              </w:rPr>
              <w:t xml:space="preserve">TCAP continue messages received by </w:t>
            </w:r>
            <w:r w:rsidR="00EE6AFF">
              <w:rPr>
                <w:rFonts w:cs="Tahoma"/>
                <w:noProof/>
              </w:rPr>
              <w:t>IM-SCF</w:t>
            </w:r>
          </w:p>
        </w:tc>
      </w:tr>
      <w:tr w:rsidR="009961C6" w:rsidRPr="00312B26" w14:paraId="421F0B52" w14:textId="77777777" w:rsidTr="009961C6">
        <w:tc>
          <w:tcPr>
            <w:tcW w:w="4667" w:type="dxa"/>
          </w:tcPr>
          <w:p w14:paraId="1D8464DA" w14:textId="4E0D5E9E" w:rsidR="009961C6" w:rsidRDefault="009961C6" w:rsidP="006A112C">
            <w:pPr>
              <w:jc w:val="both"/>
              <w:rPr>
                <w:rFonts w:cs="Tahoma"/>
                <w:noProof/>
              </w:rPr>
            </w:pPr>
            <w:r>
              <w:rPr>
                <w:rFonts w:cs="Tahoma"/>
                <w:noProof/>
              </w:rPr>
              <w:t>TcapEndReceivedCount</w:t>
            </w:r>
          </w:p>
        </w:tc>
        <w:tc>
          <w:tcPr>
            <w:tcW w:w="4395" w:type="dxa"/>
          </w:tcPr>
          <w:p w14:paraId="7B1DD270" w14:textId="167DD848" w:rsidR="009961C6" w:rsidRPr="00312B26" w:rsidRDefault="00BC6590" w:rsidP="006A112C">
            <w:pPr>
              <w:jc w:val="both"/>
              <w:rPr>
                <w:rFonts w:cs="Tahoma"/>
                <w:noProof/>
              </w:rPr>
            </w:pPr>
            <w:r>
              <w:rPr>
                <w:rFonts w:cs="Tahoma"/>
                <w:noProof/>
              </w:rPr>
              <w:t xml:space="preserve">TCAP end messages received by </w:t>
            </w:r>
            <w:r w:rsidR="00EE6AFF">
              <w:rPr>
                <w:rFonts w:cs="Tahoma"/>
                <w:noProof/>
              </w:rPr>
              <w:t>IM-SCF</w:t>
            </w:r>
          </w:p>
        </w:tc>
      </w:tr>
      <w:tr w:rsidR="009961C6" w:rsidRPr="00312B26" w14:paraId="1DE12B46" w14:textId="77777777" w:rsidTr="009961C6">
        <w:tc>
          <w:tcPr>
            <w:tcW w:w="4667" w:type="dxa"/>
          </w:tcPr>
          <w:p w14:paraId="38E7E95B" w14:textId="71F3B720" w:rsidR="009961C6" w:rsidRDefault="009961C6" w:rsidP="006A112C">
            <w:pPr>
              <w:jc w:val="both"/>
              <w:rPr>
                <w:rFonts w:cs="Tahoma"/>
                <w:noProof/>
              </w:rPr>
            </w:pPr>
            <w:r>
              <w:rPr>
                <w:rFonts w:cs="Tahoma"/>
                <w:noProof/>
              </w:rPr>
              <w:t>TcapAbortReceivedCount</w:t>
            </w:r>
          </w:p>
        </w:tc>
        <w:tc>
          <w:tcPr>
            <w:tcW w:w="4395" w:type="dxa"/>
          </w:tcPr>
          <w:p w14:paraId="33F01EFA" w14:textId="274BA77E" w:rsidR="009961C6" w:rsidRPr="00312B26" w:rsidRDefault="00BC6590" w:rsidP="006A112C">
            <w:pPr>
              <w:jc w:val="both"/>
              <w:rPr>
                <w:rFonts w:cs="Tahoma"/>
                <w:noProof/>
              </w:rPr>
            </w:pPr>
            <w:r>
              <w:rPr>
                <w:rFonts w:cs="Tahoma"/>
                <w:noProof/>
              </w:rPr>
              <w:t xml:space="preserve">TCAP abort messages received by </w:t>
            </w:r>
            <w:r w:rsidR="00EE6AFF">
              <w:rPr>
                <w:rFonts w:cs="Tahoma"/>
                <w:noProof/>
              </w:rPr>
              <w:t>IM-SCF</w:t>
            </w:r>
          </w:p>
        </w:tc>
      </w:tr>
      <w:tr w:rsidR="00BC6590" w:rsidRPr="00312B26" w14:paraId="00F963F4" w14:textId="77777777" w:rsidTr="009961C6">
        <w:tc>
          <w:tcPr>
            <w:tcW w:w="4667" w:type="dxa"/>
          </w:tcPr>
          <w:p w14:paraId="6E2A5DC8" w14:textId="2DC53DC3" w:rsidR="00BC6590" w:rsidRDefault="00BC6590" w:rsidP="006A112C">
            <w:pPr>
              <w:jc w:val="both"/>
              <w:rPr>
                <w:rFonts w:cs="Tahoma"/>
                <w:noProof/>
              </w:rPr>
            </w:pPr>
            <w:r>
              <w:rPr>
                <w:rFonts w:cs="Tahoma"/>
                <w:noProof/>
              </w:rPr>
              <w:t>TcapSentCount</w:t>
            </w:r>
          </w:p>
        </w:tc>
        <w:tc>
          <w:tcPr>
            <w:tcW w:w="4395" w:type="dxa"/>
          </w:tcPr>
          <w:p w14:paraId="6A5CB0D9" w14:textId="76C8819B" w:rsidR="00BC6590" w:rsidRDefault="00BC6590" w:rsidP="006A112C">
            <w:pPr>
              <w:jc w:val="both"/>
              <w:rPr>
                <w:rFonts w:cs="Tahoma"/>
                <w:noProof/>
              </w:rPr>
            </w:pPr>
            <w:r>
              <w:rPr>
                <w:rFonts w:cs="Tahoma"/>
                <w:noProof/>
              </w:rPr>
              <w:t xml:space="preserve">All TCAP messages sent by </w:t>
            </w:r>
            <w:r w:rsidR="00EE6AFF">
              <w:rPr>
                <w:rFonts w:cs="Tahoma"/>
                <w:noProof/>
              </w:rPr>
              <w:t>IM-SCF</w:t>
            </w:r>
          </w:p>
        </w:tc>
      </w:tr>
      <w:tr w:rsidR="009961C6" w:rsidRPr="00312B26" w14:paraId="5CAC5EA2" w14:textId="77777777" w:rsidTr="009961C6">
        <w:tc>
          <w:tcPr>
            <w:tcW w:w="4667" w:type="dxa"/>
          </w:tcPr>
          <w:p w14:paraId="2AE96BA4" w14:textId="02DF347D" w:rsidR="009961C6" w:rsidRDefault="009961C6" w:rsidP="006A112C">
            <w:pPr>
              <w:jc w:val="both"/>
              <w:rPr>
                <w:rFonts w:cs="Tahoma"/>
                <w:noProof/>
              </w:rPr>
            </w:pPr>
            <w:r>
              <w:rPr>
                <w:rFonts w:cs="Tahoma"/>
                <w:noProof/>
              </w:rPr>
              <w:t>TcapBeginSentCount</w:t>
            </w:r>
          </w:p>
        </w:tc>
        <w:tc>
          <w:tcPr>
            <w:tcW w:w="4395" w:type="dxa"/>
          </w:tcPr>
          <w:p w14:paraId="57D33530" w14:textId="5DB8BA91" w:rsidR="009961C6" w:rsidRPr="00312B26" w:rsidRDefault="00BC6590" w:rsidP="006A112C">
            <w:pPr>
              <w:jc w:val="both"/>
              <w:rPr>
                <w:rFonts w:cs="Tahoma"/>
                <w:noProof/>
              </w:rPr>
            </w:pPr>
            <w:r>
              <w:rPr>
                <w:rFonts w:cs="Tahoma"/>
                <w:noProof/>
              </w:rPr>
              <w:t xml:space="preserve">TCAP begin messages sent by </w:t>
            </w:r>
            <w:r w:rsidR="00EE6AFF">
              <w:rPr>
                <w:rFonts w:cs="Tahoma"/>
                <w:noProof/>
              </w:rPr>
              <w:t>IM-SCF</w:t>
            </w:r>
          </w:p>
        </w:tc>
      </w:tr>
      <w:tr w:rsidR="00BC6590" w:rsidRPr="00312B26" w14:paraId="14EC70B9" w14:textId="77777777" w:rsidTr="009961C6">
        <w:tc>
          <w:tcPr>
            <w:tcW w:w="4667" w:type="dxa"/>
          </w:tcPr>
          <w:p w14:paraId="30EF2A29" w14:textId="47ED604C" w:rsidR="00BC6590" w:rsidRDefault="00BC6590" w:rsidP="006A112C">
            <w:pPr>
              <w:jc w:val="both"/>
              <w:rPr>
                <w:rFonts w:cs="Tahoma"/>
                <w:noProof/>
              </w:rPr>
            </w:pPr>
            <w:r>
              <w:rPr>
                <w:rFonts w:cs="Tahoma"/>
                <w:noProof/>
              </w:rPr>
              <w:t>TcapContinueSentCount</w:t>
            </w:r>
          </w:p>
        </w:tc>
        <w:tc>
          <w:tcPr>
            <w:tcW w:w="4395" w:type="dxa"/>
          </w:tcPr>
          <w:p w14:paraId="623135DE" w14:textId="557D4DB4" w:rsidR="00BC6590" w:rsidRDefault="00BC6590" w:rsidP="006A112C">
            <w:pPr>
              <w:jc w:val="both"/>
              <w:rPr>
                <w:rFonts w:cs="Tahoma"/>
                <w:noProof/>
              </w:rPr>
            </w:pPr>
            <w:r>
              <w:rPr>
                <w:rFonts w:cs="Tahoma"/>
                <w:noProof/>
              </w:rPr>
              <w:t xml:space="preserve">TCAP continue messages sent by </w:t>
            </w:r>
            <w:r w:rsidR="00EE6AFF">
              <w:rPr>
                <w:rFonts w:cs="Tahoma"/>
                <w:noProof/>
              </w:rPr>
              <w:t>IM-SCF</w:t>
            </w:r>
          </w:p>
        </w:tc>
      </w:tr>
      <w:tr w:rsidR="009961C6" w:rsidRPr="00312B26" w14:paraId="1BAFF2AB" w14:textId="77777777" w:rsidTr="009961C6">
        <w:tc>
          <w:tcPr>
            <w:tcW w:w="4667" w:type="dxa"/>
          </w:tcPr>
          <w:p w14:paraId="5BB751C7" w14:textId="789428FD" w:rsidR="009961C6" w:rsidRDefault="009961C6" w:rsidP="006A112C">
            <w:pPr>
              <w:jc w:val="both"/>
              <w:rPr>
                <w:rFonts w:cs="Tahoma"/>
                <w:noProof/>
              </w:rPr>
            </w:pPr>
            <w:r>
              <w:rPr>
                <w:rFonts w:cs="Tahoma"/>
                <w:noProof/>
              </w:rPr>
              <w:t>TcapEndSentCount</w:t>
            </w:r>
          </w:p>
        </w:tc>
        <w:tc>
          <w:tcPr>
            <w:tcW w:w="4395" w:type="dxa"/>
          </w:tcPr>
          <w:p w14:paraId="22C932D6" w14:textId="765062A5" w:rsidR="009961C6" w:rsidRPr="00312B26" w:rsidRDefault="00BC6590" w:rsidP="006A112C">
            <w:pPr>
              <w:jc w:val="both"/>
              <w:rPr>
                <w:rFonts w:cs="Tahoma"/>
                <w:noProof/>
              </w:rPr>
            </w:pPr>
            <w:r>
              <w:rPr>
                <w:rFonts w:cs="Tahoma"/>
                <w:noProof/>
              </w:rPr>
              <w:t xml:space="preserve">TCAP end messages sent by </w:t>
            </w:r>
            <w:r w:rsidR="00EE6AFF">
              <w:rPr>
                <w:rFonts w:cs="Tahoma"/>
                <w:noProof/>
              </w:rPr>
              <w:t>IM-SCF</w:t>
            </w:r>
          </w:p>
        </w:tc>
      </w:tr>
      <w:tr w:rsidR="009961C6" w:rsidRPr="00312B26" w14:paraId="365F1106" w14:textId="77777777" w:rsidTr="009961C6">
        <w:tc>
          <w:tcPr>
            <w:tcW w:w="4667" w:type="dxa"/>
          </w:tcPr>
          <w:p w14:paraId="47FD4311" w14:textId="66F55989" w:rsidR="009961C6" w:rsidRDefault="009961C6" w:rsidP="006A112C">
            <w:pPr>
              <w:jc w:val="both"/>
              <w:rPr>
                <w:rFonts w:cs="Tahoma"/>
                <w:noProof/>
              </w:rPr>
            </w:pPr>
            <w:r>
              <w:rPr>
                <w:rFonts w:cs="Tahoma"/>
                <w:noProof/>
              </w:rPr>
              <w:t>TcapAbortSentCount</w:t>
            </w:r>
          </w:p>
        </w:tc>
        <w:tc>
          <w:tcPr>
            <w:tcW w:w="4395" w:type="dxa"/>
          </w:tcPr>
          <w:p w14:paraId="5A02BED0" w14:textId="6C8C449A" w:rsidR="009961C6" w:rsidRPr="00312B26" w:rsidRDefault="00BC6590" w:rsidP="006A112C">
            <w:pPr>
              <w:jc w:val="both"/>
              <w:rPr>
                <w:rFonts w:cs="Tahoma"/>
                <w:noProof/>
              </w:rPr>
            </w:pPr>
            <w:r>
              <w:rPr>
                <w:rFonts w:cs="Tahoma"/>
                <w:noProof/>
              </w:rPr>
              <w:t xml:space="preserve">TCAP abort messages sent by </w:t>
            </w:r>
            <w:r w:rsidR="00EE6AFF">
              <w:rPr>
                <w:rFonts w:cs="Tahoma"/>
                <w:noProof/>
              </w:rPr>
              <w:t>IM-SCF</w:t>
            </w:r>
          </w:p>
        </w:tc>
      </w:tr>
    </w:tbl>
    <w:p w14:paraId="6E447376" w14:textId="3E395F3F" w:rsidR="005815D7" w:rsidRDefault="005815D7" w:rsidP="006A112C">
      <w:pPr>
        <w:jc w:val="both"/>
      </w:pPr>
      <w:r>
        <w:t xml:space="preserve">The counters all show the </w:t>
      </w:r>
      <w:r w:rsidR="000F077F">
        <w:t xml:space="preserve">number of messages </w:t>
      </w:r>
      <w:r>
        <w:t>in the last X seconds, a sliding window is used. The size of the window in seconds can be defined in the configuration.</w:t>
      </w:r>
    </w:p>
    <w:p w14:paraId="36EF2D43" w14:textId="4C4659A2" w:rsidR="000F077F" w:rsidRDefault="000F077F" w:rsidP="006A112C">
      <w:pPr>
        <w:jc w:val="both"/>
      </w:pPr>
      <w:r>
        <w:t>MBeans with type “MapStatistics” show messages sent to and received from HLRs. For each alias a new MBean is registered with the alias. This way, ATI and FNR queries will have separate statistics, since the counters for ATI queries towards HLRFE1 will appear under alias “HLRFE1” and FNR queries towards the same HLR will appear under alias “HLRFE1FNR”. The MBeans have the following attributes defined:</w:t>
      </w:r>
    </w:p>
    <w:tbl>
      <w:tblPr>
        <w:tblStyle w:val="Rcsostblzat"/>
        <w:tblW w:w="0" w:type="auto"/>
        <w:tblLook w:val="04A0" w:firstRow="1" w:lastRow="0" w:firstColumn="1" w:lastColumn="0" w:noHBand="0" w:noVBand="1"/>
      </w:tblPr>
      <w:tblGrid>
        <w:gridCol w:w="4667"/>
        <w:gridCol w:w="4395"/>
      </w:tblGrid>
      <w:tr w:rsidR="000F077F" w:rsidRPr="00312B26" w14:paraId="6CDF6A81" w14:textId="77777777" w:rsidTr="00B362FB">
        <w:trPr>
          <w:tblHeader/>
        </w:trPr>
        <w:tc>
          <w:tcPr>
            <w:tcW w:w="4667" w:type="dxa"/>
            <w:shd w:val="clear" w:color="auto" w:fill="D6E3BC" w:themeFill="accent3" w:themeFillTint="66"/>
          </w:tcPr>
          <w:p w14:paraId="32E8A270" w14:textId="77777777" w:rsidR="000F077F" w:rsidRPr="00312B26" w:rsidRDefault="000F077F" w:rsidP="006A112C">
            <w:pPr>
              <w:jc w:val="both"/>
              <w:rPr>
                <w:rFonts w:cs="Tahoma"/>
                <w:b/>
                <w:noProof/>
              </w:rPr>
            </w:pPr>
            <w:r w:rsidRPr="00312B26">
              <w:rPr>
                <w:rFonts w:cs="Tahoma"/>
                <w:b/>
                <w:noProof/>
              </w:rPr>
              <w:lastRenderedPageBreak/>
              <w:t>Counter name</w:t>
            </w:r>
          </w:p>
        </w:tc>
        <w:tc>
          <w:tcPr>
            <w:tcW w:w="4395" w:type="dxa"/>
            <w:shd w:val="clear" w:color="auto" w:fill="D6E3BC" w:themeFill="accent3" w:themeFillTint="66"/>
          </w:tcPr>
          <w:p w14:paraId="21AC5FAE" w14:textId="77777777" w:rsidR="000F077F" w:rsidRPr="00312B26" w:rsidRDefault="000F077F" w:rsidP="006A112C">
            <w:pPr>
              <w:rPr>
                <w:b/>
              </w:rPr>
            </w:pPr>
            <w:r w:rsidRPr="00312B26">
              <w:rPr>
                <w:b/>
              </w:rPr>
              <w:t>Description</w:t>
            </w:r>
          </w:p>
        </w:tc>
      </w:tr>
      <w:tr w:rsidR="000F077F" w:rsidRPr="00312B26" w14:paraId="4F487B07" w14:textId="77777777" w:rsidTr="00B362FB">
        <w:tc>
          <w:tcPr>
            <w:tcW w:w="4667" w:type="dxa"/>
          </w:tcPr>
          <w:p w14:paraId="4A4CC4D2" w14:textId="77777777" w:rsidR="000F077F" w:rsidRPr="00312B26" w:rsidRDefault="000F077F" w:rsidP="006A112C">
            <w:pPr>
              <w:jc w:val="both"/>
              <w:rPr>
                <w:rFonts w:cs="Tahoma"/>
                <w:noProof/>
              </w:rPr>
            </w:pPr>
            <w:r w:rsidRPr="00312B26">
              <w:rPr>
                <w:rFonts w:cs="Tahoma"/>
                <w:noProof/>
              </w:rPr>
              <w:t>AnyTimeInterrogationCount</w:t>
            </w:r>
          </w:p>
        </w:tc>
        <w:tc>
          <w:tcPr>
            <w:tcW w:w="4395" w:type="dxa"/>
          </w:tcPr>
          <w:p w14:paraId="7E27933D" w14:textId="55D752FF" w:rsidR="000F077F" w:rsidRPr="00312B26" w:rsidRDefault="000F077F" w:rsidP="006A112C">
            <w:r w:rsidRPr="00312B26">
              <w:t xml:space="preserve">AnyTimeInterrogation message count sent by </w:t>
            </w:r>
            <w:r w:rsidR="00EE6AFF">
              <w:t>IM-SCF</w:t>
            </w:r>
          </w:p>
        </w:tc>
      </w:tr>
      <w:tr w:rsidR="000F077F" w:rsidRPr="00312B26" w14:paraId="6869BA1A" w14:textId="77777777" w:rsidTr="00B362FB">
        <w:tc>
          <w:tcPr>
            <w:tcW w:w="4667" w:type="dxa"/>
          </w:tcPr>
          <w:p w14:paraId="2AA49CBA" w14:textId="77777777" w:rsidR="000F077F" w:rsidRPr="00312B26" w:rsidRDefault="000F077F" w:rsidP="006A112C">
            <w:pPr>
              <w:jc w:val="both"/>
              <w:rPr>
                <w:rFonts w:cs="Tahoma"/>
                <w:noProof/>
              </w:rPr>
            </w:pPr>
            <w:r w:rsidRPr="00312B26">
              <w:t>AnyTimeInterrogationResultCount</w:t>
            </w:r>
          </w:p>
        </w:tc>
        <w:tc>
          <w:tcPr>
            <w:tcW w:w="4395" w:type="dxa"/>
          </w:tcPr>
          <w:p w14:paraId="081D559A" w14:textId="1F5FCC91" w:rsidR="000F077F" w:rsidRPr="00312B26" w:rsidRDefault="000F077F" w:rsidP="006A112C">
            <w:r w:rsidRPr="00312B26">
              <w:t xml:space="preserve">AnyTimeInterrogationResult message count received by </w:t>
            </w:r>
            <w:r w:rsidR="00EE6AFF">
              <w:t>IM-SCF</w:t>
            </w:r>
          </w:p>
        </w:tc>
      </w:tr>
      <w:tr w:rsidR="000F077F" w14:paraId="5D7CB079" w14:textId="77777777" w:rsidTr="000F077F">
        <w:tc>
          <w:tcPr>
            <w:tcW w:w="4667" w:type="dxa"/>
          </w:tcPr>
          <w:p w14:paraId="01C56BE2" w14:textId="25B1423B" w:rsidR="000F077F" w:rsidRDefault="000F077F" w:rsidP="006A112C">
            <w:pPr>
              <w:tabs>
                <w:tab w:val="left" w:pos="2304"/>
              </w:tabs>
              <w:jc w:val="both"/>
              <w:rPr>
                <w:rFonts w:cs="Tahoma"/>
                <w:noProof/>
              </w:rPr>
            </w:pPr>
            <w:r>
              <w:rPr>
                <w:rFonts w:cs="Tahoma"/>
                <w:noProof/>
              </w:rPr>
              <w:t>TcapReceivedCount</w:t>
            </w:r>
          </w:p>
        </w:tc>
        <w:tc>
          <w:tcPr>
            <w:tcW w:w="4395" w:type="dxa"/>
          </w:tcPr>
          <w:p w14:paraId="0DC86FFB" w14:textId="27D1F142" w:rsidR="000F077F" w:rsidRDefault="000F077F" w:rsidP="006A112C">
            <w:pPr>
              <w:jc w:val="both"/>
              <w:rPr>
                <w:rFonts w:cs="Tahoma"/>
                <w:noProof/>
              </w:rPr>
            </w:pPr>
            <w:r>
              <w:rPr>
                <w:rFonts w:cs="Tahoma"/>
                <w:noProof/>
              </w:rPr>
              <w:t xml:space="preserve">All TCAP messages received by </w:t>
            </w:r>
            <w:r w:rsidR="00EE6AFF">
              <w:rPr>
                <w:rFonts w:cs="Tahoma"/>
                <w:noProof/>
              </w:rPr>
              <w:t>IM-SCF</w:t>
            </w:r>
          </w:p>
        </w:tc>
      </w:tr>
      <w:tr w:rsidR="000F077F" w:rsidRPr="00312B26" w14:paraId="4C2E0502" w14:textId="77777777" w:rsidTr="000F077F">
        <w:tc>
          <w:tcPr>
            <w:tcW w:w="4667" w:type="dxa"/>
          </w:tcPr>
          <w:p w14:paraId="138AFCF5" w14:textId="77777777" w:rsidR="000F077F" w:rsidRDefault="000F077F" w:rsidP="006A112C">
            <w:pPr>
              <w:jc w:val="both"/>
              <w:rPr>
                <w:rFonts w:cs="Tahoma"/>
                <w:noProof/>
              </w:rPr>
            </w:pPr>
            <w:r>
              <w:rPr>
                <w:rFonts w:cs="Tahoma"/>
                <w:noProof/>
              </w:rPr>
              <w:t>TcapBeginReceivedCount</w:t>
            </w:r>
          </w:p>
        </w:tc>
        <w:tc>
          <w:tcPr>
            <w:tcW w:w="4395" w:type="dxa"/>
          </w:tcPr>
          <w:p w14:paraId="5617052A" w14:textId="60605237" w:rsidR="000F077F" w:rsidRPr="00312B26" w:rsidRDefault="000F077F" w:rsidP="006A112C">
            <w:pPr>
              <w:jc w:val="both"/>
              <w:rPr>
                <w:rFonts w:cs="Tahoma"/>
                <w:noProof/>
              </w:rPr>
            </w:pPr>
            <w:r>
              <w:rPr>
                <w:rFonts w:cs="Tahoma"/>
                <w:noProof/>
              </w:rPr>
              <w:t xml:space="preserve">TCAP begin messages received by </w:t>
            </w:r>
            <w:r w:rsidR="00EE6AFF">
              <w:rPr>
                <w:rFonts w:cs="Tahoma"/>
                <w:noProof/>
              </w:rPr>
              <w:t>IM-SCF</w:t>
            </w:r>
          </w:p>
        </w:tc>
      </w:tr>
      <w:tr w:rsidR="000F077F" w14:paraId="4E43EA70" w14:textId="77777777" w:rsidTr="000F077F">
        <w:tc>
          <w:tcPr>
            <w:tcW w:w="4667" w:type="dxa"/>
          </w:tcPr>
          <w:p w14:paraId="1C82F505" w14:textId="2F673F5A" w:rsidR="000F077F" w:rsidRDefault="000F077F" w:rsidP="006A112C">
            <w:pPr>
              <w:jc w:val="both"/>
              <w:rPr>
                <w:rFonts w:cs="Tahoma"/>
                <w:noProof/>
              </w:rPr>
            </w:pPr>
            <w:r>
              <w:rPr>
                <w:rFonts w:cs="Tahoma"/>
                <w:noProof/>
              </w:rPr>
              <w:t>TcapContinue</w:t>
            </w:r>
            <w:r w:rsidR="00B362FB">
              <w:rPr>
                <w:rFonts w:cs="Tahoma"/>
                <w:noProof/>
              </w:rPr>
              <w:t>Received</w:t>
            </w:r>
            <w:r>
              <w:rPr>
                <w:rFonts w:cs="Tahoma"/>
                <w:noProof/>
              </w:rPr>
              <w:t>Count</w:t>
            </w:r>
          </w:p>
        </w:tc>
        <w:tc>
          <w:tcPr>
            <w:tcW w:w="4395" w:type="dxa"/>
          </w:tcPr>
          <w:p w14:paraId="66FE8BBE" w14:textId="09B1E3BB" w:rsidR="000F077F" w:rsidRDefault="000F077F" w:rsidP="006A112C">
            <w:pPr>
              <w:jc w:val="both"/>
              <w:rPr>
                <w:rFonts w:cs="Tahoma"/>
                <w:noProof/>
              </w:rPr>
            </w:pPr>
            <w:r>
              <w:rPr>
                <w:rFonts w:cs="Tahoma"/>
                <w:noProof/>
              </w:rPr>
              <w:t xml:space="preserve">TCAP continue messages received by </w:t>
            </w:r>
            <w:r w:rsidR="00EE6AFF">
              <w:rPr>
                <w:rFonts w:cs="Tahoma"/>
                <w:noProof/>
              </w:rPr>
              <w:t>IM-SCF</w:t>
            </w:r>
          </w:p>
        </w:tc>
      </w:tr>
      <w:tr w:rsidR="000F077F" w:rsidRPr="00312B26" w14:paraId="6862BF6C" w14:textId="77777777" w:rsidTr="000F077F">
        <w:tc>
          <w:tcPr>
            <w:tcW w:w="4667" w:type="dxa"/>
          </w:tcPr>
          <w:p w14:paraId="1E85B28A" w14:textId="77777777" w:rsidR="000F077F" w:rsidRDefault="000F077F" w:rsidP="006A112C">
            <w:pPr>
              <w:jc w:val="both"/>
              <w:rPr>
                <w:rFonts w:cs="Tahoma"/>
                <w:noProof/>
              </w:rPr>
            </w:pPr>
            <w:r>
              <w:rPr>
                <w:rFonts w:cs="Tahoma"/>
                <w:noProof/>
              </w:rPr>
              <w:t>TcapEndReceivedCount</w:t>
            </w:r>
          </w:p>
        </w:tc>
        <w:tc>
          <w:tcPr>
            <w:tcW w:w="4395" w:type="dxa"/>
          </w:tcPr>
          <w:p w14:paraId="0A1F2889" w14:textId="545D89C5" w:rsidR="000F077F" w:rsidRPr="00312B26" w:rsidRDefault="000F077F" w:rsidP="006A112C">
            <w:pPr>
              <w:jc w:val="both"/>
              <w:rPr>
                <w:rFonts w:cs="Tahoma"/>
                <w:noProof/>
              </w:rPr>
            </w:pPr>
            <w:r>
              <w:rPr>
                <w:rFonts w:cs="Tahoma"/>
                <w:noProof/>
              </w:rPr>
              <w:t xml:space="preserve">TCAP end messages received by </w:t>
            </w:r>
            <w:r w:rsidR="00EE6AFF">
              <w:rPr>
                <w:rFonts w:cs="Tahoma"/>
                <w:noProof/>
              </w:rPr>
              <w:t>IM-SCF</w:t>
            </w:r>
          </w:p>
        </w:tc>
      </w:tr>
      <w:tr w:rsidR="000F077F" w:rsidRPr="00312B26" w14:paraId="415D497D" w14:textId="77777777" w:rsidTr="000F077F">
        <w:tc>
          <w:tcPr>
            <w:tcW w:w="4667" w:type="dxa"/>
          </w:tcPr>
          <w:p w14:paraId="2F568028" w14:textId="77777777" w:rsidR="000F077F" w:rsidRDefault="000F077F" w:rsidP="006A112C">
            <w:pPr>
              <w:jc w:val="both"/>
              <w:rPr>
                <w:rFonts w:cs="Tahoma"/>
                <w:noProof/>
              </w:rPr>
            </w:pPr>
            <w:r>
              <w:rPr>
                <w:rFonts w:cs="Tahoma"/>
                <w:noProof/>
              </w:rPr>
              <w:t>TcapAbortReceivedCount</w:t>
            </w:r>
          </w:p>
        </w:tc>
        <w:tc>
          <w:tcPr>
            <w:tcW w:w="4395" w:type="dxa"/>
          </w:tcPr>
          <w:p w14:paraId="247F43EB" w14:textId="4821C514" w:rsidR="000F077F" w:rsidRPr="00312B26" w:rsidRDefault="000F077F" w:rsidP="006A112C">
            <w:pPr>
              <w:jc w:val="both"/>
              <w:rPr>
                <w:rFonts w:cs="Tahoma"/>
                <w:noProof/>
              </w:rPr>
            </w:pPr>
            <w:r>
              <w:rPr>
                <w:rFonts w:cs="Tahoma"/>
                <w:noProof/>
              </w:rPr>
              <w:t xml:space="preserve">TCAP abort messages received by </w:t>
            </w:r>
            <w:r w:rsidR="00EE6AFF">
              <w:rPr>
                <w:rFonts w:cs="Tahoma"/>
                <w:noProof/>
              </w:rPr>
              <w:t>IM-SCF</w:t>
            </w:r>
          </w:p>
        </w:tc>
      </w:tr>
      <w:tr w:rsidR="000F077F" w14:paraId="3AB40185" w14:textId="77777777" w:rsidTr="000F077F">
        <w:tc>
          <w:tcPr>
            <w:tcW w:w="4667" w:type="dxa"/>
          </w:tcPr>
          <w:p w14:paraId="32D92650" w14:textId="77777777" w:rsidR="000F077F" w:rsidRDefault="000F077F" w:rsidP="006A112C">
            <w:pPr>
              <w:jc w:val="both"/>
              <w:rPr>
                <w:rFonts w:cs="Tahoma"/>
                <w:noProof/>
              </w:rPr>
            </w:pPr>
            <w:r>
              <w:rPr>
                <w:rFonts w:cs="Tahoma"/>
                <w:noProof/>
              </w:rPr>
              <w:t>TcapSentCount</w:t>
            </w:r>
          </w:p>
        </w:tc>
        <w:tc>
          <w:tcPr>
            <w:tcW w:w="4395" w:type="dxa"/>
          </w:tcPr>
          <w:p w14:paraId="4F9FA61A" w14:textId="585064B5" w:rsidR="000F077F" w:rsidRDefault="000F077F" w:rsidP="006A112C">
            <w:pPr>
              <w:jc w:val="both"/>
              <w:rPr>
                <w:rFonts w:cs="Tahoma"/>
                <w:noProof/>
              </w:rPr>
            </w:pPr>
            <w:r>
              <w:rPr>
                <w:rFonts w:cs="Tahoma"/>
                <w:noProof/>
              </w:rPr>
              <w:t xml:space="preserve">All TCAP messages sent by </w:t>
            </w:r>
            <w:r w:rsidR="00EE6AFF">
              <w:rPr>
                <w:rFonts w:cs="Tahoma"/>
                <w:noProof/>
              </w:rPr>
              <w:t>IM-SCF</w:t>
            </w:r>
          </w:p>
        </w:tc>
      </w:tr>
      <w:tr w:rsidR="000F077F" w:rsidRPr="00312B26" w14:paraId="7F705630" w14:textId="77777777" w:rsidTr="000F077F">
        <w:tc>
          <w:tcPr>
            <w:tcW w:w="4667" w:type="dxa"/>
          </w:tcPr>
          <w:p w14:paraId="26AB2F7F" w14:textId="77777777" w:rsidR="000F077F" w:rsidRDefault="000F077F" w:rsidP="006A112C">
            <w:pPr>
              <w:jc w:val="both"/>
              <w:rPr>
                <w:rFonts w:cs="Tahoma"/>
                <w:noProof/>
              </w:rPr>
            </w:pPr>
            <w:r>
              <w:rPr>
                <w:rFonts w:cs="Tahoma"/>
                <w:noProof/>
              </w:rPr>
              <w:t>TcapBeginSentCount</w:t>
            </w:r>
          </w:p>
        </w:tc>
        <w:tc>
          <w:tcPr>
            <w:tcW w:w="4395" w:type="dxa"/>
          </w:tcPr>
          <w:p w14:paraId="1049EF5C" w14:textId="38E4401A" w:rsidR="000F077F" w:rsidRPr="00312B26" w:rsidRDefault="000F077F" w:rsidP="006A112C">
            <w:pPr>
              <w:jc w:val="both"/>
              <w:rPr>
                <w:rFonts w:cs="Tahoma"/>
                <w:noProof/>
              </w:rPr>
            </w:pPr>
            <w:r>
              <w:rPr>
                <w:rFonts w:cs="Tahoma"/>
                <w:noProof/>
              </w:rPr>
              <w:t xml:space="preserve">TCAP begin messages sent by </w:t>
            </w:r>
            <w:r w:rsidR="00EE6AFF">
              <w:rPr>
                <w:rFonts w:cs="Tahoma"/>
                <w:noProof/>
              </w:rPr>
              <w:t>IM-SCF</w:t>
            </w:r>
          </w:p>
        </w:tc>
      </w:tr>
      <w:tr w:rsidR="000F077F" w14:paraId="496C8BDE" w14:textId="77777777" w:rsidTr="000F077F">
        <w:tc>
          <w:tcPr>
            <w:tcW w:w="4667" w:type="dxa"/>
          </w:tcPr>
          <w:p w14:paraId="13A7715E" w14:textId="77777777" w:rsidR="000F077F" w:rsidRDefault="000F077F" w:rsidP="006A112C">
            <w:pPr>
              <w:jc w:val="both"/>
              <w:rPr>
                <w:rFonts w:cs="Tahoma"/>
                <w:noProof/>
              </w:rPr>
            </w:pPr>
            <w:r>
              <w:rPr>
                <w:rFonts w:cs="Tahoma"/>
                <w:noProof/>
              </w:rPr>
              <w:t>TcapContinueSentCount</w:t>
            </w:r>
          </w:p>
        </w:tc>
        <w:tc>
          <w:tcPr>
            <w:tcW w:w="4395" w:type="dxa"/>
          </w:tcPr>
          <w:p w14:paraId="19B4D56E" w14:textId="58DE1DA2" w:rsidR="000F077F" w:rsidRDefault="000F077F" w:rsidP="006A112C">
            <w:pPr>
              <w:jc w:val="both"/>
              <w:rPr>
                <w:rFonts w:cs="Tahoma"/>
                <w:noProof/>
              </w:rPr>
            </w:pPr>
            <w:r>
              <w:rPr>
                <w:rFonts w:cs="Tahoma"/>
                <w:noProof/>
              </w:rPr>
              <w:t xml:space="preserve">TCAP continue messages sent by </w:t>
            </w:r>
            <w:r w:rsidR="00EE6AFF">
              <w:rPr>
                <w:rFonts w:cs="Tahoma"/>
                <w:noProof/>
              </w:rPr>
              <w:t>IM-SCF</w:t>
            </w:r>
          </w:p>
        </w:tc>
      </w:tr>
      <w:tr w:rsidR="000F077F" w:rsidRPr="00312B26" w14:paraId="1944716C" w14:textId="77777777" w:rsidTr="000F077F">
        <w:tc>
          <w:tcPr>
            <w:tcW w:w="4667" w:type="dxa"/>
          </w:tcPr>
          <w:p w14:paraId="643E923F" w14:textId="77777777" w:rsidR="000F077F" w:rsidRDefault="000F077F" w:rsidP="006A112C">
            <w:pPr>
              <w:jc w:val="both"/>
              <w:rPr>
                <w:rFonts w:cs="Tahoma"/>
                <w:noProof/>
              </w:rPr>
            </w:pPr>
            <w:r>
              <w:rPr>
                <w:rFonts w:cs="Tahoma"/>
                <w:noProof/>
              </w:rPr>
              <w:t>TcapEndSentCount</w:t>
            </w:r>
          </w:p>
        </w:tc>
        <w:tc>
          <w:tcPr>
            <w:tcW w:w="4395" w:type="dxa"/>
          </w:tcPr>
          <w:p w14:paraId="4F7D697B" w14:textId="60DE09B4" w:rsidR="000F077F" w:rsidRPr="00312B26" w:rsidRDefault="000F077F" w:rsidP="006A112C">
            <w:pPr>
              <w:jc w:val="both"/>
              <w:rPr>
                <w:rFonts w:cs="Tahoma"/>
                <w:noProof/>
              </w:rPr>
            </w:pPr>
            <w:r>
              <w:rPr>
                <w:rFonts w:cs="Tahoma"/>
                <w:noProof/>
              </w:rPr>
              <w:t xml:space="preserve">TCAP end messages sent by </w:t>
            </w:r>
            <w:r w:rsidR="00EE6AFF">
              <w:rPr>
                <w:rFonts w:cs="Tahoma"/>
                <w:noProof/>
              </w:rPr>
              <w:t>IM-SCF</w:t>
            </w:r>
          </w:p>
        </w:tc>
      </w:tr>
      <w:tr w:rsidR="000F077F" w:rsidRPr="00312B26" w14:paraId="030659D7" w14:textId="77777777" w:rsidTr="000F077F">
        <w:tc>
          <w:tcPr>
            <w:tcW w:w="4667" w:type="dxa"/>
          </w:tcPr>
          <w:p w14:paraId="71BFF8A0" w14:textId="77777777" w:rsidR="000F077F" w:rsidRDefault="000F077F" w:rsidP="006A112C">
            <w:pPr>
              <w:jc w:val="both"/>
              <w:rPr>
                <w:rFonts w:cs="Tahoma"/>
                <w:noProof/>
              </w:rPr>
            </w:pPr>
            <w:r>
              <w:rPr>
                <w:rFonts w:cs="Tahoma"/>
                <w:noProof/>
              </w:rPr>
              <w:t>TcapAbortSentCount</w:t>
            </w:r>
          </w:p>
        </w:tc>
        <w:tc>
          <w:tcPr>
            <w:tcW w:w="4395" w:type="dxa"/>
          </w:tcPr>
          <w:p w14:paraId="6CB1FB66" w14:textId="13BF8246" w:rsidR="000F077F" w:rsidRPr="00312B26" w:rsidRDefault="000F077F" w:rsidP="006A112C">
            <w:pPr>
              <w:jc w:val="both"/>
              <w:rPr>
                <w:rFonts w:cs="Tahoma"/>
                <w:noProof/>
              </w:rPr>
            </w:pPr>
            <w:r>
              <w:rPr>
                <w:rFonts w:cs="Tahoma"/>
                <w:noProof/>
              </w:rPr>
              <w:t xml:space="preserve">TCAP abort messages sent by </w:t>
            </w:r>
            <w:r w:rsidR="00EE6AFF">
              <w:rPr>
                <w:rFonts w:cs="Tahoma"/>
                <w:noProof/>
              </w:rPr>
              <w:t>IM-SCF</w:t>
            </w:r>
          </w:p>
        </w:tc>
      </w:tr>
    </w:tbl>
    <w:p w14:paraId="3307C611" w14:textId="3F9F23DE" w:rsidR="000F077F" w:rsidRDefault="000F077F" w:rsidP="006A112C">
      <w:pPr>
        <w:jc w:val="both"/>
      </w:pPr>
      <w:r>
        <w:t>The counters all show the number of messages in the last X seconds, a sliding window is used. The size of the window in seconds can be defined in the configuration.</w:t>
      </w:r>
    </w:p>
    <w:p w14:paraId="0A9F7586" w14:textId="3C09B14B" w:rsidR="006C2FA0" w:rsidRDefault="006C2FA0" w:rsidP="006A112C">
      <w:pPr>
        <w:jc w:val="both"/>
      </w:pPr>
      <w:r>
        <w:t>MBeans with type “DiameterStatistics” have message counters for each service context ID the diameter modules have dealt with. A new MBean is defined for each service context id with the following attributes:</w:t>
      </w:r>
    </w:p>
    <w:tbl>
      <w:tblPr>
        <w:tblStyle w:val="Rcsostblzat"/>
        <w:tblW w:w="0" w:type="auto"/>
        <w:tblLook w:val="04A0" w:firstRow="1" w:lastRow="0" w:firstColumn="1" w:lastColumn="0" w:noHBand="0" w:noVBand="1"/>
      </w:tblPr>
      <w:tblGrid>
        <w:gridCol w:w="2803"/>
        <w:gridCol w:w="6259"/>
      </w:tblGrid>
      <w:tr w:rsidR="006C2FA0" w:rsidRPr="0028306A" w14:paraId="59EC351D" w14:textId="77777777" w:rsidTr="005815D7">
        <w:tc>
          <w:tcPr>
            <w:tcW w:w="2803" w:type="dxa"/>
            <w:shd w:val="clear" w:color="auto" w:fill="D6E3BC" w:themeFill="accent3" w:themeFillTint="66"/>
          </w:tcPr>
          <w:p w14:paraId="746A378C" w14:textId="77777777" w:rsidR="006C2FA0" w:rsidRPr="0028306A" w:rsidRDefault="006C2FA0" w:rsidP="006A112C">
            <w:pPr>
              <w:jc w:val="both"/>
              <w:rPr>
                <w:b/>
              </w:rPr>
            </w:pPr>
            <w:r w:rsidRPr="0028306A">
              <w:rPr>
                <w:b/>
              </w:rPr>
              <w:t>Attribute</w:t>
            </w:r>
          </w:p>
        </w:tc>
        <w:tc>
          <w:tcPr>
            <w:tcW w:w="6259" w:type="dxa"/>
            <w:shd w:val="clear" w:color="auto" w:fill="D6E3BC" w:themeFill="accent3" w:themeFillTint="66"/>
          </w:tcPr>
          <w:p w14:paraId="29E1E3C8" w14:textId="77777777" w:rsidR="006C2FA0" w:rsidRPr="0028306A" w:rsidRDefault="006C2FA0" w:rsidP="006A112C">
            <w:pPr>
              <w:jc w:val="both"/>
              <w:rPr>
                <w:b/>
              </w:rPr>
            </w:pPr>
            <w:r w:rsidRPr="0028306A">
              <w:rPr>
                <w:b/>
              </w:rPr>
              <w:t>Description</w:t>
            </w:r>
          </w:p>
        </w:tc>
      </w:tr>
      <w:tr w:rsidR="006C2FA0" w14:paraId="37CDABEE" w14:textId="77777777" w:rsidTr="005815D7">
        <w:tc>
          <w:tcPr>
            <w:tcW w:w="2803" w:type="dxa"/>
          </w:tcPr>
          <w:p w14:paraId="55BE81FC" w14:textId="6F47E1BE" w:rsidR="006C2FA0" w:rsidRDefault="005815D7" w:rsidP="006A112C">
            <w:pPr>
              <w:jc w:val="both"/>
            </w:pPr>
            <w:r>
              <w:t>moduleName</w:t>
            </w:r>
          </w:p>
        </w:tc>
        <w:tc>
          <w:tcPr>
            <w:tcW w:w="6259" w:type="dxa"/>
          </w:tcPr>
          <w:p w14:paraId="088D8255" w14:textId="70E57E06" w:rsidR="006C2FA0" w:rsidRDefault="005815D7" w:rsidP="006A112C">
            <w:pPr>
              <w:jc w:val="both"/>
            </w:pPr>
            <w:r>
              <w:t>The diameter module name which services this context ID</w:t>
            </w:r>
          </w:p>
        </w:tc>
      </w:tr>
      <w:tr w:rsidR="006C2FA0" w14:paraId="0C8C3BA4" w14:textId="77777777" w:rsidTr="005815D7">
        <w:tc>
          <w:tcPr>
            <w:tcW w:w="2803" w:type="dxa"/>
          </w:tcPr>
          <w:p w14:paraId="68499403" w14:textId="5806396E" w:rsidR="006C2FA0" w:rsidRDefault="005815D7" w:rsidP="006A112C">
            <w:pPr>
              <w:jc w:val="both"/>
            </w:pPr>
            <w:r>
              <w:t>balanceQueryReceivedCount</w:t>
            </w:r>
          </w:p>
        </w:tc>
        <w:tc>
          <w:tcPr>
            <w:tcW w:w="6259" w:type="dxa"/>
          </w:tcPr>
          <w:p w14:paraId="69C02D06" w14:textId="398CEBF2" w:rsidR="006C2FA0" w:rsidRDefault="005815D7" w:rsidP="006A112C">
            <w:pPr>
              <w:jc w:val="both"/>
            </w:pPr>
            <w:r>
              <w:t>The number of incoming balance queries</w:t>
            </w:r>
          </w:p>
        </w:tc>
      </w:tr>
      <w:tr w:rsidR="006C2FA0" w14:paraId="574D5E73" w14:textId="77777777" w:rsidTr="005815D7">
        <w:tc>
          <w:tcPr>
            <w:tcW w:w="2803" w:type="dxa"/>
          </w:tcPr>
          <w:p w14:paraId="7AD8AABD" w14:textId="01D60675" w:rsidR="006C2FA0" w:rsidRDefault="005815D7" w:rsidP="006A112C">
            <w:pPr>
              <w:jc w:val="both"/>
            </w:pPr>
            <w:r>
              <w:t>balanceQueryAnsweredCount</w:t>
            </w:r>
          </w:p>
        </w:tc>
        <w:tc>
          <w:tcPr>
            <w:tcW w:w="6259" w:type="dxa"/>
          </w:tcPr>
          <w:p w14:paraId="651AFC49" w14:textId="0E4B95EB" w:rsidR="006C2FA0" w:rsidRDefault="005815D7" w:rsidP="006A112C">
            <w:pPr>
              <w:jc w:val="both"/>
            </w:pPr>
            <w:r>
              <w:t>The number of answered balance queries</w:t>
            </w:r>
          </w:p>
        </w:tc>
      </w:tr>
      <w:tr w:rsidR="005815D7" w14:paraId="582DA14B" w14:textId="77777777" w:rsidTr="005815D7">
        <w:tc>
          <w:tcPr>
            <w:tcW w:w="2803" w:type="dxa"/>
          </w:tcPr>
          <w:p w14:paraId="4E2D4B20" w14:textId="0AC273A6" w:rsidR="005815D7" w:rsidRDefault="005815D7" w:rsidP="006A112C">
            <w:pPr>
              <w:jc w:val="both"/>
            </w:pPr>
            <w:r>
              <w:t>debitQueryReceivedCount</w:t>
            </w:r>
          </w:p>
        </w:tc>
        <w:tc>
          <w:tcPr>
            <w:tcW w:w="6259" w:type="dxa"/>
          </w:tcPr>
          <w:p w14:paraId="3AA7F34D" w14:textId="10BA0189" w:rsidR="005815D7" w:rsidRDefault="005815D7" w:rsidP="006A112C">
            <w:pPr>
              <w:jc w:val="both"/>
            </w:pPr>
            <w:r>
              <w:t>The number of incoming debit queries</w:t>
            </w:r>
          </w:p>
        </w:tc>
      </w:tr>
      <w:tr w:rsidR="005815D7" w14:paraId="56C3E9C6" w14:textId="77777777" w:rsidTr="005815D7">
        <w:tc>
          <w:tcPr>
            <w:tcW w:w="2803" w:type="dxa"/>
          </w:tcPr>
          <w:p w14:paraId="6E86FEE0" w14:textId="60DB632C" w:rsidR="005815D7" w:rsidRDefault="005815D7" w:rsidP="006A112C">
            <w:pPr>
              <w:jc w:val="both"/>
            </w:pPr>
            <w:r>
              <w:t>debitQueryAnsweredCount</w:t>
            </w:r>
          </w:p>
        </w:tc>
        <w:tc>
          <w:tcPr>
            <w:tcW w:w="6259" w:type="dxa"/>
          </w:tcPr>
          <w:p w14:paraId="4BECCEBC" w14:textId="178D47C1" w:rsidR="005815D7" w:rsidRDefault="005815D7" w:rsidP="006A112C">
            <w:pPr>
              <w:jc w:val="both"/>
            </w:pPr>
            <w:r>
              <w:t>The number of answered debit queries</w:t>
            </w:r>
          </w:p>
        </w:tc>
      </w:tr>
    </w:tbl>
    <w:p w14:paraId="034653CE" w14:textId="0DFA319C" w:rsidR="006C2FA0" w:rsidRDefault="005815D7" w:rsidP="006A112C">
      <w:pPr>
        <w:jc w:val="both"/>
      </w:pPr>
      <w:r>
        <w:t xml:space="preserve">The counters all show the </w:t>
      </w:r>
      <w:r w:rsidR="000F077F">
        <w:t xml:space="preserve">number of messages </w:t>
      </w:r>
      <w:r>
        <w:t>in the last X seconds, a sliding window is used. The size of the window in seconds can be defined in the configuration.</w:t>
      </w:r>
    </w:p>
    <w:sectPr w:rsidR="006C2FA0" w:rsidSect="002B2C6C">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01F4F6" w14:textId="77777777" w:rsidR="006B3DF1" w:rsidRDefault="006B3DF1" w:rsidP="001055E4">
      <w:pPr>
        <w:spacing w:before="0" w:after="0" w:line="240" w:lineRule="auto"/>
      </w:pPr>
      <w:r>
        <w:separator/>
      </w:r>
    </w:p>
  </w:endnote>
  <w:endnote w:type="continuationSeparator" w:id="0">
    <w:p w14:paraId="1750E28A" w14:textId="77777777" w:rsidR="006B3DF1" w:rsidRDefault="006B3DF1" w:rsidP="001055E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Tahoma Bold">
    <w:altName w:val="Tahoma"/>
    <w:charset w:val="00"/>
    <w:family w:val="auto"/>
    <w:pitch w:val="variable"/>
    <w:sig w:usb0="00000000"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110B84" w:rsidRPr="008F117B" w14:paraId="51F947CC" w14:textId="77777777" w:rsidTr="00110B84">
      <w:tc>
        <w:tcPr>
          <w:tcW w:w="9072" w:type="dxa"/>
          <w:shd w:val="clear" w:color="auto" w:fill="auto"/>
          <w:vAlign w:val="center"/>
        </w:tcPr>
        <w:p w14:paraId="181AAA05" w14:textId="4F2E230A" w:rsidR="00110B84" w:rsidRPr="008F117B" w:rsidRDefault="00110B84" w:rsidP="0005423F">
          <w:pPr>
            <w:pStyle w:val="llb"/>
            <w:jc w:val="center"/>
          </w:pPr>
          <w:r>
            <w:fldChar w:fldCharType="begin"/>
          </w:r>
          <w:r>
            <w:instrText xml:space="preserve"> PAGE   \* MERGEFORMAT </w:instrText>
          </w:r>
          <w:r>
            <w:fldChar w:fldCharType="separate"/>
          </w:r>
          <w:r w:rsidR="00B00B7A">
            <w:rPr>
              <w:noProof/>
            </w:rPr>
            <w:t>1</w:t>
          </w:r>
          <w:r>
            <w:rPr>
              <w:noProof/>
            </w:rPr>
            <w:fldChar w:fldCharType="end"/>
          </w:r>
          <w:r w:rsidRPr="008F117B">
            <w:t xml:space="preserve"> / </w:t>
          </w:r>
          <w:r w:rsidR="006B3DF1">
            <w:fldChar w:fldCharType="begin"/>
          </w:r>
          <w:r w:rsidR="006B3DF1">
            <w:instrText xml:space="preserve"> NUMPAGES  \* MERGEFORMAT </w:instrText>
          </w:r>
          <w:r w:rsidR="006B3DF1">
            <w:fldChar w:fldCharType="separate"/>
          </w:r>
          <w:r w:rsidR="00B00B7A">
            <w:rPr>
              <w:noProof/>
            </w:rPr>
            <w:t>27</w:t>
          </w:r>
          <w:r w:rsidR="006B3DF1">
            <w:rPr>
              <w:noProof/>
            </w:rPr>
            <w:fldChar w:fldCharType="end"/>
          </w:r>
        </w:p>
      </w:tc>
    </w:tr>
  </w:tbl>
  <w:p w14:paraId="0D49CA13" w14:textId="77777777" w:rsidR="00110B84" w:rsidRPr="004363F0" w:rsidRDefault="00110B84" w:rsidP="004363F0">
    <w:pPr>
      <w:pStyle w:val="ll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292B8" w14:textId="0C4C72A5" w:rsidR="00110B84" w:rsidRPr="004363F0" w:rsidRDefault="00110B84" w:rsidP="00110B84">
    <w:pPr>
      <w:pStyle w:val="llb"/>
    </w:pPr>
    <w:r>
      <w:rPr>
        <w:noProof/>
        <w:lang w:eastAsia="hu-HU" w:bidi="ar-SA"/>
      </w:rPr>
      <mc:AlternateContent>
        <mc:Choice Requires="wps">
          <w:drawing>
            <wp:anchor distT="0" distB="0" distL="114300" distR="114300" simplePos="0" relativeHeight="251664384" behindDoc="0" locked="0" layoutInCell="1" allowOverlap="1" wp14:anchorId="43DFF642" wp14:editId="6BD6E07B">
              <wp:simplePos x="0" y="0"/>
              <wp:positionH relativeFrom="column">
                <wp:align>center</wp:align>
              </wp:positionH>
              <wp:positionV relativeFrom="paragraph">
                <wp:posOffset>71755</wp:posOffset>
              </wp:positionV>
              <wp:extent cx="266700" cy="153035"/>
              <wp:effectExtent l="0" t="0" r="0" b="4445"/>
              <wp:wrapNone/>
              <wp:docPr id="1" name="Text Box 6" descr="Text Box: pagen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53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CA5263" w14:textId="3F356E6D" w:rsidR="00110B84" w:rsidRDefault="00110B84" w:rsidP="00AB6192">
                          <w:pPr>
                            <w:pStyle w:val="llb"/>
                          </w:pPr>
                          <w:r>
                            <w:fldChar w:fldCharType="begin"/>
                          </w:r>
                          <w:r>
                            <w:instrText xml:space="preserve"> PAGE   \* MERGEFORMAT </w:instrText>
                          </w:r>
                          <w:r>
                            <w:fldChar w:fldCharType="separate"/>
                          </w:r>
                          <w:r w:rsidR="00B00B7A">
                            <w:rPr>
                              <w:noProof/>
                            </w:rPr>
                            <w:t>9</w:t>
                          </w:r>
                          <w:r>
                            <w:rPr>
                              <w:noProof/>
                            </w:rPr>
                            <w:fldChar w:fldCharType="end"/>
                          </w:r>
                          <w:r w:rsidRPr="008F117B">
                            <w:t xml:space="preserve"> / </w:t>
                          </w:r>
                          <w:r w:rsidR="006B3DF1">
                            <w:fldChar w:fldCharType="begin"/>
                          </w:r>
                          <w:r w:rsidR="006B3DF1">
                            <w:instrText xml:space="preserve"> NUMPAGES  \* MERGEFORMAT </w:instrText>
                          </w:r>
                          <w:r w:rsidR="006B3DF1">
                            <w:fldChar w:fldCharType="separate"/>
                          </w:r>
                          <w:r w:rsidR="00B00B7A">
                            <w:rPr>
                              <w:noProof/>
                            </w:rPr>
                            <w:t>27</w:t>
                          </w:r>
                          <w:r w:rsidR="006B3DF1">
                            <w:rPr>
                              <w:noProof/>
                            </w:rPr>
                            <w:fldChar w:fldCharType="end"/>
                          </w:r>
                        </w:p>
                      </w:txbxContent>
                    </wps:txbx>
                    <wps:bodyPr rot="0" vert="horz" wrap="none" lIns="0" tIns="0" rIns="0" bIns="0" anchor="ctr" anchorCtr="0" upright="1">
                      <a:spAutoFit/>
                    </wps:bodyPr>
                  </wps:wsp>
                </a:graphicData>
              </a:graphic>
              <wp14:sizeRelH relativeFrom="page">
                <wp14:pctWidth>0</wp14:pctWidth>
              </wp14:sizeRelH>
              <wp14:sizeRelV relativeFrom="page">
                <wp14:pctHeight>0</wp14:pctHeight>
              </wp14:sizeRelV>
            </wp:anchor>
          </w:drawing>
        </mc:Choice>
        <mc:Fallback>
          <w:pict>
            <v:shapetype w14:anchorId="43DFF642" id="_x0000_t202" coordsize="21600,21600" o:spt="202" path="m,l,21600r21600,l21600,xe">
              <v:stroke joinstyle="miter"/>
              <v:path gradientshapeok="t" o:connecttype="rect"/>
            </v:shapetype>
            <v:shape id="Text Box 6" o:spid="_x0000_s1026" type="#_x0000_t202" alt="Text Box: pageno" style="position:absolute;margin-left:0;margin-top:5.65pt;width:21pt;height:12.05pt;z-index:251664384;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" stroked="f">
              <v:textbox style="mso-fit-shape-to-text:t" inset="0,0,0,0">
                <w:txbxContent>
                  <w:p w14:paraId="42CA5263" w14:textId="3F356E6D" w:rsidR="00110B84" w:rsidRDefault="00110B84" w:rsidP="00AB6192">
                    <w:pPr>
                      <w:pStyle w:val="llb"/>
                    </w:pPr>
                    <w:r>
                      <w:fldChar w:fldCharType="begin"/>
                    </w:r>
                    <w:r>
                      <w:instrText xml:space="preserve"> PAGE   \* MERGEFORMAT </w:instrText>
                    </w:r>
                    <w:r>
                      <w:fldChar w:fldCharType="separate"/>
                    </w:r>
                    <w:r w:rsidR="00B00B7A">
                      <w:rPr>
                        <w:noProof/>
                      </w:rPr>
                      <w:t>9</w:t>
                    </w:r>
                    <w:r>
                      <w:rPr>
                        <w:noProof/>
                      </w:rPr>
                      <w:fldChar w:fldCharType="end"/>
                    </w:r>
                    <w:r w:rsidRPr="008F117B">
                      <w:t xml:space="preserve"> / </w:t>
                    </w:r>
                    <w:r w:rsidR="006B3DF1">
                      <w:fldChar w:fldCharType="begin"/>
                    </w:r>
                    <w:r w:rsidR="006B3DF1">
                      <w:instrText xml:space="preserve"> NUMPAGES  \* MERGEFORMAT </w:instrText>
                    </w:r>
                    <w:r w:rsidR="006B3DF1">
                      <w:fldChar w:fldCharType="separate"/>
                    </w:r>
                    <w:r w:rsidR="00B00B7A">
                      <w:rPr>
                        <w:noProof/>
                      </w:rPr>
                      <w:t>27</w:t>
                    </w:r>
                    <w:r w:rsidR="006B3DF1">
                      <w:rPr>
                        <w:noProof/>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110D18" w14:textId="77777777" w:rsidR="006B3DF1" w:rsidRDefault="006B3DF1" w:rsidP="001055E4">
      <w:pPr>
        <w:spacing w:before="0" w:after="0" w:line="240" w:lineRule="auto"/>
      </w:pPr>
      <w:r>
        <w:separator/>
      </w:r>
    </w:p>
  </w:footnote>
  <w:footnote w:type="continuationSeparator" w:id="0">
    <w:p w14:paraId="2C33E2F3" w14:textId="77777777" w:rsidR="006B3DF1" w:rsidRDefault="006B3DF1" w:rsidP="001055E4">
      <w:pPr>
        <w:spacing w:before="0" w:after="0" w:line="240" w:lineRule="auto"/>
      </w:pPr>
      <w:r>
        <w:continuationSeparator/>
      </w:r>
    </w:p>
  </w:footnote>
  <w:footnote w:id="1">
    <w:p w14:paraId="1979EE3E" w14:textId="3E7F90C4" w:rsidR="00110B84" w:rsidRPr="007E25AE" w:rsidRDefault="00110B84">
      <w:pPr>
        <w:pStyle w:val="Lbjegyzetszveg"/>
      </w:pPr>
      <w:r w:rsidRPr="007E25AE">
        <w:rPr>
          <w:rStyle w:val="Lbjegyzet-hivatkozs"/>
        </w:rPr>
        <w:footnoteRef/>
      </w:r>
      <w:r w:rsidRPr="007E25AE">
        <w:t xml:space="preserve"> The InitiateCallAttempt CAMEL phase 4 operation </w:t>
      </w:r>
      <w:r w:rsidR="001B2982">
        <w:t>is</w:t>
      </w:r>
      <w:r w:rsidRPr="007E25AE">
        <w:t xml:space="preserve"> partly implemented </w:t>
      </w:r>
      <w:r w:rsidR="001B2982">
        <w:t>currently</w:t>
      </w:r>
      <w:r>
        <w:t xml:space="preserve">. </w:t>
      </w:r>
    </w:p>
  </w:footnote>
  <w:footnote w:id="2">
    <w:p w14:paraId="1B339BA7" w14:textId="6A2DD090" w:rsidR="00110B84" w:rsidRPr="00DF5872" w:rsidRDefault="00110B84">
      <w:pPr>
        <w:pStyle w:val="Lbjegyzetszveg"/>
      </w:pPr>
      <w:r w:rsidRPr="00DF5872">
        <w:rPr>
          <w:rStyle w:val="Lbjegyzet-hivatkozs"/>
        </w:rPr>
        <w:footnoteRef/>
      </w:r>
      <w:r w:rsidRPr="00DF5872">
        <w:t xml:space="preserve"> This line is already present in the sys</w:t>
      </w:r>
      <w:r>
        <w:t>c</w:t>
      </w:r>
      <w:r w:rsidRPr="00DF5872">
        <w:t>tl.conf by default, it must be uncommented if commented and the value must be changed to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47B38"/>
    <w:multiLevelType w:val="hybridMultilevel"/>
    <w:tmpl w:val="C1FC72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9B35796"/>
    <w:multiLevelType w:val="hybridMultilevel"/>
    <w:tmpl w:val="F4921B5E"/>
    <w:lvl w:ilvl="0" w:tplc="040E000F">
      <w:start w:val="1"/>
      <w:numFmt w:val="decimal"/>
      <w:lvlText w:val="%1."/>
      <w:lvlJc w:val="left"/>
      <w:pPr>
        <w:ind w:left="360" w:hanging="360"/>
      </w:pPr>
      <w:rPr>
        <w:rFonts w:hint="default"/>
      </w:rPr>
    </w:lvl>
    <w:lvl w:ilvl="1" w:tplc="040E0019">
      <w:start w:val="1"/>
      <w:numFmt w:val="lowerLetter"/>
      <w:lvlText w:val="%2."/>
      <w:lvlJc w:val="left"/>
      <w:pPr>
        <w:ind w:left="1080" w:hanging="360"/>
      </w:pPr>
    </w:lvl>
    <w:lvl w:ilvl="2" w:tplc="040E001B">
      <w:start w:val="1"/>
      <w:numFmt w:val="lowerRoman"/>
      <w:lvlText w:val="%3."/>
      <w:lvlJc w:val="right"/>
      <w:pPr>
        <w:ind w:left="1800" w:hanging="180"/>
      </w:pPr>
    </w:lvl>
    <w:lvl w:ilvl="3" w:tplc="040E000F">
      <w:start w:val="1"/>
      <w:numFmt w:val="decimal"/>
      <w:lvlText w:val="%4."/>
      <w:lvlJc w:val="left"/>
      <w:pPr>
        <w:ind w:left="2520" w:hanging="360"/>
      </w:pPr>
    </w:lvl>
    <w:lvl w:ilvl="4" w:tplc="040E0019">
      <w:start w:val="1"/>
      <w:numFmt w:val="lowerLetter"/>
      <w:lvlText w:val="%5."/>
      <w:lvlJc w:val="left"/>
      <w:pPr>
        <w:ind w:left="3240" w:hanging="360"/>
      </w:pPr>
    </w:lvl>
    <w:lvl w:ilvl="5" w:tplc="040E001B">
      <w:start w:val="1"/>
      <w:numFmt w:val="lowerRoman"/>
      <w:lvlText w:val="%6."/>
      <w:lvlJc w:val="right"/>
      <w:pPr>
        <w:ind w:left="3960" w:hanging="180"/>
      </w:pPr>
    </w:lvl>
    <w:lvl w:ilvl="6" w:tplc="040E000F">
      <w:start w:val="1"/>
      <w:numFmt w:val="decimal"/>
      <w:lvlText w:val="%7."/>
      <w:lvlJc w:val="left"/>
      <w:pPr>
        <w:ind w:left="4680" w:hanging="360"/>
      </w:pPr>
    </w:lvl>
    <w:lvl w:ilvl="7" w:tplc="040E0019">
      <w:start w:val="1"/>
      <w:numFmt w:val="lowerLetter"/>
      <w:lvlText w:val="%8."/>
      <w:lvlJc w:val="left"/>
      <w:pPr>
        <w:ind w:left="5400" w:hanging="360"/>
      </w:pPr>
    </w:lvl>
    <w:lvl w:ilvl="8" w:tplc="040E001B">
      <w:start w:val="1"/>
      <w:numFmt w:val="lowerRoman"/>
      <w:lvlText w:val="%9."/>
      <w:lvlJc w:val="right"/>
      <w:pPr>
        <w:ind w:left="6120" w:hanging="180"/>
      </w:pPr>
    </w:lvl>
  </w:abstractNum>
  <w:abstractNum w:abstractNumId="2" w15:restartNumberingAfterBreak="0">
    <w:nsid w:val="0D1B6402"/>
    <w:multiLevelType w:val="hybridMultilevel"/>
    <w:tmpl w:val="F4C4A9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F211DCE"/>
    <w:multiLevelType w:val="hybridMultilevel"/>
    <w:tmpl w:val="4C8E3B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3EF6857"/>
    <w:multiLevelType w:val="hybridMultilevel"/>
    <w:tmpl w:val="203E5D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8ED6323"/>
    <w:multiLevelType w:val="hybridMultilevel"/>
    <w:tmpl w:val="F41433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CD01925"/>
    <w:multiLevelType w:val="hybridMultilevel"/>
    <w:tmpl w:val="A1B62D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F483220"/>
    <w:multiLevelType w:val="hybridMultilevel"/>
    <w:tmpl w:val="67C2E1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FB75911"/>
    <w:multiLevelType w:val="hybridMultilevel"/>
    <w:tmpl w:val="457E5EA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01623BC"/>
    <w:multiLevelType w:val="multilevel"/>
    <w:tmpl w:val="0D6C3530"/>
    <w:lvl w:ilvl="0">
      <w:start w:val="1"/>
      <w:numFmt w:val="decimal"/>
      <w:pStyle w:val="Cmsor1"/>
      <w:lvlText w:val="%1."/>
      <w:lvlJc w:val="left"/>
      <w:pPr>
        <w:tabs>
          <w:tab w:val="num" w:pos="1134"/>
        </w:tabs>
        <w:ind w:left="1134" w:hanging="1134"/>
      </w:pPr>
      <w:rPr>
        <w:rFonts w:cs="Times New Roman" w:hint="default"/>
        <w:b/>
        <w:bCs w:val="0"/>
        <w:i w:val="0"/>
        <w:iCs w:val="0"/>
        <w:caps w:val="0"/>
        <w:smallCaps w:val="0"/>
        <w:strike w:val="0"/>
        <w:dstrike w:val="0"/>
        <w:noProof w:val="0"/>
        <w:vanish w:val="0"/>
        <w:color w:val="000000"/>
        <w:spacing w:val="0"/>
        <w:kern w:val="0"/>
        <w:position w:val="0"/>
        <w:sz w:val="32"/>
        <w:szCs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Cmsor2"/>
      <w:lvlText w:val="%1.%2"/>
      <w:lvlJc w:val="left"/>
      <w:pPr>
        <w:tabs>
          <w:tab w:val="num" w:pos="1276"/>
        </w:tabs>
        <w:ind w:left="709" w:hanging="567"/>
      </w:pPr>
      <w:rPr>
        <w:rFonts w:cs="Times New Roman"/>
        <w:b/>
        <w:bCs w:val="0"/>
        <w:i w:val="0"/>
        <w:iCs w:val="0"/>
        <w:caps w:val="0"/>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Cmsor3"/>
      <w:lvlText w:val="%1.%2.%3"/>
      <w:lvlJc w:val="left"/>
      <w:pPr>
        <w:tabs>
          <w:tab w:val="num" w:pos="1957"/>
        </w:tabs>
        <w:ind w:left="1957" w:hanging="964"/>
      </w:pPr>
      <w:rPr>
        <w:rFonts w:ascii="Tahoma" w:hAnsi="Tahoma" w:hint="default"/>
        <w:b/>
        <w:i w:val="0"/>
        <w:caps w:val="0"/>
        <w:smallCaps w:val="0"/>
        <w:strike w:val="0"/>
        <w:dstrike w:val="0"/>
        <w:vanish w:val="0"/>
        <w:color w:val="000000"/>
        <w:spacing w:val="0"/>
        <w:kern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Cmsor4"/>
      <w:lvlText w:val="%1.%2.%3.%4"/>
      <w:lvlJc w:val="left"/>
      <w:pPr>
        <w:tabs>
          <w:tab w:val="num" w:pos="2977"/>
        </w:tabs>
        <w:ind w:left="2977" w:hanging="1417"/>
      </w:pPr>
      <w:rPr>
        <w:rFonts w:cs="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Cmsor5"/>
      <w:lvlText w:val="%1.%2.%3.%4.%5"/>
      <w:lvlJc w:val="left"/>
      <w:pPr>
        <w:tabs>
          <w:tab w:val="num" w:pos="1475"/>
        </w:tabs>
        <w:ind w:left="1475" w:hanging="1134"/>
      </w:pPr>
      <w:rPr>
        <w:rFonts w:ascii="Tahoma" w:hAnsi="Tahoma" w:cs="Tahoma" w:hint="default"/>
        <w:b w:val="0"/>
        <w:i w:val="0"/>
        <w:sz w:val="22"/>
        <w:szCs w:val="22"/>
      </w:rPr>
    </w:lvl>
    <w:lvl w:ilvl="5">
      <w:start w:val="1"/>
      <w:numFmt w:val="decimal"/>
      <w:pStyle w:val="Cmsor6"/>
      <w:lvlText w:val="%1.%2.%3.%4.%5.%6"/>
      <w:lvlJc w:val="left"/>
      <w:pPr>
        <w:tabs>
          <w:tab w:val="num" w:pos="1209"/>
        </w:tabs>
        <w:ind w:left="1209" w:hanging="1152"/>
      </w:pPr>
      <w:rPr>
        <w:rFonts w:ascii="Tahoma" w:hAnsi="Tahoma" w:hint="default"/>
        <w:b w:val="0"/>
        <w:i w:val="0"/>
        <w:sz w:val="24"/>
      </w:rPr>
    </w:lvl>
    <w:lvl w:ilvl="6">
      <w:start w:val="1"/>
      <w:numFmt w:val="decimal"/>
      <w:pStyle w:val="Cmsor7"/>
      <w:lvlText w:val="%1.%2.%3.%4.%5.%6.%7"/>
      <w:lvlJc w:val="left"/>
      <w:pPr>
        <w:tabs>
          <w:tab w:val="num" w:pos="1353"/>
        </w:tabs>
        <w:ind w:left="1353" w:hanging="1296"/>
      </w:pPr>
      <w:rPr>
        <w:rFonts w:ascii="Tahoma Bold" w:hAnsi="Tahoma Bold" w:hint="default"/>
        <w:b/>
        <w:i w:val="0"/>
        <w:color w:val="auto"/>
        <w:sz w:val="24"/>
      </w:rPr>
    </w:lvl>
    <w:lvl w:ilvl="7">
      <w:start w:val="1"/>
      <w:numFmt w:val="decimal"/>
      <w:lvlText w:val="%1.%2.%3.%4.%5.%6.%7.%8"/>
      <w:lvlJc w:val="left"/>
      <w:pPr>
        <w:tabs>
          <w:tab w:val="num" w:pos="1497"/>
        </w:tabs>
        <w:ind w:left="1497" w:hanging="1440"/>
      </w:pPr>
      <w:rPr>
        <w:rFonts w:ascii="Tahoma Bold" w:hAnsi="Tahoma Bold" w:hint="default"/>
        <w:b/>
        <w:i w:val="0"/>
        <w:color w:val="auto"/>
        <w:sz w:val="24"/>
      </w:rPr>
    </w:lvl>
    <w:lvl w:ilvl="8">
      <w:start w:val="1"/>
      <w:numFmt w:val="decimal"/>
      <w:pStyle w:val="Cmsor9"/>
      <w:lvlText w:val="%1.%2.%3.%4.%5.%6.%7.%8.%9"/>
      <w:lvlJc w:val="left"/>
      <w:pPr>
        <w:tabs>
          <w:tab w:val="num" w:pos="1641"/>
        </w:tabs>
        <w:ind w:left="1641" w:hanging="1584"/>
      </w:pPr>
      <w:rPr>
        <w:rFonts w:hint="default"/>
      </w:rPr>
    </w:lvl>
  </w:abstractNum>
  <w:abstractNum w:abstractNumId="10" w15:restartNumberingAfterBreak="0">
    <w:nsid w:val="20CF6C31"/>
    <w:multiLevelType w:val="hybridMultilevel"/>
    <w:tmpl w:val="D40C818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22DE6602"/>
    <w:multiLevelType w:val="multilevel"/>
    <w:tmpl w:val="33DC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A35035"/>
    <w:multiLevelType w:val="hybridMultilevel"/>
    <w:tmpl w:val="ABA09C9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252D7B93"/>
    <w:multiLevelType w:val="hybridMultilevel"/>
    <w:tmpl w:val="13D079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25FF5577"/>
    <w:multiLevelType w:val="hybridMultilevel"/>
    <w:tmpl w:val="E8300A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27191DBE"/>
    <w:multiLevelType w:val="hybridMultilevel"/>
    <w:tmpl w:val="80C202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27A1076A"/>
    <w:multiLevelType w:val="hybridMultilevel"/>
    <w:tmpl w:val="F4921B5E"/>
    <w:lvl w:ilvl="0" w:tplc="040E000F">
      <w:start w:val="1"/>
      <w:numFmt w:val="decimal"/>
      <w:lvlText w:val="%1."/>
      <w:lvlJc w:val="left"/>
      <w:pPr>
        <w:ind w:left="360" w:hanging="360"/>
      </w:pPr>
      <w:rPr>
        <w:rFonts w:hint="default"/>
      </w:rPr>
    </w:lvl>
    <w:lvl w:ilvl="1" w:tplc="040E0019">
      <w:start w:val="1"/>
      <w:numFmt w:val="lowerLetter"/>
      <w:lvlText w:val="%2."/>
      <w:lvlJc w:val="left"/>
      <w:pPr>
        <w:ind w:left="1080" w:hanging="360"/>
      </w:pPr>
    </w:lvl>
    <w:lvl w:ilvl="2" w:tplc="040E001B">
      <w:start w:val="1"/>
      <w:numFmt w:val="lowerRoman"/>
      <w:lvlText w:val="%3."/>
      <w:lvlJc w:val="right"/>
      <w:pPr>
        <w:ind w:left="1800" w:hanging="180"/>
      </w:pPr>
    </w:lvl>
    <w:lvl w:ilvl="3" w:tplc="040E000F">
      <w:start w:val="1"/>
      <w:numFmt w:val="decimal"/>
      <w:lvlText w:val="%4."/>
      <w:lvlJc w:val="left"/>
      <w:pPr>
        <w:ind w:left="2520" w:hanging="360"/>
      </w:pPr>
    </w:lvl>
    <w:lvl w:ilvl="4" w:tplc="040E0019">
      <w:start w:val="1"/>
      <w:numFmt w:val="lowerLetter"/>
      <w:lvlText w:val="%5."/>
      <w:lvlJc w:val="left"/>
      <w:pPr>
        <w:ind w:left="3240" w:hanging="360"/>
      </w:pPr>
    </w:lvl>
    <w:lvl w:ilvl="5" w:tplc="040E001B">
      <w:start w:val="1"/>
      <w:numFmt w:val="lowerRoman"/>
      <w:lvlText w:val="%6."/>
      <w:lvlJc w:val="right"/>
      <w:pPr>
        <w:ind w:left="3960" w:hanging="180"/>
      </w:pPr>
    </w:lvl>
    <w:lvl w:ilvl="6" w:tplc="040E000F">
      <w:start w:val="1"/>
      <w:numFmt w:val="decimal"/>
      <w:lvlText w:val="%7."/>
      <w:lvlJc w:val="left"/>
      <w:pPr>
        <w:ind w:left="4680" w:hanging="360"/>
      </w:pPr>
    </w:lvl>
    <w:lvl w:ilvl="7" w:tplc="040E0019">
      <w:start w:val="1"/>
      <w:numFmt w:val="lowerLetter"/>
      <w:lvlText w:val="%8."/>
      <w:lvlJc w:val="left"/>
      <w:pPr>
        <w:ind w:left="5400" w:hanging="360"/>
      </w:pPr>
    </w:lvl>
    <w:lvl w:ilvl="8" w:tplc="040E001B">
      <w:start w:val="1"/>
      <w:numFmt w:val="lowerRoman"/>
      <w:lvlText w:val="%9."/>
      <w:lvlJc w:val="right"/>
      <w:pPr>
        <w:ind w:left="6120" w:hanging="180"/>
      </w:pPr>
    </w:lvl>
  </w:abstractNum>
  <w:abstractNum w:abstractNumId="17" w15:restartNumberingAfterBreak="0">
    <w:nsid w:val="28242AD4"/>
    <w:multiLevelType w:val="hybridMultilevel"/>
    <w:tmpl w:val="823217B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2E1B02CF"/>
    <w:multiLevelType w:val="hybridMultilevel"/>
    <w:tmpl w:val="15C44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2F836E9C"/>
    <w:multiLevelType w:val="hybridMultilevel"/>
    <w:tmpl w:val="401A7F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328C6DD8"/>
    <w:multiLevelType w:val="hybridMultilevel"/>
    <w:tmpl w:val="A13E64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34170159"/>
    <w:multiLevelType w:val="hybridMultilevel"/>
    <w:tmpl w:val="E93091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36E642FA"/>
    <w:multiLevelType w:val="hybridMultilevel"/>
    <w:tmpl w:val="67C2D69E"/>
    <w:lvl w:ilvl="0" w:tplc="040E0001">
      <w:start w:val="1"/>
      <w:numFmt w:val="bullet"/>
      <w:lvlText w:val=""/>
      <w:lvlJc w:val="left"/>
      <w:pPr>
        <w:ind w:left="720" w:hanging="360"/>
      </w:pPr>
      <w:rPr>
        <w:rFonts w:ascii="Symbol" w:hAnsi="Symbol" w:cs="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cs="Wingdings" w:hint="default"/>
      </w:rPr>
    </w:lvl>
    <w:lvl w:ilvl="3" w:tplc="040E0001">
      <w:start w:val="1"/>
      <w:numFmt w:val="bullet"/>
      <w:lvlText w:val=""/>
      <w:lvlJc w:val="left"/>
      <w:pPr>
        <w:ind w:left="2880" w:hanging="360"/>
      </w:pPr>
      <w:rPr>
        <w:rFonts w:ascii="Symbol" w:hAnsi="Symbol" w:cs="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cs="Wingdings" w:hint="default"/>
      </w:rPr>
    </w:lvl>
    <w:lvl w:ilvl="6" w:tplc="040E0001">
      <w:start w:val="1"/>
      <w:numFmt w:val="bullet"/>
      <w:lvlText w:val=""/>
      <w:lvlJc w:val="left"/>
      <w:pPr>
        <w:ind w:left="5040" w:hanging="360"/>
      </w:pPr>
      <w:rPr>
        <w:rFonts w:ascii="Symbol" w:hAnsi="Symbol" w:cs="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cs="Wingdings" w:hint="default"/>
      </w:rPr>
    </w:lvl>
  </w:abstractNum>
  <w:abstractNum w:abstractNumId="23" w15:restartNumberingAfterBreak="0">
    <w:nsid w:val="3BCF3CED"/>
    <w:multiLevelType w:val="hybridMultilevel"/>
    <w:tmpl w:val="1B863F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48F94BC2"/>
    <w:multiLevelType w:val="hybridMultilevel"/>
    <w:tmpl w:val="50285F9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4B647288"/>
    <w:multiLevelType w:val="hybridMultilevel"/>
    <w:tmpl w:val="F4921B5E"/>
    <w:lvl w:ilvl="0" w:tplc="040E000F">
      <w:start w:val="1"/>
      <w:numFmt w:val="decimal"/>
      <w:lvlText w:val="%1."/>
      <w:lvlJc w:val="left"/>
      <w:pPr>
        <w:ind w:left="360" w:hanging="360"/>
      </w:pPr>
      <w:rPr>
        <w:rFonts w:hint="default"/>
      </w:rPr>
    </w:lvl>
    <w:lvl w:ilvl="1" w:tplc="040E0019">
      <w:start w:val="1"/>
      <w:numFmt w:val="lowerLetter"/>
      <w:lvlText w:val="%2."/>
      <w:lvlJc w:val="left"/>
      <w:pPr>
        <w:ind w:left="1080" w:hanging="360"/>
      </w:pPr>
    </w:lvl>
    <w:lvl w:ilvl="2" w:tplc="040E001B">
      <w:start w:val="1"/>
      <w:numFmt w:val="lowerRoman"/>
      <w:lvlText w:val="%3."/>
      <w:lvlJc w:val="right"/>
      <w:pPr>
        <w:ind w:left="1800" w:hanging="180"/>
      </w:pPr>
    </w:lvl>
    <w:lvl w:ilvl="3" w:tplc="040E000F">
      <w:start w:val="1"/>
      <w:numFmt w:val="decimal"/>
      <w:lvlText w:val="%4."/>
      <w:lvlJc w:val="left"/>
      <w:pPr>
        <w:ind w:left="2520" w:hanging="360"/>
      </w:pPr>
    </w:lvl>
    <w:lvl w:ilvl="4" w:tplc="040E0019">
      <w:start w:val="1"/>
      <w:numFmt w:val="lowerLetter"/>
      <w:lvlText w:val="%5."/>
      <w:lvlJc w:val="left"/>
      <w:pPr>
        <w:ind w:left="3240" w:hanging="360"/>
      </w:pPr>
    </w:lvl>
    <w:lvl w:ilvl="5" w:tplc="040E001B">
      <w:start w:val="1"/>
      <w:numFmt w:val="lowerRoman"/>
      <w:lvlText w:val="%6."/>
      <w:lvlJc w:val="right"/>
      <w:pPr>
        <w:ind w:left="3960" w:hanging="180"/>
      </w:pPr>
    </w:lvl>
    <w:lvl w:ilvl="6" w:tplc="040E000F">
      <w:start w:val="1"/>
      <w:numFmt w:val="decimal"/>
      <w:lvlText w:val="%7."/>
      <w:lvlJc w:val="left"/>
      <w:pPr>
        <w:ind w:left="4680" w:hanging="360"/>
      </w:pPr>
    </w:lvl>
    <w:lvl w:ilvl="7" w:tplc="040E0019">
      <w:start w:val="1"/>
      <w:numFmt w:val="lowerLetter"/>
      <w:lvlText w:val="%8."/>
      <w:lvlJc w:val="left"/>
      <w:pPr>
        <w:ind w:left="5400" w:hanging="360"/>
      </w:pPr>
    </w:lvl>
    <w:lvl w:ilvl="8" w:tplc="040E001B">
      <w:start w:val="1"/>
      <w:numFmt w:val="lowerRoman"/>
      <w:lvlText w:val="%9."/>
      <w:lvlJc w:val="right"/>
      <w:pPr>
        <w:ind w:left="6120" w:hanging="180"/>
      </w:pPr>
    </w:lvl>
  </w:abstractNum>
  <w:abstractNum w:abstractNumId="26" w15:restartNumberingAfterBreak="0">
    <w:nsid w:val="4C150054"/>
    <w:multiLevelType w:val="hybridMultilevel"/>
    <w:tmpl w:val="A10A658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4FC61DFA"/>
    <w:multiLevelType w:val="hybridMultilevel"/>
    <w:tmpl w:val="D63A059E"/>
    <w:lvl w:ilvl="0" w:tplc="040E000F">
      <w:start w:val="1"/>
      <w:numFmt w:val="decimal"/>
      <w:lvlText w:val="%1."/>
      <w:lvlJc w:val="left"/>
      <w:pPr>
        <w:ind w:left="360" w:hanging="360"/>
      </w:pPr>
      <w:rPr>
        <w:rFonts w:hint="default"/>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8" w15:restartNumberingAfterBreak="0">
    <w:nsid w:val="50BA2B07"/>
    <w:multiLevelType w:val="hybridMultilevel"/>
    <w:tmpl w:val="F27640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56E604C6"/>
    <w:multiLevelType w:val="hybridMultilevel"/>
    <w:tmpl w:val="7F36B75C"/>
    <w:lvl w:ilvl="0" w:tplc="27ECF8AC">
      <w:start w:val="1"/>
      <w:numFmt w:val="decimal"/>
      <w:lvlText w:val="%1."/>
      <w:lvlJc w:val="left"/>
      <w:pPr>
        <w:ind w:left="360" w:hanging="360"/>
      </w:pPr>
      <w:rPr>
        <w:rFonts w:hint="default"/>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0" w15:restartNumberingAfterBreak="0">
    <w:nsid w:val="57483466"/>
    <w:multiLevelType w:val="hybridMultilevel"/>
    <w:tmpl w:val="B5040B6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5F092CF7"/>
    <w:multiLevelType w:val="hybridMultilevel"/>
    <w:tmpl w:val="5A5E29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63E473AB"/>
    <w:multiLevelType w:val="hybridMultilevel"/>
    <w:tmpl w:val="592421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67556353"/>
    <w:multiLevelType w:val="hybridMultilevel"/>
    <w:tmpl w:val="5892389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4" w15:restartNumberingAfterBreak="0">
    <w:nsid w:val="6A1908C2"/>
    <w:multiLevelType w:val="hybridMultilevel"/>
    <w:tmpl w:val="4FE214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6AC73215"/>
    <w:multiLevelType w:val="hybridMultilevel"/>
    <w:tmpl w:val="2BCE03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6B125E87"/>
    <w:multiLevelType w:val="hybridMultilevel"/>
    <w:tmpl w:val="70B424C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7" w15:restartNumberingAfterBreak="0">
    <w:nsid w:val="6C7A5842"/>
    <w:multiLevelType w:val="hybridMultilevel"/>
    <w:tmpl w:val="4BB605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 w15:restartNumberingAfterBreak="0">
    <w:nsid w:val="728B1467"/>
    <w:multiLevelType w:val="hybridMultilevel"/>
    <w:tmpl w:val="B8E4A5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9" w15:restartNumberingAfterBreak="0">
    <w:nsid w:val="73025914"/>
    <w:multiLevelType w:val="hybridMultilevel"/>
    <w:tmpl w:val="299478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 w15:restartNumberingAfterBreak="0">
    <w:nsid w:val="75313343"/>
    <w:multiLevelType w:val="hybridMultilevel"/>
    <w:tmpl w:val="BF743C3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1" w15:restartNumberingAfterBreak="0">
    <w:nsid w:val="790C1563"/>
    <w:multiLevelType w:val="hybridMultilevel"/>
    <w:tmpl w:val="5306A8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2" w15:restartNumberingAfterBreak="0">
    <w:nsid w:val="7CC84E96"/>
    <w:multiLevelType w:val="hybridMultilevel"/>
    <w:tmpl w:val="3640A8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9"/>
  </w:num>
  <w:num w:numId="2">
    <w:abstractNumId w:val="31"/>
  </w:num>
  <w:num w:numId="3">
    <w:abstractNumId w:val="26"/>
  </w:num>
  <w:num w:numId="4">
    <w:abstractNumId w:val="33"/>
  </w:num>
  <w:num w:numId="5">
    <w:abstractNumId w:val="21"/>
  </w:num>
  <w:num w:numId="6">
    <w:abstractNumId w:val="5"/>
  </w:num>
  <w:num w:numId="7">
    <w:abstractNumId w:val="15"/>
  </w:num>
  <w:num w:numId="8">
    <w:abstractNumId w:val="41"/>
  </w:num>
  <w:num w:numId="9">
    <w:abstractNumId w:val="2"/>
  </w:num>
  <w:num w:numId="10">
    <w:abstractNumId w:val="37"/>
  </w:num>
  <w:num w:numId="11">
    <w:abstractNumId w:val="24"/>
  </w:num>
  <w:num w:numId="12">
    <w:abstractNumId w:val="10"/>
  </w:num>
  <w:num w:numId="13">
    <w:abstractNumId w:val="28"/>
  </w:num>
  <w:num w:numId="14">
    <w:abstractNumId w:val="13"/>
  </w:num>
  <w:num w:numId="15">
    <w:abstractNumId w:val="8"/>
  </w:num>
  <w:num w:numId="16">
    <w:abstractNumId w:val="23"/>
  </w:num>
  <w:num w:numId="17">
    <w:abstractNumId w:val="4"/>
  </w:num>
  <w:num w:numId="18">
    <w:abstractNumId w:val="6"/>
  </w:num>
  <w:num w:numId="19">
    <w:abstractNumId w:val="34"/>
  </w:num>
  <w:num w:numId="20">
    <w:abstractNumId w:val="22"/>
  </w:num>
  <w:num w:numId="21">
    <w:abstractNumId w:val="40"/>
  </w:num>
  <w:num w:numId="22">
    <w:abstractNumId w:val="17"/>
  </w:num>
  <w:num w:numId="23">
    <w:abstractNumId w:val="39"/>
  </w:num>
  <w:num w:numId="24">
    <w:abstractNumId w:val="7"/>
  </w:num>
  <w:num w:numId="25">
    <w:abstractNumId w:val="36"/>
  </w:num>
  <w:num w:numId="26">
    <w:abstractNumId w:val="14"/>
  </w:num>
  <w:num w:numId="27">
    <w:abstractNumId w:val="3"/>
  </w:num>
  <w:num w:numId="28">
    <w:abstractNumId w:val="32"/>
  </w:num>
  <w:num w:numId="29">
    <w:abstractNumId w:val="18"/>
  </w:num>
  <w:num w:numId="30">
    <w:abstractNumId w:val="29"/>
  </w:num>
  <w:num w:numId="31">
    <w:abstractNumId w:val="27"/>
  </w:num>
  <w:num w:numId="32">
    <w:abstractNumId w:val="12"/>
  </w:num>
  <w:num w:numId="33">
    <w:abstractNumId w:val="1"/>
  </w:num>
  <w:num w:numId="34">
    <w:abstractNumId w:val="16"/>
  </w:num>
  <w:num w:numId="35">
    <w:abstractNumId w:val="25"/>
  </w:num>
  <w:num w:numId="36">
    <w:abstractNumId w:val="38"/>
  </w:num>
  <w:num w:numId="37">
    <w:abstractNumId w:val="35"/>
  </w:num>
  <w:num w:numId="38">
    <w:abstractNumId w:val="19"/>
  </w:num>
  <w:num w:numId="39">
    <w:abstractNumId w:val="11"/>
  </w:num>
  <w:num w:numId="40">
    <w:abstractNumId w:val="42"/>
  </w:num>
  <w:num w:numId="41">
    <w:abstractNumId w:val="20"/>
  </w:num>
  <w:num w:numId="42">
    <w:abstractNumId w:val="30"/>
  </w:num>
  <w:num w:numId="43">
    <w:abstractNumId w:val="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00"/>
  <w:displayHorizontalDrawingGridEvery w:val="2"/>
  <w:characterSpacingControl w:val="doNotCompress"/>
  <w:hdrShapeDefaults>
    <o:shapedefaults v:ext="edit" spidmax="2049" style="v-text-anchor:middle" fillcolor="white" stroke="f">
      <v:fill color="white"/>
      <v:stroke on="f"/>
      <v:textbox inset="0,0,0,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A93"/>
    <w:rsid w:val="00001DDD"/>
    <w:rsid w:val="0000266D"/>
    <w:rsid w:val="00021AF8"/>
    <w:rsid w:val="000243F7"/>
    <w:rsid w:val="00024C57"/>
    <w:rsid w:val="0002623C"/>
    <w:rsid w:val="00033258"/>
    <w:rsid w:val="0004360F"/>
    <w:rsid w:val="00044845"/>
    <w:rsid w:val="0005423F"/>
    <w:rsid w:val="00060065"/>
    <w:rsid w:val="00061807"/>
    <w:rsid w:val="00065506"/>
    <w:rsid w:val="00074583"/>
    <w:rsid w:val="00075864"/>
    <w:rsid w:val="00082FA9"/>
    <w:rsid w:val="00083895"/>
    <w:rsid w:val="000947B0"/>
    <w:rsid w:val="000947FA"/>
    <w:rsid w:val="000A369E"/>
    <w:rsid w:val="000A4F1E"/>
    <w:rsid w:val="000A7ABB"/>
    <w:rsid w:val="000B12CB"/>
    <w:rsid w:val="000B1F3E"/>
    <w:rsid w:val="000B36F1"/>
    <w:rsid w:val="000B5667"/>
    <w:rsid w:val="000C173E"/>
    <w:rsid w:val="000D7C4F"/>
    <w:rsid w:val="000E79CA"/>
    <w:rsid w:val="000F077F"/>
    <w:rsid w:val="000F5942"/>
    <w:rsid w:val="00101F54"/>
    <w:rsid w:val="00104190"/>
    <w:rsid w:val="001055E4"/>
    <w:rsid w:val="001102CE"/>
    <w:rsid w:val="00110B46"/>
    <w:rsid w:val="00110B84"/>
    <w:rsid w:val="00111D8D"/>
    <w:rsid w:val="001218DA"/>
    <w:rsid w:val="00122E4B"/>
    <w:rsid w:val="001249AC"/>
    <w:rsid w:val="00125938"/>
    <w:rsid w:val="0013154F"/>
    <w:rsid w:val="0013377C"/>
    <w:rsid w:val="00135E74"/>
    <w:rsid w:val="001366B1"/>
    <w:rsid w:val="00140062"/>
    <w:rsid w:val="00147326"/>
    <w:rsid w:val="001758A3"/>
    <w:rsid w:val="00175AEC"/>
    <w:rsid w:val="00177FF7"/>
    <w:rsid w:val="001843E3"/>
    <w:rsid w:val="00190DE9"/>
    <w:rsid w:val="001A0E8B"/>
    <w:rsid w:val="001A311C"/>
    <w:rsid w:val="001A440E"/>
    <w:rsid w:val="001A783C"/>
    <w:rsid w:val="001B2982"/>
    <w:rsid w:val="001B47FF"/>
    <w:rsid w:val="001D2A77"/>
    <w:rsid w:val="001D606E"/>
    <w:rsid w:val="001D65F6"/>
    <w:rsid w:val="001E5956"/>
    <w:rsid w:val="001E6F54"/>
    <w:rsid w:val="001E726E"/>
    <w:rsid w:val="001F785F"/>
    <w:rsid w:val="00205C58"/>
    <w:rsid w:val="002078BE"/>
    <w:rsid w:val="002166FA"/>
    <w:rsid w:val="002175A4"/>
    <w:rsid w:val="00222382"/>
    <w:rsid w:val="002262F4"/>
    <w:rsid w:val="00231678"/>
    <w:rsid w:val="002772F3"/>
    <w:rsid w:val="00280BA0"/>
    <w:rsid w:val="0028295B"/>
    <w:rsid w:val="0028306A"/>
    <w:rsid w:val="00287C0D"/>
    <w:rsid w:val="00290214"/>
    <w:rsid w:val="00297649"/>
    <w:rsid w:val="002A2316"/>
    <w:rsid w:val="002B2C6C"/>
    <w:rsid w:val="002B59AA"/>
    <w:rsid w:val="002B6B24"/>
    <w:rsid w:val="002B6CE8"/>
    <w:rsid w:val="002C2564"/>
    <w:rsid w:val="002D1839"/>
    <w:rsid w:val="002D3E13"/>
    <w:rsid w:val="002E2A6D"/>
    <w:rsid w:val="002E7435"/>
    <w:rsid w:val="002F46EF"/>
    <w:rsid w:val="002F5A89"/>
    <w:rsid w:val="00302A4A"/>
    <w:rsid w:val="00312B26"/>
    <w:rsid w:val="00312D93"/>
    <w:rsid w:val="00313789"/>
    <w:rsid w:val="003205E2"/>
    <w:rsid w:val="00323F23"/>
    <w:rsid w:val="00337FB9"/>
    <w:rsid w:val="00340A73"/>
    <w:rsid w:val="003476E4"/>
    <w:rsid w:val="00353ADE"/>
    <w:rsid w:val="003566A9"/>
    <w:rsid w:val="00360668"/>
    <w:rsid w:val="0036269E"/>
    <w:rsid w:val="003733F7"/>
    <w:rsid w:val="00376743"/>
    <w:rsid w:val="003B23CB"/>
    <w:rsid w:val="003C6636"/>
    <w:rsid w:val="003E1902"/>
    <w:rsid w:val="003F5632"/>
    <w:rsid w:val="003F5DEC"/>
    <w:rsid w:val="00402DF7"/>
    <w:rsid w:val="004132F2"/>
    <w:rsid w:val="004213F6"/>
    <w:rsid w:val="00427618"/>
    <w:rsid w:val="004337CB"/>
    <w:rsid w:val="004363F0"/>
    <w:rsid w:val="00436D6D"/>
    <w:rsid w:val="0043772B"/>
    <w:rsid w:val="00440DD9"/>
    <w:rsid w:val="00442307"/>
    <w:rsid w:val="00442635"/>
    <w:rsid w:val="004444B3"/>
    <w:rsid w:val="0044641F"/>
    <w:rsid w:val="004465CD"/>
    <w:rsid w:val="004552CF"/>
    <w:rsid w:val="00456968"/>
    <w:rsid w:val="00461B97"/>
    <w:rsid w:val="00473DED"/>
    <w:rsid w:val="004808A2"/>
    <w:rsid w:val="00483EF4"/>
    <w:rsid w:val="00491DDA"/>
    <w:rsid w:val="004923B4"/>
    <w:rsid w:val="0049337E"/>
    <w:rsid w:val="004B7C7C"/>
    <w:rsid w:val="004C3B5C"/>
    <w:rsid w:val="004C50A1"/>
    <w:rsid w:val="004D13D6"/>
    <w:rsid w:val="004D6C9B"/>
    <w:rsid w:val="004E28DE"/>
    <w:rsid w:val="004E7012"/>
    <w:rsid w:val="004F55AE"/>
    <w:rsid w:val="004F5F35"/>
    <w:rsid w:val="004F757E"/>
    <w:rsid w:val="00501F46"/>
    <w:rsid w:val="00503F26"/>
    <w:rsid w:val="00506143"/>
    <w:rsid w:val="00506472"/>
    <w:rsid w:val="00512D80"/>
    <w:rsid w:val="005139AD"/>
    <w:rsid w:val="0051461F"/>
    <w:rsid w:val="00520C2A"/>
    <w:rsid w:val="00523442"/>
    <w:rsid w:val="005329E4"/>
    <w:rsid w:val="005358D8"/>
    <w:rsid w:val="005364D0"/>
    <w:rsid w:val="00544FD6"/>
    <w:rsid w:val="00546844"/>
    <w:rsid w:val="005473E0"/>
    <w:rsid w:val="0055215C"/>
    <w:rsid w:val="00552DCE"/>
    <w:rsid w:val="00562F0F"/>
    <w:rsid w:val="0056753C"/>
    <w:rsid w:val="0057058A"/>
    <w:rsid w:val="005731B9"/>
    <w:rsid w:val="00575A8F"/>
    <w:rsid w:val="005815D7"/>
    <w:rsid w:val="00585AD3"/>
    <w:rsid w:val="005874D8"/>
    <w:rsid w:val="005A0F22"/>
    <w:rsid w:val="005A4D3B"/>
    <w:rsid w:val="005B053A"/>
    <w:rsid w:val="005B54D3"/>
    <w:rsid w:val="005B6528"/>
    <w:rsid w:val="005B6DB6"/>
    <w:rsid w:val="005B7AEA"/>
    <w:rsid w:val="005C04BF"/>
    <w:rsid w:val="005C2190"/>
    <w:rsid w:val="005C421A"/>
    <w:rsid w:val="005D0A7A"/>
    <w:rsid w:val="005E72CC"/>
    <w:rsid w:val="005F6F53"/>
    <w:rsid w:val="00604D11"/>
    <w:rsid w:val="00614E1F"/>
    <w:rsid w:val="006154F6"/>
    <w:rsid w:val="00615706"/>
    <w:rsid w:val="006171FE"/>
    <w:rsid w:val="00641D5B"/>
    <w:rsid w:val="00645DFA"/>
    <w:rsid w:val="00647261"/>
    <w:rsid w:val="00653247"/>
    <w:rsid w:val="006607EB"/>
    <w:rsid w:val="00673748"/>
    <w:rsid w:val="00693179"/>
    <w:rsid w:val="00694172"/>
    <w:rsid w:val="006A112C"/>
    <w:rsid w:val="006A56FA"/>
    <w:rsid w:val="006A7E64"/>
    <w:rsid w:val="006B153C"/>
    <w:rsid w:val="006B3DF1"/>
    <w:rsid w:val="006B5BE3"/>
    <w:rsid w:val="006B7D3B"/>
    <w:rsid w:val="006C0CC7"/>
    <w:rsid w:val="006C2FA0"/>
    <w:rsid w:val="006C5E57"/>
    <w:rsid w:val="006D4453"/>
    <w:rsid w:val="006E51E2"/>
    <w:rsid w:val="006F3B3D"/>
    <w:rsid w:val="00702ECB"/>
    <w:rsid w:val="00705295"/>
    <w:rsid w:val="00705E73"/>
    <w:rsid w:val="00707341"/>
    <w:rsid w:val="007237AD"/>
    <w:rsid w:val="0072706D"/>
    <w:rsid w:val="00731D87"/>
    <w:rsid w:val="00736AC3"/>
    <w:rsid w:val="00747243"/>
    <w:rsid w:val="00750850"/>
    <w:rsid w:val="00754652"/>
    <w:rsid w:val="0075568D"/>
    <w:rsid w:val="00761B61"/>
    <w:rsid w:val="00763C2B"/>
    <w:rsid w:val="0077620E"/>
    <w:rsid w:val="00780881"/>
    <w:rsid w:val="0078543E"/>
    <w:rsid w:val="00795EA7"/>
    <w:rsid w:val="007A1D20"/>
    <w:rsid w:val="007B0540"/>
    <w:rsid w:val="007B0A47"/>
    <w:rsid w:val="007B2D59"/>
    <w:rsid w:val="007B39EF"/>
    <w:rsid w:val="007B4FB3"/>
    <w:rsid w:val="007B647A"/>
    <w:rsid w:val="007B69C1"/>
    <w:rsid w:val="007C13EB"/>
    <w:rsid w:val="007C4A0F"/>
    <w:rsid w:val="007D1DA7"/>
    <w:rsid w:val="007D6AA8"/>
    <w:rsid w:val="007E25AE"/>
    <w:rsid w:val="007E2606"/>
    <w:rsid w:val="007E54E2"/>
    <w:rsid w:val="007F3E9C"/>
    <w:rsid w:val="008024C7"/>
    <w:rsid w:val="0081058A"/>
    <w:rsid w:val="00825603"/>
    <w:rsid w:val="00826B9D"/>
    <w:rsid w:val="008356E2"/>
    <w:rsid w:val="00840D68"/>
    <w:rsid w:val="00841FB5"/>
    <w:rsid w:val="00842852"/>
    <w:rsid w:val="00852E1F"/>
    <w:rsid w:val="008537F4"/>
    <w:rsid w:val="00854113"/>
    <w:rsid w:val="008902A7"/>
    <w:rsid w:val="008A391F"/>
    <w:rsid w:val="008A3C5E"/>
    <w:rsid w:val="008A4F50"/>
    <w:rsid w:val="008B185D"/>
    <w:rsid w:val="008B287D"/>
    <w:rsid w:val="008B6107"/>
    <w:rsid w:val="008B688D"/>
    <w:rsid w:val="008B6E29"/>
    <w:rsid w:val="008B740A"/>
    <w:rsid w:val="008D148A"/>
    <w:rsid w:val="008D2714"/>
    <w:rsid w:val="008D4A93"/>
    <w:rsid w:val="008E0093"/>
    <w:rsid w:val="008E1481"/>
    <w:rsid w:val="008E714B"/>
    <w:rsid w:val="008F117B"/>
    <w:rsid w:val="00911BFB"/>
    <w:rsid w:val="00917732"/>
    <w:rsid w:val="00924442"/>
    <w:rsid w:val="00930173"/>
    <w:rsid w:val="00930F1A"/>
    <w:rsid w:val="00936C2F"/>
    <w:rsid w:val="00937916"/>
    <w:rsid w:val="00941C6F"/>
    <w:rsid w:val="009451DA"/>
    <w:rsid w:val="00947A91"/>
    <w:rsid w:val="00955F26"/>
    <w:rsid w:val="00956229"/>
    <w:rsid w:val="009572E9"/>
    <w:rsid w:val="00976028"/>
    <w:rsid w:val="009800A9"/>
    <w:rsid w:val="00983162"/>
    <w:rsid w:val="00993930"/>
    <w:rsid w:val="009961C6"/>
    <w:rsid w:val="009A57C1"/>
    <w:rsid w:val="009B7DB2"/>
    <w:rsid w:val="009D458B"/>
    <w:rsid w:val="009E402E"/>
    <w:rsid w:val="009F4779"/>
    <w:rsid w:val="00A01FA5"/>
    <w:rsid w:val="00A01FE6"/>
    <w:rsid w:val="00A0223B"/>
    <w:rsid w:val="00A161C9"/>
    <w:rsid w:val="00A16825"/>
    <w:rsid w:val="00A17810"/>
    <w:rsid w:val="00A35EAA"/>
    <w:rsid w:val="00A42A7D"/>
    <w:rsid w:val="00A47BD2"/>
    <w:rsid w:val="00A53E3C"/>
    <w:rsid w:val="00A54C5C"/>
    <w:rsid w:val="00A570AA"/>
    <w:rsid w:val="00A6721C"/>
    <w:rsid w:val="00A67B51"/>
    <w:rsid w:val="00A72751"/>
    <w:rsid w:val="00A84509"/>
    <w:rsid w:val="00AA4250"/>
    <w:rsid w:val="00AA6C7F"/>
    <w:rsid w:val="00AB02C1"/>
    <w:rsid w:val="00AB1385"/>
    <w:rsid w:val="00AB199C"/>
    <w:rsid w:val="00AB4503"/>
    <w:rsid w:val="00AB6192"/>
    <w:rsid w:val="00AB6443"/>
    <w:rsid w:val="00AD1F18"/>
    <w:rsid w:val="00AE4D18"/>
    <w:rsid w:val="00AE7D34"/>
    <w:rsid w:val="00AF2955"/>
    <w:rsid w:val="00AF3046"/>
    <w:rsid w:val="00AF4C91"/>
    <w:rsid w:val="00B00B7A"/>
    <w:rsid w:val="00B04238"/>
    <w:rsid w:val="00B04374"/>
    <w:rsid w:val="00B066F0"/>
    <w:rsid w:val="00B13A38"/>
    <w:rsid w:val="00B13F8E"/>
    <w:rsid w:val="00B24FAA"/>
    <w:rsid w:val="00B362FB"/>
    <w:rsid w:val="00B42DB4"/>
    <w:rsid w:val="00B6496A"/>
    <w:rsid w:val="00B674E0"/>
    <w:rsid w:val="00B7168D"/>
    <w:rsid w:val="00B73ACE"/>
    <w:rsid w:val="00B846B0"/>
    <w:rsid w:val="00B869F3"/>
    <w:rsid w:val="00B86BC8"/>
    <w:rsid w:val="00B9061F"/>
    <w:rsid w:val="00BA03EB"/>
    <w:rsid w:val="00BA31DF"/>
    <w:rsid w:val="00BA5346"/>
    <w:rsid w:val="00BA6498"/>
    <w:rsid w:val="00BB19CD"/>
    <w:rsid w:val="00BB3B45"/>
    <w:rsid w:val="00BB6B5A"/>
    <w:rsid w:val="00BB72E2"/>
    <w:rsid w:val="00BC29C6"/>
    <w:rsid w:val="00BC34B4"/>
    <w:rsid w:val="00BC6590"/>
    <w:rsid w:val="00BE24E1"/>
    <w:rsid w:val="00BE427C"/>
    <w:rsid w:val="00BE4E53"/>
    <w:rsid w:val="00BE55E7"/>
    <w:rsid w:val="00BE671C"/>
    <w:rsid w:val="00BF748B"/>
    <w:rsid w:val="00C218C2"/>
    <w:rsid w:val="00C25040"/>
    <w:rsid w:val="00C25967"/>
    <w:rsid w:val="00C2650D"/>
    <w:rsid w:val="00C43187"/>
    <w:rsid w:val="00C462E0"/>
    <w:rsid w:val="00C5591E"/>
    <w:rsid w:val="00C60072"/>
    <w:rsid w:val="00C619BB"/>
    <w:rsid w:val="00C6473A"/>
    <w:rsid w:val="00C6536D"/>
    <w:rsid w:val="00C66CCC"/>
    <w:rsid w:val="00C7288E"/>
    <w:rsid w:val="00C74A26"/>
    <w:rsid w:val="00C77850"/>
    <w:rsid w:val="00C854CD"/>
    <w:rsid w:val="00C87041"/>
    <w:rsid w:val="00CA172D"/>
    <w:rsid w:val="00CA1AD5"/>
    <w:rsid w:val="00CA3992"/>
    <w:rsid w:val="00CB26AC"/>
    <w:rsid w:val="00CB7133"/>
    <w:rsid w:val="00CC0096"/>
    <w:rsid w:val="00CC19F0"/>
    <w:rsid w:val="00CC622E"/>
    <w:rsid w:val="00CC73C0"/>
    <w:rsid w:val="00CC785A"/>
    <w:rsid w:val="00CD795E"/>
    <w:rsid w:val="00CE6963"/>
    <w:rsid w:val="00CF1C83"/>
    <w:rsid w:val="00CF67A2"/>
    <w:rsid w:val="00D05B83"/>
    <w:rsid w:val="00D146B0"/>
    <w:rsid w:val="00D1784F"/>
    <w:rsid w:val="00D17A84"/>
    <w:rsid w:val="00D17B6B"/>
    <w:rsid w:val="00D2186C"/>
    <w:rsid w:val="00D237BE"/>
    <w:rsid w:val="00D25460"/>
    <w:rsid w:val="00D30331"/>
    <w:rsid w:val="00D40AB7"/>
    <w:rsid w:val="00D43479"/>
    <w:rsid w:val="00D43D9D"/>
    <w:rsid w:val="00D46597"/>
    <w:rsid w:val="00D517CE"/>
    <w:rsid w:val="00D5318C"/>
    <w:rsid w:val="00D731A2"/>
    <w:rsid w:val="00D74F97"/>
    <w:rsid w:val="00D823D1"/>
    <w:rsid w:val="00D86EBD"/>
    <w:rsid w:val="00D905E6"/>
    <w:rsid w:val="00D90C07"/>
    <w:rsid w:val="00D91C9D"/>
    <w:rsid w:val="00D92DEE"/>
    <w:rsid w:val="00D95BEA"/>
    <w:rsid w:val="00DA67E2"/>
    <w:rsid w:val="00DD3AC6"/>
    <w:rsid w:val="00DF5872"/>
    <w:rsid w:val="00DF63BA"/>
    <w:rsid w:val="00E00593"/>
    <w:rsid w:val="00E019C8"/>
    <w:rsid w:val="00E11CEE"/>
    <w:rsid w:val="00E12F30"/>
    <w:rsid w:val="00E21176"/>
    <w:rsid w:val="00E22653"/>
    <w:rsid w:val="00E24388"/>
    <w:rsid w:val="00E31BF6"/>
    <w:rsid w:val="00E3293B"/>
    <w:rsid w:val="00E355C6"/>
    <w:rsid w:val="00E46485"/>
    <w:rsid w:val="00E578DE"/>
    <w:rsid w:val="00E62932"/>
    <w:rsid w:val="00E65E0F"/>
    <w:rsid w:val="00E74462"/>
    <w:rsid w:val="00E7693A"/>
    <w:rsid w:val="00E830DE"/>
    <w:rsid w:val="00E8515B"/>
    <w:rsid w:val="00E90326"/>
    <w:rsid w:val="00E92BB1"/>
    <w:rsid w:val="00E93FCD"/>
    <w:rsid w:val="00EA07E7"/>
    <w:rsid w:val="00EA3C19"/>
    <w:rsid w:val="00EA3FB0"/>
    <w:rsid w:val="00EB1EEA"/>
    <w:rsid w:val="00EB4862"/>
    <w:rsid w:val="00EC3C2C"/>
    <w:rsid w:val="00EC5449"/>
    <w:rsid w:val="00ED0130"/>
    <w:rsid w:val="00ED164B"/>
    <w:rsid w:val="00ED2644"/>
    <w:rsid w:val="00EE1D20"/>
    <w:rsid w:val="00EE3C89"/>
    <w:rsid w:val="00EE6281"/>
    <w:rsid w:val="00EE6AFF"/>
    <w:rsid w:val="00EF1BE4"/>
    <w:rsid w:val="00EF5E47"/>
    <w:rsid w:val="00F0724A"/>
    <w:rsid w:val="00F12E22"/>
    <w:rsid w:val="00F31859"/>
    <w:rsid w:val="00F4016E"/>
    <w:rsid w:val="00F54B7D"/>
    <w:rsid w:val="00F778C0"/>
    <w:rsid w:val="00F80AAA"/>
    <w:rsid w:val="00F83E23"/>
    <w:rsid w:val="00F84AC9"/>
    <w:rsid w:val="00F85731"/>
    <w:rsid w:val="00F86211"/>
    <w:rsid w:val="00F9075C"/>
    <w:rsid w:val="00FA52DC"/>
    <w:rsid w:val="00FA622D"/>
    <w:rsid w:val="00FB10CA"/>
    <w:rsid w:val="00FE1DFE"/>
    <w:rsid w:val="00FE6B9E"/>
    <w:rsid w:val="00FF2584"/>
    <w:rsid w:val="00FF32D1"/>
    <w:rsid w:val="00FF414B"/>
    <w:rsid w:val="00FF667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style="v-text-anchor:middle" fillcolor="white" stroke="f">
      <v:fill color="white"/>
      <v:stroke on="f"/>
      <v:textbox inset="0,0,0,0"/>
    </o:shapedefaults>
    <o:shapelayout v:ext="edit">
      <o:idmap v:ext="edit" data="1"/>
    </o:shapelayout>
  </w:shapeDefaults>
  <w:decimalSymbol w:val=","/>
  <w:listSeparator w:val=";"/>
  <w14:docId w14:val="764DF91E"/>
  <w15:docId w15:val="{1655B0E4-1281-4742-97A4-6565FA553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F9075C"/>
    <w:rPr>
      <w:rFonts w:ascii="Tahoma" w:hAnsi="Tahoma"/>
      <w:sz w:val="20"/>
      <w:szCs w:val="20"/>
    </w:rPr>
  </w:style>
  <w:style w:type="paragraph" w:styleId="Cmsor1">
    <w:name w:val="heading 1"/>
    <w:basedOn w:val="Norml"/>
    <w:next w:val="Norml"/>
    <w:link w:val="Cmsor1Char"/>
    <w:uiPriority w:val="99"/>
    <w:qFormat/>
    <w:rsid w:val="00705E73"/>
    <w:pPr>
      <w:pageBreakBefore/>
      <w:numPr>
        <w:numId w:val="1"/>
      </w:numPr>
      <w:pBdr>
        <w:bottom w:val="single" w:sz="24" w:space="1" w:color="3AA641"/>
      </w:pBdr>
      <w:spacing w:before="120" w:after="120" w:line="240" w:lineRule="auto"/>
      <w:outlineLvl w:val="0"/>
    </w:pPr>
    <w:rPr>
      <w:rFonts w:cstheme="minorHAnsi"/>
      <w:b/>
      <w:bCs/>
      <w:spacing w:val="15"/>
      <w:sz w:val="32"/>
      <w:szCs w:val="22"/>
      <w:lang w:val="hu-HU"/>
    </w:rPr>
  </w:style>
  <w:style w:type="paragraph" w:styleId="Cmsor2">
    <w:name w:val="heading 2"/>
    <w:basedOn w:val="Norml"/>
    <w:next w:val="Norml"/>
    <w:link w:val="Cmsor2Char"/>
    <w:uiPriority w:val="99"/>
    <w:unhideWhenUsed/>
    <w:qFormat/>
    <w:rsid w:val="00705295"/>
    <w:pPr>
      <w:numPr>
        <w:ilvl w:val="1"/>
        <w:numId w:val="1"/>
      </w:numPr>
      <w:shd w:val="clear" w:color="auto" w:fill="FFFFFF" w:themeFill="background1"/>
      <w:spacing w:before="120" w:after="120" w:line="240" w:lineRule="auto"/>
      <w:ind w:left="567"/>
      <w:outlineLvl w:val="1"/>
    </w:pPr>
    <w:rPr>
      <w:rFonts w:cstheme="minorHAnsi"/>
      <w:b/>
      <w:spacing w:val="15"/>
      <w:sz w:val="28"/>
      <w:szCs w:val="22"/>
    </w:rPr>
  </w:style>
  <w:style w:type="paragraph" w:styleId="Cmsor3">
    <w:name w:val="heading 3"/>
    <w:basedOn w:val="Norml"/>
    <w:next w:val="Norml"/>
    <w:link w:val="Cmsor3Char"/>
    <w:uiPriority w:val="99"/>
    <w:unhideWhenUsed/>
    <w:qFormat/>
    <w:rsid w:val="00705295"/>
    <w:pPr>
      <w:keepNext/>
      <w:numPr>
        <w:ilvl w:val="2"/>
        <w:numId w:val="1"/>
      </w:numPr>
      <w:tabs>
        <w:tab w:val="left" w:pos="1077"/>
      </w:tabs>
      <w:spacing w:before="240" w:after="60" w:line="240" w:lineRule="auto"/>
      <w:ind w:left="964"/>
      <w:outlineLvl w:val="2"/>
    </w:pPr>
    <w:rPr>
      <w:rFonts w:cs="Tahoma"/>
      <w:b/>
      <w:spacing w:val="15"/>
      <w:sz w:val="24"/>
      <w:szCs w:val="22"/>
      <w:lang w:val="hu-HU"/>
    </w:rPr>
  </w:style>
  <w:style w:type="paragraph" w:styleId="Cmsor4">
    <w:name w:val="heading 4"/>
    <w:basedOn w:val="Norml"/>
    <w:next w:val="Norml"/>
    <w:link w:val="Cmsor4Char"/>
    <w:uiPriority w:val="99"/>
    <w:unhideWhenUsed/>
    <w:qFormat/>
    <w:rsid w:val="00C6473A"/>
    <w:pPr>
      <w:keepNext/>
      <w:numPr>
        <w:ilvl w:val="3"/>
        <w:numId w:val="1"/>
      </w:numPr>
      <w:tabs>
        <w:tab w:val="clear" w:pos="2977"/>
        <w:tab w:val="left" w:pos="1077"/>
      </w:tabs>
      <w:spacing w:before="120" w:after="120" w:line="240" w:lineRule="auto"/>
      <w:ind w:left="1134" w:hanging="1134"/>
      <w:outlineLvl w:val="3"/>
    </w:pPr>
    <w:rPr>
      <w:rFonts w:cs="Tahoma"/>
      <w:b/>
      <w:spacing w:val="10"/>
      <w:sz w:val="22"/>
      <w:szCs w:val="22"/>
    </w:rPr>
  </w:style>
  <w:style w:type="paragraph" w:styleId="Cmsor5">
    <w:name w:val="heading 5"/>
    <w:basedOn w:val="Norml"/>
    <w:next w:val="Norml"/>
    <w:link w:val="Cmsor5Char"/>
    <w:uiPriority w:val="99"/>
    <w:unhideWhenUsed/>
    <w:qFormat/>
    <w:rsid w:val="00C6473A"/>
    <w:pPr>
      <w:numPr>
        <w:ilvl w:val="4"/>
        <w:numId w:val="1"/>
      </w:numPr>
      <w:spacing w:before="120" w:after="120" w:line="240" w:lineRule="auto"/>
      <w:ind w:left="1134"/>
      <w:outlineLvl w:val="4"/>
    </w:pPr>
    <w:rPr>
      <w:rFonts w:cstheme="minorHAnsi"/>
      <w:spacing w:val="10"/>
      <w:sz w:val="22"/>
      <w:szCs w:val="22"/>
      <w:lang w:val="hu-HU"/>
    </w:rPr>
  </w:style>
  <w:style w:type="paragraph" w:styleId="Cmsor6">
    <w:name w:val="heading 6"/>
    <w:basedOn w:val="Norml"/>
    <w:next w:val="Norml"/>
    <w:link w:val="Cmsor6Char"/>
    <w:uiPriority w:val="99"/>
    <w:unhideWhenUsed/>
    <w:qFormat/>
    <w:rsid w:val="008D4A93"/>
    <w:pPr>
      <w:numPr>
        <w:ilvl w:val="5"/>
        <w:numId w:val="1"/>
      </w:numPr>
      <w:pBdr>
        <w:bottom w:val="dotted" w:sz="6" w:space="1" w:color="4F81BD" w:themeColor="accent1"/>
      </w:pBdr>
      <w:spacing w:before="300" w:after="0"/>
      <w:outlineLvl w:val="5"/>
    </w:pPr>
    <w:rPr>
      <w:caps/>
      <w:color w:val="365F91" w:themeColor="accent1" w:themeShade="BF"/>
      <w:spacing w:val="10"/>
      <w:sz w:val="22"/>
      <w:szCs w:val="22"/>
    </w:rPr>
  </w:style>
  <w:style w:type="paragraph" w:styleId="Cmsor7">
    <w:name w:val="heading 7"/>
    <w:basedOn w:val="Norml"/>
    <w:next w:val="Norml"/>
    <w:link w:val="Cmsor7Char"/>
    <w:uiPriority w:val="99"/>
    <w:unhideWhenUsed/>
    <w:qFormat/>
    <w:rsid w:val="008D4A93"/>
    <w:pPr>
      <w:numPr>
        <w:ilvl w:val="6"/>
        <w:numId w:val="1"/>
      </w:numPr>
      <w:spacing w:before="300" w:after="0"/>
      <w:outlineLvl w:val="6"/>
    </w:pPr>
    <w:rPr>
      <w:caps/>
      <w:color w:val="365F91" w:themeColor="accent1" w:themeShade="BF"/>
      <w:spacing w:val="10"/>
      <w:sz w:val="22"/>
      <w:szCs w:val="22"/>
    </w:rPr>
  </w:style>
  <w:style w:type="paragraph" w:styleId="Cmsor8">
    <w:name w:val="heading 8"/>
    <w:basedOn w:val="Norml"/>
    <w:next w:val="Norml"/>
    <w:link w:val="Cmsor8Char"/>
    <w:uiPriority w:val="99"/>
    <w:unhideWhenUsed/>
    <w:qFormat/>
    <w:rsid w:val="008D4A93"/>
    <w:pPr>
      <w:spacing w:before="300" w:after="0"/>
      <w:outlineLvl w:val="7"/>
    </w:pPr>
    <w:rPr>
      <w:caps/>
      <w:spacing w:val="10"/>
      <w:sz w:val="18"/>
      <w:szCs w:val="18"/>
    </w:rPr>
  </w:style>
  <w:style w:type="paragraph" w:styleId="Cmsor9">
    <w:name w:val="heading 9"/>
    <w:basedOn w:val="Norml"/>
    <w:next w:val="Norml"/>
    <w:link w:val="Cmsor9Char"/>
    <w:uiPriority w:val="99"/>
    <w:unhideWhenUsed/>
    <w:qFormat/>
    <w:rsid w:val="008D4A93"/>
    <w:pPr>
      <w:numPr>
        <w:ilvl w:val="8"/>
        <w:numId w:val="1"/>
      </w:numPr>
      <w:spacing w:before="300" w:after="0"/>
      <w:outlineLvl w:val="8"/>
    </w:pPr>
    <w:rPr>
      <w:i/>
      <w:caps/>
      <w:spacing w:val="10"/>
      <w:sz w:val="18"/>
      <w:szCs w:val="1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9"/>
    <w:rsid w:val="00705E73"/>
    <w:rPr>
      <w:rFonts w:ascii="Tahoma" w:hAnsi="Tahoma" w:cstheme="minorHAnsi"/>
      <w:b/>
      <w:bCs/>
      <w:spacing w:val="15"/>
      <w:sz w:val="32"/>
      <w:lang w:val="hu-HU"/>
    </w:rPr>
  </w:style>
  <w:style w:type="character" w:customStyle="1" w:styleId="Cmsor2Char">
    <w:name w:val="Címsor 2 Char"/>
    <w:basedOn w:val="Bekezdsalapbettpusa"/>
    <w:link w:val="Cmsor2"/>
    <w:uiPriority w:val="99"/>
    <w:rsid w:val="00705295"/>
    <w:rPr>
      <w:rFonts w:ascii="Tahoma" w:hAnsi="Tahoma" w:cstheme="minorHAnsi"/>
      <w:b/>
      <w:spacing w:val="15"/>
      <w:sz w:val="28"/>
      <w:shd w:val="clear" w:color="auto" w:fill="FFFFFF" w:themeFill="background1"/>
    </w:rPr>
  </w:style>
  <w:style w:type="character" w:customStyle="1" w:styleId="Cmsor3Char">
    <w:name w:val="Címsor 3 Char"/>
    <w:basedOn w:val="Bekezdsalapbettpusa"/>
    <w:link w:val="Cmsor3"/>
    <w:uiPriority w:val="99"/>
    <w:rsid w:val="00705295"/>
    <w:rPr>
      <w:rFonts w:ascii="Tahoma" w:hAnsi="Tahoma" w:cs="Tahoma"/>
      <w:b/>
      <w:spacing w:val="15"/>
      <w:sz w:val="24"/>
      <w:lang w:val="hu-HU"/>
    </w:rPr>
  </w:style>
  <w:style w:type="character" w:customStyle="1" w:styleId="Cmsor4Char">
    <w:name w:val="Címsor 4 Char"/>
    <w:basedOn w:val="Bekezdsalapbettpusa"/>
    <w:link w:val="Cmsor4"/>
    <w:uiPriority w:val="99"/>
    <w:rsid w:val="00C6473A"/>
    <w:rPr>
      <w:rFonts w:ascii="Tahoma" w:hAnsi="Tahoma" w:cs="Tahoma"/>
      <w:b/>
      <w:spacing w:val="10"/>
    </w:rPr>
  </w:style>
  <w:style w:type="character" w:customStyle="1" w:styleId="Cmsor5Char">
    <w:name w:val="Címsor 5 Char"/>
    <w:basedOn w:val="Bekezdsalapbettpusa"/>
    <w:link w:val="Cmsor5"/>
    <w:uiPriority w:val="99"/>
    <w:rsid w:val="00C6473A"/>
    <w:rPr>
      <w:rFonts w:ascii="Tahoma" w:hAnsi="Tahoma" w:cstheme="minorHAnsi"/>
      <w:spacing w:val="10"/>
      <w:lang w:val="hu-HU"/>
    </w:rPr>
  </w:style>
  <w:style w:type="character" w:customStyle="1" w:styleId="Cmsor6Char">
    <w:name w:val="Címsor 6 Char"/>
    <w:basedOn w:val="Bekezdsalapbettpusa"/>
    <w:link w:val="Cmsor6"/>
    <w:uiPriority w:val="99"/>
    <w:rsid w:val="008D4A93"/>
    <w:rPr>
      <w:rFonts w:ascii="Tahoma" w:hAnsi="Tahoma"/>
      <w:caps/>
      <w:color w:val="365F91" w:themeColor="accent1" w:themeShade="BF"/>
      <w:spacing w:val="10"/>
    </w:rPr>
  </w:style>
  <w:style w:type="character" w:customStyle="1" w:styleId="Cmsor7Char">
    <w:name w:val="Címsor 7 Char"/>
    <w:basedOn w:val="Bekezdsalapbettpusa"/>
    <w:link w:val="Cmsor7"/>
    <w:uiPriority w:val="99"/>
    <w:rsid w:val="008D4A93"/>
    <w:rPr>
      <w:rFonts w:ascii="Tahoma" w:hAnsi="Tahoma"/>
      <w:caps/>
      <w:color w:val="365F91" w:themeColor="accent1" w:themeShade="BF"/>
      <w:spacing w:val="10"/>
    </w:rPr>
  </w:style>
  <w:style w:type="character" w:customStyle="1" w:styleId="Cmsor8Char">
    <w:name w:val="Címsor 8 Char"/>
    <w:basedOn w:val="Bekezdsalapbettpusa"/>
    <w:link w:val="Cmsor8"/>
    <w:uiPriority w:val="99"/>
    <w:rsid w:val="008D4A93"/>
    <w:rPr>
      <w:caps/>
      <w:spacing w:val="10"/>
      <w:sz w:val="18"/>
      <w:szCs w:val="18"/>
    </w:rPr>
  </w:style>
  <w:style w:type="character" w:customStyle="1" w:styleId="Cmsor9Char">
    <w:name w:val="Címsor 9 Char"/>
    <w:basedOn w:val="Bekezdsalapbettpusa"/>
    <w:link w:val="Cmsor9"/>
    <w:uiPriority w:val="99"/>
    <w:rsid w:val="008D4A93"/>
    <w:rPr>
      <w:rFonts w:ascii="Tahoma" w:hAnsi="Tahoma"/>
      <w:i/>
      <w:caps/>
      <w:spacing w:val="10"/>
      <w:sz w:val="18"/>
      <w:szCs w:val="18"/>
    </w:rPr>
  </w:style>
  <w:style w:type="paragraph" w:styleId="Cm">
    <w:name w:val="Title"/>
    <w:basedOn w:val="Norml"/>
    <w:next w:val="Norml"/>
    <w:link w:val="CmChar"/>
    <w:qFormat/>
    <w:rsid w:val="00705E73"/>
    <w:pPr>
      <w:spacing w:before="0" w:after="0" w:line="240" w:lineRule="auto"/>
    </w:pPr>
    <w:rPr>
      <w:rFonts w:eastAsiaTheme="majorEastAsia" w:cstheme="majorBidi"/>
      <w:b/>
      <w:color w:val="3AA641"/>
      <w:spacing w:val="5"/>
      <w:kern w:val="28"/>
      <w:sz w:val="168"/>
      <w:szCs w:val="52"/>
      <w:lang w:val="hu-HU"/>
    </w:rPr>
  </w:style>
  <w:style w:type="character" w:customStyle="1" w:styleId="CmChar">
    <w:name w:val="Cím Char"/>
    <w:basedOn w:val="Bekezdsalapbettpusa"/>
    <w:link w:val="Cm"/>
    <w:rsid w:val="00705E73"/>
    <w:rPr>
      <w:rFonts w:ascii="Tahoma" w:eastAsiaTheme="majorEastAsia" w:hAnsi="Tahoma" w:cstheme="majorBidi"/>
      <w:b/>
      <w:color w:val="3AA641"/>
      <w:spacing w:val="5"/>
      <w:kern w:val="28"/>
      <w:sz w:val="168"/>
      <w:szCs w:val="52"/>
      <w:lang w:val="hu-HU"/>
    </w:rPr>
  </w:style>
  <w:style w:type="paragraph" w:styleId="Alcm">
    <w:name w:val="Subtitle"/>
    <w:basedOn w:val="Norml"/>
    <w:next w:val="Norml"/>
    <w:link w:val="AlcmChar"/>
    <w:uiPriority w:val="11"/>
    <w:qFormat/>
    <w:rsid w:val="00705E73"/>
    <w:pPr>
      <w:spacing w:before="0" w:after="0" w:line="240" w:lineRule="auto"/>
    </w:pPr>
    <w:rPr>
      <w:rFonts w:cstheme="minorHAnsi"/>
      <w:spacing w:val="10"/>
      <w:sz w:val="56"/>
      <w:szCs w:val="24"/>
      <w:lang w:val="hu-HU"/>
    </w:rPr>
  </w:style>
  <w:style w:type="character" w:customStyle="1" w:styleId="AlcmChar">
    <w:name w:val="Alcím Char"/>
    <w:basedOn w:val="Bekezdsalapbettpusa"/>
    <w:link w:val="Alcm"/>
    <w:uiPriority w:val="11"/>
    <w:rsid w:val="00705E73"/>
    <w:rPr>
      <w:rFonts w:ascii="Tahoma" w:hAnsi="Tahoma" w:cstheme="minorHAnsi"/>
      <w:spacing w:val="10"/>
      <w:sz w:val="56"/>
      <w:szCs w:val="24"/>
      <w:lang w:val="hu-HU"/>
    </w:rPr>
  </w:style>
  <w:style w:type="character" w:styleId="Kiemels2">
    <w:name w:val="Strong"/>
    <w:qFormat/>
    <w:rsid w:val="008D4A93"/>
    <w:rPr>
      <w:b/>
      <w:bCs/>
    </w:rPr>
  </w:style>
  <w:style w:type="character" w:styleId="Kiemels">
    <w:name w:val="Emphasis"/>
    <w:uiPriority w:val="20"/>
    <w:rsid w:val="008D4A93"/>
    <w:rPr>
      <w:caps/>
      <w:color w:val="243F60" w:themeColor="accent1" w:themeShade="7F"/>
      <w:spacing w:val="5"/>
    </w:rPr>
  </w:style>
  <w:style w:type="paragraph" w:styleId="Nincstrkz">
    <w:name w:val="No Spacing"/>
    <w:basedOn w:val="Norml"/>
    <w:link w:val="NincstrkzChar"/>
    <w:uiPriority w:val="1"/>
    <w:rsid w:val="008D4A93"/>
    <w:pPr>
      <w:spacing w:before="0" w:after="0" w:line="240" w:lineRule="auto"/>
    </w:pPr>
  </w:style>
  <w:style w:type="paragraph" w:styleId="Listaszerbekezds">
    <w:name w:val="List Paragraph"/>
    <w:basedOn w:val="Norml"/>
    <w:uiPriority w:val="99"/>
    <w:qFormat/>
    <w:rsid w:val="008D4A93"/>
    <w:pPr>
      <w:ind w:left="720"/>
      <w:contextualSpacing/>
    </w:pPr>
  </w:style>
  <w:style w:type="paragraph" w:styleId="Idzet">
    <w:name w:val="Quote"/>
    <w:basedOn w:val="Norml"/>
    <w:next w:val="Norml"/>
    <w:link w:val="IdzetChar"/>
    <w:uiPriority w:val="99"/>
    <w:qFormat/>
    <w:rsid w:val="008D4A93"/>
    <w:rPr>
      <w:i/>
      <w:iCs/>
    </w:rPr>
  </w:style>
  <w:style w:type="character" w:customStyle="1" w:styleId="IdzetChar">
    <w:name w:val="Idézet Char"/>
    <w:basedOn w:val="Bekezdsalapbettpusa"/>
    <w:link w:val="Idzet"/>
    <w:uiPriority w:val="99"/>
    <w:rsid w:val="008D4A93"/>
    <w:rPr>
      <w:i/>
      <w:iCs/>
      <w:sz w:val="20"/>
      <w:szCs w:val="20"/>
    </w:rPr>
  </w:style>
  <w:style w:type="paragraph" w:styleId="Kiemeltidzet">
    <w:name w:val="Intense Quote"/>
    <w:basedOn w:val="Norml"/>
    <w:next w:val="Norml"/>
    <w:link w:val="KiemeltidzetChar"/>
    <w:uiPriority w:val="30"/>
    <w:rsid w:val="008D4A9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KiemeltidzetChar">
    <w:name w:val="Kiemelt idézet Char"/>
    <w:basedOn w:val="Bekezdsalapbettpusa"/>
    <w:link w:val="Kiemeltidzet"/>
    <w:uiPriority w:val="30"/>
    <w:rsid w:val="008D4A93"/>
    <w:rPr>
      <w:i/>
      <w:iCs/>
      <w:color w:val="4F81BD" w:themeColor="accent1"/>
      <w:sz w:val="20"/>
      <w:szCs w:val="20"/>
    </w:rPr>
  </w:style>
  <w:style w:type="character" w:styleId="Finomkiemels">
    <w:name w:val="Subtle Emphasis"/>
    <w:uiPriority w:val="19"/>
    <w:rsid w:val="008D4A93"/>
    <w:rPr>
      <w:i/>
      <w:iCs/>
      <w:color w:val="243F60" w:themeColor="accent1" w:themeShade="7F"/>
    </w:rPr>
  </w:style>
  <w:style w:type="character" w:styleId="Erskiemels">
    <w:name w:val="Intense Emphasis"/>
    <w:uiPriority w:val="21"/>
    <w:rsid w:val="008D4A93"/>
    <w:rPr>
      <w:b/>
      <w:bCs/>
      <w:caps/>
      <w:color w:val="243F60" w:themeColor="accent1" w:themeShade="7F"/>
      <w:spacing w:val="10"/>
    </w:rPr>
  </w:style>
  <w:style w:type="character" w:styleId="Finomhivatkozs">
    <w:name w:val="Subtle Reference"/>
    <w:uiPriority w:val="31"/>
    <w:rsid w:val="008D4A93"/>
    <w:rPr>
      <w:b/>
      <w:bCs/>
      <w:color w:val="4F81BD" w:themeColor="accent1"/>
    </w:rPr>
  </w:style>
  <w:style w:type="character" w:styleId="Ershivatkozs">
    <w:name w:val="Intense Reference"/>
    <w:uiPriority w:val="32"/>
    <w:rsid w:val="008D4A93"/>
    <w:rPr>
      <w:b/>
      <w:bCs/>
      <w:i/>
      <w:iCs/>
      <w:caps/>
      <w:color w:val="4F81BD" w:themeColor="accent1"/>
    </w:rPr>
  </w:style>
  <w:style w:type="character" w:styleId="Knyvcme">
    <w:name w:val="Book Title"/>
    <w:uiPriority w:val="33"/>
    <w:rsid w:val="008D4A93"/>
    <w:rPr>
      <w:b/>
      <w:bCs/>
      <w:i/>
      <w:iCs/>
      <w:spacing w:val="9"/>
    </w:rPr>
  </w:style>
  <w:style w:type="paragraph" w:styleId="Tartalomjegyzkcmsora">
    <w:name w:val="TOC Heading"/>
    <w:basedOn w:val="Cmsor1"/>
    <w:next w:val="Norml"/>
    <w:uiPriority w:val="39"/>
    <w:unhideWhenUsed/>
    <w:qFormat/>
    <w:rsid w:val="008D4A93"/>
    <w:pPr>
      <w:outlineLvl w:val="9"/>
    </w:pPr>
  </w:style>
  <w:style w:type="paragraph" w:styleId="Kpalrs">
    <w:name w:val="caption"/>
    <w:basedOn w:val="Norml"/>
    <w:next w:val="Norml"/>
    <w:uiPriority w:val="99"/>
    <w:unhideWhenUsed/>
    <w:qFormat/>
    <w:rsid w:val="008D4A93"/>
    <w:rPr>
      <w:b/>
      <w:bCs/>
      <w:color w:val="365F91" w:themeColor="accent1" w:themeShade="BF"/>
      <w:sz w:val="16"/>
      <w:szCs w:val="16"/>
    </w:rPr>
  </w:style>
  <w:style w:type="character" w:customStyle="1" w:styleId="NincstrkzChar">
    <w:name w:val="Nincs térköz Char"/>
    <w:basedOn w:val="Bekezdsalapbettpusa"/>
    <w:link w:val="Nincstrkz"/>
    <w:uiPriority w:val="1"/>
    <w:rsid w:val="008D4A93"/>
    <w:rPr>
      <w:sz w:val="20"/>
      <w:szCs w:val="20"/>
    </w:rPr>
  </w:style>
  <w:style w:type="table" w:styleId="Rcsostblzat">
    <w:name w:val="Table Grid"/>
    <w:basedOn w:val="Normltblzat"/>
    <w:rsid w:val="008D4A9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uborkszveg">
    <w:name w:val="Balloon Text"/>
    <w:basedOn w:val="Norml"/>
    <w:link w:val="BuborkszvegChar"/>
    <w:uiPriority w:val="99"/>
    <w:semiHidden/>
    <w:unhideWhenUsed/>
    <w:rsid w:val="008D4A93"/>
    <w:pPr>
      <w:spacing w:before="0" w:after="0" w:line="240" w:lineRule="auto"/>
    </w:pPr>
    <w:rPr>
      <w:rFonts w:cs="Tahoma"/>
      <w:sz w:val="16"/>
      <w:szCs w:val="16"/>
    </w:rPr>
  </w:style>
  <w:style w:type="character" w:customStyle="1" w:styleId="BuborkszvegChar">
    <w:name w:val="Buborékszöveg Char"/>
    <w:basedOn w:val="Bekezdsalapbettpusa"/>
    <w:link w:val="Buborkszveg"/>
    <w:uiPriority w:val="99"/>
    <w:semiHidden/>
    <w:rsid w:val="008D4A93"/>
    <w:rPr>
      <w:rFonts w:ascii="Tahoma" w:hAnsi="Tahoma" w:cs="Tahoma"/>
      <w:sz w:val="16"/>
      <w:szCs w:val="16"/>
    </w:rPr>
  </w:style>
  <w:style w:type="paragraph" w:customStyle="1" w:styleId="Cm1">
    <w:name w:val="Cím1"/>
    <w:basedOn w:val="Norml"/>
    <w:rsid w:val="00D237BE"/>
    <w:pPr>
      <w:tabs>
        <w:tab w:val="left" w:pos="1134"/>
      </w:tabs>
      <w:spacing w:before="240" w:after="60" w:line="240" w:lineRule="auto"/>
    </w:pPr>
    <w:rPr>
      <w:rFonts w:eastAsia="Times New Roman" w:cs="Tahoma"/>
      <w:b/>
      <w:bCs/>
      <w:color w:val="4AB442"/>
      <w:kern w:val="28"/>
      <w:sz w:val="168"/>
      <w:szCs w:val="32"/>
      <w:lang w:val="hu-HU" w:eastAsia="hu-HU" w:bidi="ar-SA"/>
    </w:rPr>
  </w:style>
  <w:style w:type="paragraph" w:customStyle="1" w:styleId="Alcm1">
    <w:name w:val="Alcím1"/>
    <w:basedOn w:val="Alcm"/>
    <w:qFormat/>
    <w:rsid w:val="00705E73"/>
    <w:rPr>
      <w:sz w:val="32"/>
    </w:rPr>
  </w:style>
  <w:style w:type="paragraph" w:customStyle="1" w:styleId="Alcm2">
    <w:name w:val="Alcím2"/>
    <w:basedOn w:val="Alcm"/>
    <w:qFormat/>
    <w:rsid w:val="00705E73"/>
    <w:rPr>
      <w:b/>
      <w:color w:val="3AA641"/>
      <w:sz w:val="32"/>
    </w:rPr>
  </w:style>
  <w:style w:type="paragraph" w:styleId="lfej">
    <w:name w:val="header"/>
    <w:basedOn w:val="Norml"/>
    <w:link w:val="lfejChar"/>
    <w:uiPriority w:val="99"/>
    <w:unhideWhenUsed/>
    <w:qFormat/>
    <w:rsid w:val="00705E73"/>
    <w:pPr>
      <w:tabs>
        <w:tab w:val="center" w:pos="4536"/>
        <w:tab w:val="right" w:pos="9072"/>
      </w:tabs>
      <w:spacing w:before="0" w:after="0" w:line="240" w:lineRule="auto"/>
    </w:pPr>
    <w:rPr>
      <w:lang w:val="hu-HU"/>
    </w:rPr>
  </w:style>
  <w:style w:type="character" w:customStyle="1" w:styleId="lfejChar">
    <w:name w:val="Élőfej Char"/>
    <w:basedOn w:val="Bekezdsalapbettpusa"/>
    <w:link w:val="lfej"/>
    <w:uiPriority w:val="99"/>
    <w:rsid w:val="00705E73"/>
    <w:rPr>
      <w:rFonts w:ascii="Tahoma" w:hAnsi="Tahoma"/>
      <w:sz w:val="20"/>
      <w:szCs w:val="20"/>
      <w:lang w:val="hu-HU"/>
    </w:rPr>
  </w:style>
  <w:style w:type="paragraph" w:styleId="llb">
    <w:name w:val="footer"/>
    <w:basedOn w:val="Norml"/>
    <w:link w:val="llbChar"/>
    <w:uiPriority w:val="99"/>
    <w:unhideWhenUsed/>
    <w:qFormat/>
    <w:rsid w:val="00705E73"/>
    <w:pPr>
      <w:tabs>
        <w:tab w:val="center" w:pos="4536"/>
        <w:tab w:val="right" w:pos="9072"/>
      </w:tabs>
      <w:spacing w:before="0" w:after="0" w:line="240" w:lineRule="auto"/>
    </w:pPr>
    <w:rPr>
      <w:lang w:val="hu-HU"/>
    </w:rPr>
  </w:style>
  <w:style w:type="character" w:customStyle="1" w:styleId="llbChar">
    <w:name w:val="Élőláb Char"/>
    <w:basedOn w:val="Bekezdsalapbettpusa"/>
    <w:link w:val="llb"/>
    <w:uiPriority w:val="99"/>
    <w:rsid w:val="00705E73"/>
    <w:rPr>
      <w:rFonts w:ascii="Tahoma" w:hAnsi="Tahoma"/>
      <w:sz w:val="20"/>
      <w:szCs w:val="20"/>
      <w:lang w:val="hu-HU"/>
    </w:rPr>
  </w:style>
  <w:style w:type="paragraph" w:customStyle="1" w:styleId="Cmsor0">
    <w:name w:val="Címsor 0"/>
    <w:basedOn w:val="Norml"/>
    <w:next w:val="Norml"/>
    <w:qFormat/>
    <w:rsid w:val="00705E73"/>
    <w:pPr>
      <w:pBdr>
        <w:bottom w:val="single" w:sz="8" w:space="1" w:color="3AA641"/>
      </w:pBdr>
    </w:pPr>
    <w:rPr>
      <w:b/>
      <w:sz w:val="32"/>
      <w:lang w:val="hu-HU"/>
    </w:rPr>
  </w:style>
  <w:style w:type="paragraph" w:styleId="TJ1">
    <w:name w:val="toc 1"/>
    <w:basedOn w:val="Norml"/>
    <w:next w:val="Norml"/>
    <w:autoRedefine/>
    <w:uiPriority w:val="39"/>
    <w:unhideWhenUsed/>
    <w:rsid w:val="00705295"/>
    <w:pPr>
      <w:tabs>
        <w:tab w:val="left" w:pos="400"/>
        <w:tab w:val="right" w:leader="dot" w:pos="9062"/>
      </w:tabs>
      <w:spacing w:after="100"/>
    </w:pPr>
  </w:style>
  <w:style w:type="paragraph" w:styleId="TJ2">
    <w:name w:val="toc 2"/>
    <w:basedOn w:val="Norml"/>
    <w:next w:val="Norml"/>
    <w:autoRedefine/>
    <w:uiPriority w:val="39"/>
    <w:unhideWhenUsed/>
    <w:rsid w:val="008F117B"/>
    <w:pPr>
      <w:spacing w:after="100"/>
      <w:ind w:left="200"/>
    </w:pPr>
  </w:style>
  <w:style w:type="paragraph" w:styleId="TJ3">
    <w:name w:val="toc 3"/>
    <w:basedOn w:val="Norml"/>
    <w:next w:val="Norml"/>
    <w:autoRedefine/>
    <w:uiPriority w:val="39"/>
    <w:unhideWhenUsed/>
    <w:rsid w:val="008F117B"/>
    <w:pPr>
      <w:spacing w:after="100"/>
      <w:ind w:left="400"/>
    </w:pPr>
  </w:style>
  <w:style w:type="paragraph" w:customStyle="1" w:styleId="Text">
    <w:name w:val="Text"/>
    <w:basedOn w:val="Norml"/>
    <w:qFormat/>
    <w:rsid w:val="005C421A"/>
    <w:pPr>
      <w:tabs>
        <w:tab w:val="left" w:pos="1701"/>
        <w:tab w:val="left" w:pos="3402"/>
      </w:tabs>
      <w:spacing w:before="120" w:after="120" w:line="240" w:lineRule="auto"/>
      <w:ind w:left="1134"/>
      <w:jc w:val="both"/>
    </w:pPr>
    <w:rPr>
      <w:rFonts w:eastAsia="Times New Roman" w:cs="Times New Roman"/>
      <w:lang w:val="hu-HU" w:bidi="ar-SA"/>
    </w:rPr>
  </w:style>
  <w:style w:type="paragraph" w:styleId="TJ4">
    <w:name w:val="toc 4"/>
    <w:basedOn w:val="Norml"/>
    <w:next w:val="Norml"/>
    <w:autoRedefine/>
    <w:uiPriority w:val="39"/>
    <w:unhideWhenUsed/>
    <w:rsid w:val="00C6473A"/>
    <w:pPr>
      <w:spacing w:after="100"/>
      <w:ind w:left="600"/>
    </w:pPr>
  </w:style>
  <w:style w:type="paragraph" w:styleId="TJ5">
    <w:name w:val="toc 5"/>
    <w:basedOn w:val="Norml"/>
    <w:next w:val="Norml"/>
    <w:autoRedefine/>
    <w:uiPriority w:val="39"/>
    <w:unhideWhenUsed/>
    <w:rsid w:val="00C6473A"/>
    <w:pPr>
      <w:spacing w:after="100"/>
      <w:ind w:left="800"/>
    </w:pPr>
  </w:style>
  <w:style w:type="character" w:styleId="Hiperhivatkozs">
    <w:name w:val="Hyperlink"/>
    <w:basedOn w:val="Bekezdsalapbettpusa"/>
    <w:uiPriority w:val="99"/>
    <w:unhideWhenUsed/>
    <w:rsid w:val="00B42DB4"/>
    <w:rPr>
      <w:color w:val="0000FF" w:themeColor="hyperlink"/>
      <w:u w:val="single"/>
    </w:rPr>
  </w:style>
  <w:style w:type="paragraph" w:styleId="Szvegtrzs">
    <w:name w:val="Body Text"/>
    <w:basedOn w:val="Norml"/>
    <w:link w:val="SzvegtrzsChar"/>
    <w:uiPriority w:val="99"/>
    <w:rsid w:val="005C2190"/>
    <w:pPr>
      <w:widowControl w:val="0"/>
      <w:suppressAutoHyphens/>
      <w:spacing w:before="0" w:after="120" w:line="240" w:lineRule="auto"/>
      <w:jc w:val="both"/>
    </w:pPr>
    <w:rPr>
      <w:rFonts w:ascii="Times New Roman" w:eastAsia="Calibri" w:hAnsi="Times New Roman" w:cs="Times New Roman"/>
      <w:color w:val="000000"/>
      <w:sz w:val="24"/>
      <w:szCs w:val="24"/>
      <w:lang w:bidi="ar-SA"/>
    </w:rPr>
  </w:style>
  <w:style w:type="character" w:customStyle="1" w:styleId="SzvegtrzsChar">
    <w:name w:val="Szövegtörzs Char"/>
    <w:basedOn w:val="Bekezdsalapbettpusa"/>
    <w:link w:val="Szvegtrzs"/>
    <w:uiPriority w:val="99"/>
    <w:rsid w:val="005C2190"/>
    <w:rPr>
      <w:rFonts w:ascii="Times New Roman" w:eastAsia="Calibri" w:hAnsi="Times New Roman" w:cs="Times New Roman"/>
      <w:color w:val="000000"/>
      <w:sz w:val="24"/>
      <w:szCs w:val="24"/>
      <w:lang w:bidi="ar-SA"/>
    </w:rPr>
  </w:style>
  <w:style w:type="paragraph" w:styleId="Irodalomjegyzk">
    <w:name w:val="Bibliography"/>
    <w:basedOn w:val="Norml"/>
    <w:next w:val="Norml"/>
    <w:uiPriority w:val="37"/>
    <w:unhideWhenUsed/>
    <w:rsid w:val="003476E4"/>
  </w:style>
  <w:style w:type="character" w:styleId="Jegyzethivatkozs">
    <w:name w:val="annotation reference"/>
    <w:basedOn w:val="Bekezdsalapbettpusa"/>
    <w:unhideWhenUsed/>
    <w:rsid w:val="00104190"/>
    <w:rPr>
      <w:sz w:val="16"/>
      <w:szCs w:val="16"/>
    </w:rPr>
  </w:style>
  <w:style w:type="paragraph" w:styleId="Jegyzetszveg">
    <w:name w:val="annotation text"/>
    <w:basedOn w:val="Norml"/>
    <w:link w:val="JegyzetszvegChar"/>
    <w:unhideWhenUsed/>
    <w:rsid w:val="00104190"/>
    <w:pPr>
      <w:spacing w:line="240" w:lineRule="auto"/>
    </w:pPr>
  </w:style>
  <w:style w:type="character" w:customStyle="1" w:styleId="JegyzetszvegChar">
    <w:name w:val="Jegyzetszöveg Char"/>
    <w:basedOn w:val="Bekezdsalapbettpusa"/>
    <w:link w:val="Jegyzetszveg"/>
    <w:rsid w:val="00104190"/>
    <w:rPr>
      <w:rFonts w:ascii="Tahoma" w:hAnsi="Tahoma"/>
      <w:sz w:val="20"/>
      <w:szCs w:val="20"/>
    </w:rPr>
  </w:style>
  <w:style w:type="paragraph" w:styleId="Megjegyzstrgya">
    <w:name w:val="annotation subject"/>
    <w:basedOn w:val="Jegyzetszveg"/>
    <w:next w:val="Jegyzetszveg"/>
    <w:link w:val="MegjegyzstrgyaChar"/>
    <w:uiPriority w:val="99"/>
    <w:semiHidden/>
    <w:unhideWhenUsed/>
    <w:rsid w:val="00104190"/>
    <w:rPr>
      <w:b/>
      <w:bCs/>
    </w:rPr>
  </w:style>
  <w:style w:type="character" w:customStyle="1" w:styleId="MegjegyzstrgyaChar">
    <w:name w:val="Megjegyzés tárgya Char"/>
    <w:basedOn w:val="JegyzetszvegChar"/>
    <w:link w:val="Megjegyzstrgya"/>
    <w:uiPriority w:val="99"/>
    <w:semiHidden/>
    <w:rsid w:val="00104190"/>
    <w:rPr>
      <w:rFonts w:ascii="Tahoma" w:hAnsi="Tahoma"/>
      <w:b/>
      <w:bCs/>
      <w:sz w:val="20"/>
      <w:szCs w:val="20"/>
    </w:rPr>
  </w:style>
  <w:style w:type="paragraph" w:customStyle="1" w:styleId="notepara">
    <w:name w:val="notepara"/>
    <w:basedOn w:val="Norml"/>
    <w:uiPriority w:val="99"/>
    <w:rsid w:val="00104190"/>
    <w:pPr>
      <w:spacing w:before="100" w:beforeAutospacing="1" w:after="100" w:afterAutospacing="1" w:line="240" w:lineRule="auto"/>
    </w:pPr>
    <w:rPr>
      <w:rFonts w:ascii="Times New Roman" w:eastAsia="Times New Roman" w:hAnsi="Times New Roman" w:cs="Times New Roman"/>
      <w:sz w:val="24"/>
      <w:szCs w:val="24"/>
      <w:lang w:eastAsia="hu-HU" w:bidi="ar-SA"/>
    </w:rPr>
  </w:style>
  <w:style w:type="character" w:styleId="Mrltotthiperhivatkozs">
    <w:name w:val="FollowedHyperlink"/>
    <w:basedOn w:val="Bekezdsalapbettpusa"/>
    <w:uiPriority w:val="99"/>
    <w:semiHidden/>
    <w:unhideWhenUsed/>
    <w:rsid w:val="00104190"/>
    <w:rPr>
      <w:color w:val="800080" w:themeColor="followedHyperlink"/>
      <w:u w:val="single"/>
    </w:rPr>
  </w:style>
  <w:style w:type="paragraph" w:customStyle="1" w:styleId="cellheading">
    <w:name w:val="cellheading"/>
    <w:basedOn w:val="Norml"/>
    <w:uiPriority w:val="99"/>
    <w:rsid w:val="00104190"/>
    <w:pPr>
      <w:spacing w:before="100" w:beforeAutospacing="1" w:after="100" w:afterAutospacing="1" w:line="240" w:lineRule="auto"/>
    </w:pPr>
    <w:rPr>
      <w:rFonts w:ascii="Times New Roman" w:eastAsia="Times New Roman" w:hAnsi="Times New Roman" w:cs="Times New Roman"/>
      <w:sz w:val="24"/>
      <w:szCs w:val="24"/>
      <w:lang w:eastAsia="hu-HU" w:bidi="ar-SA"/>
    </w:rPr>
  </w:style>
  <w:style w:type="character" w:styleId="HTML-kd">
    <w:name w:val="HTML Code"/>
    <w:basedOn w:val="Bekezdsalapbettpusa"/>
    <w:uiPriority w:val="99"/>
    <w:rsid w:val="00104190"/>
    <w:rPr>
      <w:rFonts w:ascii="Courier New" w:hAnsi="Courier New" w:cs="Courier New"/>
      <w:sz w:val="20"/>
      <w:szCs w:val="20"/>
    </w:rPr>
  </w:style>
  <w:style w:type="paragraph" w:customStyle="1" w:styleId="table">
    <w:name w:val="table"/>
    <w:basedOn w:val="Norml"/>
    <w:uiPriority w:val="99"/>
    <w:rsid w:val="00104190"/>
    <w:pPr>
      <w:spacing w:before="100" w:beforeAutospacing="1" w:after="100" w:afterAutospacing="1" w:line="240" w:lineRule="auto"/>
    </w:pPr>
    <w:rPr>
      <w:rFonts w:ascii="Times New Roman" w:eastAsia="Times New Roman" w:hAnsi="Times New Roman" w:cs="Times New Roman"/>
      <w:sz w:val="24"/>
      <w:szCs w:val="24"/>
      <w:lang w:eastAsia="hu-HU" w:bidi="ar-SA"/>
    </w:rPr>
  </w:style>
  <w:style w:type="paragraph" w:styleId="NormlWeb">
    <w:name w:val="Normal (Web)"/>
    <w:basedOn w:val="Norml"/>
    <w:uiPriority w:val="99"/>
    <w:rsid w:val="00104190"/>
    <w:pPr>
      <w:spacing w:before="100" w:beforeAutospacing="1" w:after="100" w:afterAutospacing="1" w:line="240" w:lineRule="auto"/>
    </w:pPr>
    <w:rPr>
      <w:rFonts w:ascii="Times New Roman" w:eastAsia="Times New Roman" w:hAnsi="Times New Roman" w:cs="Times New Roman"/>
      <w:sz w:val="24"/>
      <w:szCs w:val="24"/>
      <w:lang w:eastAsia="hu-HU" w:bidi="ar-SA"/>
    </w:rPr>
  </w:style>
  <w:style w:type="paragraph" w:customStyle="1" w:styleId="tableheading">
    <w:name w:val="table heading"/>
    <w:basedOn w:val="Norml"/>
    <w:uiPriority w:val="99"/>
    <w:rsid w:val="00104190"/>
    <w:pPr>
      <w:overflowPunct w:val="0"/>
      <w:autoSpaceDE w:val="0"/>
      <w:autoSpaceDN w:val="0"/>
      <w:adjustRightInd w:val="0"/>
      <w:spacing w:before="0" w:after="0" w:line="240" w:lineRule="auto"/>
      <w:textAlignment w:val="baseline"/>
    </w:pPr>
    <w:rPr>
      <w:rFonts w:ascii="Verdana" w:eastAsia="Times New Roman" w:hAnsi="Verdana" w:cs="Verdana"/>
      <w:b/>
      <w:bCs/>
      <w:lang w:val="en-GB" w:bidi="ar-SA"/>
    </w:rPr>
  </w:style>
  <w:style w:type="character" w:styleId="Oldalszm">
    <w:name w:val="page number"/>
    <w:basedOn w:val="Bekezdsalapbettpusa"/>
    <w:uiPriority w:val="99"/>
    <w:rsid w:val="00104190"/>
  </w:style>
  <w:style w:type="paragraph" w:customStyle="1" w:styleId="Alerantnormal">
    <w:name w:val="Alerant_normal"/>
    <w:basedOn w:val="Norml"/>
    <w:link w:val="AlerantnormalChar"/>
    <w:uiPriority w:val="99"/>
    <w:rsid w:val="00104190"/>
    <w:pPr>
      <w:spacing w:before="60" w:after="60" w:line="360" w:lineRule="auto"/>
      <w:jc w:val="both"/>
    </w:pPr>
    <w:rPr>
      <w:rFonts w:ascii="Arial" w:eastAsia="Times New Roman" w:hAnsi="Arial" w:cs="Arial"/>
      <w:sz w:val="24"/>
      <w:szCs w:val="24"/>
      <w:lang w:eastAsia="hu-HU" w:bidi="ar-SA"/>
    </w:rPr>
  </w:style>
  <w:style w:type="character" w:customStyle="1" w:styleId="AlerantnormalChar">
    <w:name w:val="Alerant_normal Char"/>
    <w:basedOn w:val="Bekezdsalapbettpusa"/>
    <w:link w:val="Alerantnormal"/>
    <w:uiPriority w:val="99"/>
    <w:locked/>
    <w:rsid w:val="00104190"/>
    <w:rPr>
      <w:rFonts w:ascii="Arial" w:eastAsia="Times New Roman" w:hAnsi="Arial" w:cs="Arial"/>
      <w:sz w:val="24"/>
      <w:szCs w:val="24"/>
      <w:lang w:eastAsia="hu-HU" w:bidi="ar-SA"/>
    </w:rPr>
  </w:style>
  <w:style w:type="paragraph" w:customStyle="1" w:styleId="Documenttitle">
    <w:name w:val="Document title"/>
    <w:basedOn w:val="Norml"/>
    <w:uiPriority w:val="99"/>
    <w:rsid w:val="00104190"/>
    <w:pPr>
      <w:spacing w:before="0" w:after="120" w:line="240" w:lineRule="auto"/>
      <w:jc w:val="both"/>
    </w:pPr>
    <w:rPr>
      <w:rFonts w:ascii="Arial" w:eastAsia="Times New Roman" w:hAnsi="Arial" w:cs="Arial"/>
      <w:sz w:val="40"/>
      <w:szCs w:val="40"/>
      <w:lang w:eastAsia="hu-HU" w:bidi="ar-SA"/>
    </w:rPr>
  </w:style>
  <w:style w:type="character" w:customStyle="1" w:styleId="AlerantBigBold">
    <w:name w:val="Alerant_Big_Bold"/>
    <w:basedOn w:val="AlerantnormalChar"/>
    <w:uiPriority w:val="99"/>
    <w:rsid w:val="00104190"/>
    <w:rPr>
      <w:rFonts w:ascii="Arial" w:eastAsia="Times New Roman" w:hAnsi="Arial" w:cs="Arial"/>
      <w:b/>
      <w:bCs/>
      <w:sz w:val="24"/>
      <w:szCs w:val="24"/>
      <w:lang w:eastAsia="hu-HU" w:bidi="ar-SA"/>
    </w:rPr>
  </w:style>
  <w:style w:type="paragraph" w:customStyle="1" w:styleId="AZTablerow">
    <w:name w:val="AZ_Table_row"/>
    <w:basedOn w:val="Norml"/>
    <w:uiPriority w:val="99"/>
    <w:rsid w:val="00104190"/>
    <w:pPr>
      <w:spacing w:before="60" w:after="60" w:line="240" w:lineRule="auto"/>
      <w:jc w:val="both"/>
    </w:pPr>
    <w:rPr>
      <w:rFonts w:ascii="Arial" w:eastAsia="Times New Roman" w:hAnsi="Arial" w:cs="Arial"/>
      <w:color w:val="333333"/>
      <w:sz w:val="16"/>
      <w:szCs w:val="16"/>
      <w:lang w:eastAsia="hu-HU" w:bidi="ar-SA"/>
    </w:rPr>
  </w:style>
  <w:style w:type="character" w:customStyle="1" w:styleId="AZTablehead">
    <w:name w:val="AZ_Table_head"/>
    <w:basedOn w:val="Bekezdsalapbettpusa"/>
    <w:uiPriority w:val="99"/>
    <w:rsid w:val="00104190"/>
    <w:rPr>
      <w:b/>
      <w:bCs/>
      <w:color w:val="FFFFFF"/>
      <w:sz w:val="18"/>
      <w:szCs w:val="18"/>
    </w:rPr>
  </w:style>
  <w:style w:type="paragraph" w:styleId="Dokumentumtrkp">
    <w:name w:val="Document Map"/>
    <w:basedOn w:val="Norml"/>
    <w:link w:val="DokumentumtrkpChar"/>
    <w:uiPriority w:val="99"/>
    <w:semiHidden/>
    <w:rsid w:val="00104190"/>
    <w:pPr>
      <w:shd w:val="clear" w:color="auto" w:fill="000080"/>
      <w:spacing w:before="0"/>
    </w:pPr>
    <w:rPr>
      <w:rFonts w:eastAsia="Calibri" w:cs="Tahoma"/>
      <w:lang w:bidi="ar-SA"/>
    </w:rPr>
  </w:style>
  <w:style w:type="character" w:customStyle="1" w:styleId="DokumentumtrkpChar">
    <w:name w:val="Dokumentumtérkép Char"/>
    <w:basedOn w:val="Bekezdsalapbettpusa"/>
    <w:link w:val="Dokumentumtrkp"/>
    <w:uiPriority w:val="99"/>
    <w:semiHidden/>
    <w:rsid w:val="00104190"/>
    <w:rPr>
      <w:rFonts w:ascii="Tahoma" w:eastAsia="Calibri" w:hAnsi="Tahoma" w:cs="Tahoma"/>
      <w:sz w:val="20"/>
      <w:szCs w:val="20"/>
      <w:shd w:val="clear" w:color="auto" w:fill="000080"/>
      <w:lang w:bidi="ar-SA"/>
    </w:rPr>
  </w:style>
  <w:style w:type="paragraph" w:styleId="TJ6">
    <w:name w:val="toc 6"/>
    <w:basedOn w:val="Norml"/>
    <w:next w:val="Norml"/>
    <w:autoRedefine/>
    <w:uiPriority w:val="39"/>
    <w:rsid w:val="00104190"/>
    <w:pPr>
      <w:spacing w:before="0" w:after="0" w:line="240" w:lineRule="auto"/>
      <w:ind w:left="1200"/>
    </w:pPr>
    <w:rPr>
      <w:rFonts w:ascii="Times New Roman" w:eastAsia="Calibri" w:hAnsi="Times New Roman" w:cs="Times New Roman"/>
      <w:sz w:val="24"/>
      <w:szCs w:val="24"/>
      <w:lang w:eastAsia="hu-HU" w:bidi="ar-SA"/>
    </w:rPr>
  </w:style>
  <w:style w:type="paragraph" w:styleId="TJ7">
    <w:name w:val="toc 7"/>
    <w:basedOn w:val="Norml"/>
    <w:next w:val="Norml"/>
    <w:autoRedefine/>
    <w:uiPriority w:val="39"/>
    <w:rsid w:val="00104190"/>
    <w:pPr>
      <w:spacing w:before="0" w:after="0" w:line="240" w:lineRule="auto"/>
      <w:ind w:left="1440"/>
    </w:pPr>
    <w:rPr>
      <w:rFonts w:ascii="Times New Roman" w:eastAsia="Calibri" w:hAnsi="Times New Roman" w:cs="Times New Roman"/>
      <w:sz w:val="24"/>
      <w:szCs w:val="24"/>
      <w:lang w:eastAsia="hu-HU" w:bidi="ar-SA"/>
    </w:rPr>
  </w:style>
  <w:style w:type="paragraph" w:styleId="TJ8">
    <w:name w:val="toc 8"/>
    <w:basedOn w:val="Norml"/>
    <w:next w:val="Norml"/>
    <w:autoRedefine/>
    <w:uiPriority w:val="39"/>
    <w:rsid w:val="00104190"/>
    <w:pPr>
      <w:spacing w:before="0" w:after="0" w:line="240" w:lineRule="auto"/>
      <w:ind w:left="1680"/>
    </w:pPr>
    <w:rPr>
      <w:rFonts w:ascii="Times New Roman" w:eastAsia="Calibri" w:hAnsi="Times New Roman" w:cs="Times New Roman"/>
      <w:sz w:val="24"/>
      <w:szCs w:val="24"/>
      <w:lang w:eastAsia="hu-HU" w:bidi="ar-SA"/>
    </w:rPr>
  </w:style>
  <w:style w:type="paragraph" w:styleId="TJ9">
    <w:name w:val="toc 9"/>
    <w:basedOn w:val="Norml"/>
    <w:next w:val="Norml"/>
    <w:autoRedefine/>
    <w:uiPriority w:val="39"/>
    <w:rsid w:val="00104190"/>
    <w:pPr>
      <w:spacing w:before="0" w:after="0" w:line="240" w:lineRule="auto"/>
      <w:ind w:left="1920"/>
    </w:pPr>
    <w:rPr>
      <w:rFonts w:ascii="Times New Roman" w:eastAsia="Calibri" w:hAnsi="Times New Roman" w:cs="Times New Roman"/>
      <w:sz w:val="24"/>
      <w:szCs w:val="24"/>
      <w:lang w:eastAsia="hu-HU" w:bidi="ar-SA"/>
    </w:rPr>
  </w:style>
  <w:style w:type="paragraph" w:styleId="Vltozat">
    <w:name w:val="Revision"/>
    <w:hidden/>
    <w:uiPriority w:val="99"/>
    <w:semiHidden/>
    <w:rsid w:val="00104190"/>
    <w:pPr>
      <w:spacing w:before="0" w:after="0" w:line="240" w:lineRule="auto"/>
    </w:pPr>
    <w:rPr>
      <w:rFonts w:ascii="Calibri" w:eastAsia="Calibri" w:hAnsi="Calibri" w:cs="Calibri"/>
      <w:lang w:val="hu-HU" w:bidi="ar-SA"/>
    </w:rPr>
  </w:style>
  <w:style w:type="character" w:customStyle="1" w:styleId="TitleChar1">
    <w:name w:val="Title Char1"/>
    <w:basedOn w:val="Bekezdsalapbettpusa"/>
    <w:uiPriority w:val="99"/>
    <w:locked/>
    <w:rsid w:val="00104190"/>
    <w:rPr>
      <w:rFonts w:ascii="Cambria" w:hAnsi="Cambria" w:cs="Cambria"/>
      <w:b/>
      <w:bCs/>
      <w:kern w:val="28"/>
      <w:sz w:val="32"/>
      <w:szCs w:val="32"/>
      <w:lang w:val="hu-HU" w:eastAsia="hu-HU"/>
    </w:rPr>
  </w:style>
  <w:style w:type="character" w:customStyle="1" w:styleId="CommentTextChar1">
    <w:name w:val="Comment Text Char1"/>
    <w:basedOn w:val="Bekezdsalapbettpusa"/>
    <w:uiPriority w:val="99"/>
    <w:locked/>
    <w:rsid w:val="00104190"/>
    <w:rPr>
      <w:lang w:val="hu-HU" w:eastAsia="hu-HU"/>
    </w:rPr>
  </w:style>
  <w:style w:type="paragraph" w:styleId="Lbjegyzetszveg">
    <w:name w:val="footnote text"/>
    <w:basedOn w:val="Norml"/>
    <w:link w:val="LbjegyzetszvegChar"/>
    <w:uiPriority w:val="99"/>
    <w:semiHidden/>
    <w:unhideWhenUsed/>
    <w:rsid w:val="00461B97"/>
    <w:pPr>
      <w:spacing w:before="0" w:after="0" w:line="240" w:lineRule="auto"/>
    </w:pPr>
  </w:style>
  <w:style w:type="character" w:customStyle="1" w:styleId="LbjegyzetszvegChar">
    <w:name w:val="Lábjegyzetszöveg Char"/>
    <w:basedOn w:val="Bekezdsalapbettpusa"/>
    <w:link w:val="Lbjegyzetszveg"/>
    <w:uiPriority w:val="99"/>
    <w:semiHidden/>
    <w:rsid w:val="00461B97"/>
    <w:rPr>
      <w:rFonts w:ascii="Tahoma" w:hAnsi="Tahoma"/>
      <w:sz w:val="20"/>
      <w:szCs w:val="20"/>
    </w:rPr>
  </w:style>
  <w:style w:type="character" w:styleId="Lbjegyzet-hivatkozs">
    <w:name w:val="footnote reference"/>
    <w:basedOn w:val="Bekezdsalapbettpusa"/>
    <w:uiPriority w:val="99"/>
    <w:semiHidden/>
    <w:unhideWhenUsed/>
    <w:rsid w:val="00461B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7031">
      <w:bodyDiv w:val="1"/>
      <w:marLeft w:val="0"/>
      <w:marRight w:val="0"/>
      <w:marTop w:val="0"/>
      <w:marBottom w:val="0"/>
      <w:divBdr>
        <w:top w:val="none" w:sz="0" w:space="0" w:color="auto"/>
        <w:left w:val="none" w:sz="0" w:space="0" w:color="auto"/>
        <w:bottom w:val="none" w:sz="0" w:space="0" w:color="auto"/>
        <w:right w:val="none" w:sz="0" w:space="0" w:color="auto"/>
      </w:divBdr>
    </w:div>
    <w:div w:id="25523719">
      <w:bodyDiv w:val="1"/>
      <w:marLeft w:val="0"/>
      <w:marRight w:val="0"/>
      <w:marTop w:val="0"/>
      <w:marBottom w:val="0"/>
      <w:divBdr>
        <w:top w:val="none" w:sz="0" w:space="0" w:color="auto"/>
        <w:left w:val="none" w:sz="0" w:space="0" w:color="auto"/>
        <w:bottom w:val="none" w:sz="0" w:space="0" w:color="auto"/>
        <w:right w:val="none" w:sz="0" w:space="0" w:color="auto"/>
      </w:divBdr>
    </w:div>
    <w:div w:id="96028055">
      <w:bodyDiv w:val="1"/>
      <w:marLeft w:val="0"/>
      <w:marRight w:val="0"/>
      <w:marTop w:val="0"/>
      <w:marBottom w:val="0"/>
      <w:divBdr>
        <w:top w:val="none" w:sz="0" w:space="0" w:color="auto"/>
        <w:left w:val="none" w:sz="0" w:space="0" w:color="auto"/>
        <w:bottom w:val="none" w:sz="0" w:space="0" w:color="auto"/>
        <w:right w:val="none" w:sz="0" w:space="0" w:color="auto"/>
      </w:divBdr>
    </w:div>
    <w:div w:id="111443383">
      <w:bodyDiv w:val="1"/>
      <w:marLeft w:val="0"/>
      <w:marRight w:val="0"/>
      <w:marTop w:val="0"/>
      <w:marBottom w:val="0"/>
      <w:divBdr>
        <w:top w:val="none" w:sz="0" w:space="0" w:color="auto"/>
        <w:left w:val="none" w:sz="0" w:space="0" w:color="auto"/>
        <w:bottom w:val="none" w:sz="0" w:space="0" w:color="auto"/>
        <w:right w:val="none" w:sz="0" w:space="0" w:color="auto"/>
      </w:divBdr>
    </w:div>
    <w:div w:id="118956211">
      <w:bodyDiv w:val="1"/>
      <w:marLeft w:val="0"/>
      <w:marRight w:val="0"/>
      <w:marTop w:val="0"/>
      <w:marBottom w:val="0"/>
      <w:divBdr>
        <w:top w:val="none" w:sz="0" w:space="0" w:color="auto"/>
        <w:left w:val="none" w:sz="0" w:space="0" w:color="auto"/>
        <w:bottom w:val="none" w:sz="0" w:space="0" w:color="auto"/>
        <w:right w:val="none" w:sz="0" w:space="0" w:color="auto"/>
      </w:divBdr>
    </w:div>
    <w:div w:id="122697027">
      <w:bodyDiv w:val="1"/>
      <w:marLeft w:val="0"/>
      <w:marRight w:val="0"/>
      <w:marTop w:val="0"/>
      <w:marBottom w:val="0"/>
      <w:divBdr>
        <w:top w:val="none" w:sz="0" w:space="0" w:color="auto"/>
        <w:left w:val="none" w:sz="0" w:space="0" w:color="auto"/>
        <w:bottom w:val="none" w:sz="0" w:space="0" w:color="auto"/>
        <w:right w:val="none" w:sz="0" w:space="0" w:color="auto"/>
      </w:divBdr>
    </w:div>
    <w:div w:id="153031599">
      <w:bodyDiv w:val="1"/>
      <w:marLeft w:val="0"/>
      <w:marRight w:val="0"/>
      <w:marTop w:val="0"/>
      <w:marBottom w:val="0"/>
      <w:divBdr>
        <w:top w:val="none" w:sz="0" w:space="0" w:color="auto"/>
        <w:left w:val="none" w:sz="0" w:space="0" w:color="auto"/>
        <w:bottom w:val="none" w:sz="0" w:space="0" w:color="auto"/>
        <w:right w:val="none" w:sz="0" w:space="0" w:color="auto"/>
      </w:divBdr>
    </w:div>
    <w:div w:id="156117693">
      <w:bodyDiv w:val="1"/>
      <w:marLeft w:val="0"/>
      <w:marRight w:val="0"/>
      <w:marTop w:val="0"/>
      <w:marBottom w:val="0"/>
      <w:divBdr>
        <w:top w:val="none" w:sz="0" w:space="0" w:color="auto"/>
        <w:left w:val="none" w:sz="0" w:space="0" w:color="auto"/>
        <w:bottom w:val="none" w:sz="0" w:space="0" w:color="auto"/>
        <w:right w:val="none" w:sz="0" w:space="0" w:color="auto"/>
      </w:divBdr>
    </w:div>
    <w:div w:id="180901740">
      <w:bodyDiv w:val="1"/>
      <w:marLeft w:val="0"/>
      <w:marRight w:val="0"/>
      <w:marTop w:val="0"/>
      <w:marBottom w:val="0"/>
      <w:divBdr>
        <w:top w:val="none" w:sz="0" w:space="0" w:color="auto"/>
        <w:left w:val="none" w:sz="0" w:space="0" w:color="auto"/>
        <w:bottom w:val="none" w:sz="0" w:space="0" w:color="auto"/>
        <w:right w:val="none" w:sz="0" w:space="0" w:color="auto"/>
      </w:divBdr>
    </w:div>
    <w:div w:id="199634198">
      <w:bodyDiv w:val="1"/>
      <w:marLeft w:val="0"/>
      <w:marRight w:val="0"/>
      <w:marTop w:val="0"/>
      <w:marBottom w:val="0"/>
      <w:divBdr>
        <w:top w:val="none" w:sz="0" w:space="0" w:color="auto"/>
        <w:left w:val="none" w:sz="0" w:space="0" w:color="auto"/>
        <w:bottom w:val="none" w:sz="0" w:space="0" w:color="auto"/>
        <w:right w:val="none" w:sz="0" w:space="0" w:color="auto"/>
      </w:divBdr>
    </w:div>
    <w:div w:id="211504595">
      <w:bodyDiv w:val="1"/>
      <w:marLeft w:val="0"/>
      <w:marRight w:val="0"/>
      <w:marTop w:val="0"/>
      <w:marBottom w:val="0"/>
      <w:divBdr>
        <w:top w:val="none" w:sz="0" w:space="0" w:color="auto"/>
        <w:left w:val="none" w:sz="0" w:space="0" w:color="auto"/>
        <w:bottom w:val="none" w:sz="0" w:space="0" w:color="auto"/>
        <w:right w:val="none" w:sz="0" w:space="0" w:color="auto"/>
      </w:divBdr>
    </w:div>
    <w:div w:id="248276122">
      <w:bodyDiv w:val="1"/>
      <w:marLeft w:val="0"/>
      <w:marRight w:val="0"/>
      <w:marTop w:val="0"/>
      <w:marBottom w:val="0"/>
      <w:divBdr>
        <w:top w:val="none" w:sz="0" w:space="0" w:color="auto"/>
        <w:left w:val="none" w:sz="0" w:space="0" w:color="auto"/>
        <w:bottom w:val="none" w:sz="0" w:space="0" w:color="auto"/>
        <w:right w:val="none" w:sz="0" w:space="0" w:color="auto"/>
      </w:divBdr>
    </w:div>
    <w:div w:id="285432822">
      <w:bodyDiv w:val="1"/>
      <w:marLeft w:val="0"/>
      <w:marRight w:val="0"/>
      <w:marTop w:val="0"/>
      <w:marBottom w:val="0"/>
      <w:divBdr>
        <w:top w:val="none" w:sz="0" w:space="0" w:color="auto"/>
        <w:left w:val="none" w:sz="0" w:space="0" w:color="auto"/>
        <w:bottom w:val="none" w:sz="0" w:space="0" w:color="auto"/>
        <w:right w:val="none" w:sz="0" w:space="0" w:color="auto"/>
      </w:divBdr>
    </w:div>
    <w:div w:id="299577171">
      <w:bodyDiv w:val="1"/>
      <w:marLeft w:val="0"/>
      <w:marRight w:val="0"/>
      <w:marTop w:val="0"/>
      <w:marBottom w:val="0"/>
      <w:divBdr>
        <w:top w:val="none" w:sz="0" w:space="0" w:color="auto"/>
        <w:left w:val="none" w:sz="0" w:space="0" w:color="auto"/>
        <w:bottom w:val="none" w:sz="0" w:space="0" w:color="auto"/>
        <w:right w:val="none" w:sz="0" w:space="0" w:color="auto"/>
      </w:divBdr>
    </w:div>
    <w:div w:id="308558729">
      <w:bodyDiv w:val="1"/>
      <w:marLeft w:val="0"/>
      <w:marRight w:val="0"/>
      <w:marTop w:val="0"/>
      <w:marBottom w:val="0"/>
      <w:divBdr>
        <w:top w:val="none" w:sz="0" w:space="0" w:color="auto"/>
        <w:left w:val="none" w:sz="0" w:space="0" w:color="auto"/>
        <w:bottom w:val="none" w:sz="0" w:space="0" w:color="auto"/>
        <w:right w:val="none" w:sz="0" w:space="0" w:color="auto"/>
      </w:divBdr>
    </w:div>
    <w:div w:id="313029655">
      <w:bodyDiv w:val="1"/>
      <w:marLeft w:val="0"/>
      <w:marRight w:val="0"/>
      <w:marTop w:val="0"/>
      <w:marBottom w:val="0"/>
      <w:divBdr>
        <w:top w:val="none" w:sz="0" w:space="0" w:color="auto"/>
        <w:left w:val="none" w:sz="0" w:space="0" w:color="auto"/>
        <w:bottom w:val="none" w:sz="0" w:space="0" w:color="auto"/>
        <w:right w:val="none" w:sz="0" w:space="0" w:color="auto"/>
      </w:divBdr>
    </w:div>
    <w:div w:id="324668274">
      <w:bodyDiv w:val="1"/>
      <w:marLeft w:val="0"/>
      <w:marRight w:val="0"/>
      <w:marTop w:val="0"/>
      <w:marBottom w:val="0"/>
      <w:divBdr>
        <w:top w:val="none" w:sz="0" w:space="0" w:color="auto"/>
        <w:left w:val="none" w:sz="0" w:space="0" w:color="auto"/>
        <w:bottom w:val="none" w:sz="0" w:space="0" w:color="auto"/>
        <w:right w:val="none" w:sz="0" w:space="0" w:color="auto"/>
      </w:divBdr>
    </w:div>
    <w:div w:id="330986928">
      <w:bodyDiv w:val="1"/>
      <w:marLeft w:val="0"/>
      <w:marRight w:val="0"/>
      <w:marTop w:val="0"/>
      <w:marBottom w:val="0"/>
      <w:divBdr>
        <w:top w:val="none" w:sz="0" w:space="0" w:color="auto"/>
        <w:left w:val="none" w:sz="0" w:space="0" w:color="auto"/>
        <w:bottom w:val="none" w:sz="0" w:space="0" w:color="auto"/>
        <w:right w:val="none" w:sz="0" w:space="0" w:color="auto"/>
      </w:divBdr>
    </w:div>
    <w:div w:id="333530188">
      <w:bodyDiv w:val="1"/>
      <w:marLeft w:val="0"/>
      <w:marRight w:val="0"/>
      <w:marTop w:val="0"/>
      <w:marBottom w:val="0"/>
      <w:divBdr>
        <w:top w:val="none" w:sz="0" w:space="0" w:color="auto"/>
        <w:left w:val="none" w:sz="0" w:space="0" w:color="auto"/>
        <w:bottom w:val="none" w:sz="0" w:space="0" w:color="auto"/>
        <w:right w:val="none" w:sz="0" w:space="0" w:color="auto"/>
      </w:divBdr>
    </w:div>
    <w:div w:id="345207260">
      <w:bodyDiv w:val="1"/>
      <w:marLeft w:val="0"/>
      <w:marRight w:val="0"/>
      <w:marTop w:val="0"/>
      <w:marBottom w:val="0"/>
      <w:divBdr>
        <w:top w:val="none" w:sz="0" w:space="0" w:color="auto"/>
        <w:left w:val="none" w:sz="0" w:space="0" w:color="auto"/>
        <w:bottom w:val="none" w:sz="0" w:space="0" w:color="auto"/>
        <w:right w:val="none" w:sz="0" w:space="0" w:color="auto"/>
      </w:divBdr>
    </w:div>
    <w:div w:id="375814732">
      <w:bodyDiv w:val="1"/>
      <w:marLeft w:val="0"/>
      <w:marRight w:val="0"/>
      <w:marTop w:val="0"/>
      <w:marBottom w:val="0"/>
      <w:divBdr>
        <w:top w:val="none" w:sz="0" w:space="0" w:color="auto"/>
        <w:left w:val="none" w:sz="0" w:space="0" w:color="auto"/>
        <w:bottom w:val="none" w:sz="0" w:space="0" w:color="auto"/>
        <w:right w:val="none" w:sz="0" w:space="0" w:color="auto"/>
      </w:divBdr>
    </w:div>
    <w:div w:id="481313170">
      <w:bodyDiv w:val="1"/>
      <w:marLeft w:val="0"/>
      <w:marRight w:val="0"/>
      <w:marTop w:val="0"/>
      <w:marBottom w:val="0"/>
      <w:divBdr>
        <w:top w:val="none" w:sz="0" w:space="0" w:color="auto"/>
        <w:left w:val="none" w:sz="0" w:space="0" w:color="auto"/>
        <w:bottom w:val="none" w:sz="0" w:space="0" w:color="auto"/>
        <w:right w:val="none" w:sz="0" w:space="0" w:color="auto"/>
      </w:divBdr>
    </w:div>
    <w:div w:id="515967767">
      <w:bodyDiv w:val="1"/>
      <w:marLeft w:val="0"/>
      <w:marRight w:val="0"/>
      <w:marTop w:val="0"/>
      <w:marBottom w:val="0"/>
      <w:divBdr>
        <w:top w:val="none" w:sz="0" w:space="0" w:color="auto"/>
        <w:left w:val="none" w:sz="0" w:space="0" w:color="auto"/>
        <w:bottom w:val="none" w:sz="0" w:space="0" w:color="auto"/>
        <w:right w:val="none" w:sz="0" w:space="0" w:color="auto"/>
      </w:divBdr>
    </w:div>
    <w:div w:id="537741286">
      <w:bodyDiv w:val="1"/>
      <w:marLeft w:val="0"/>
      <w:marRight w:val="0"/>
      <w:marTop w:val="0"/>
      <w:marBottom w:val="0"/>
      <w:divBdr>
        <w:top w:val="none" w:sz="0" w:space="0" w:color="auto"/>
        <w:left w:val="none" w:sz="0" w:space="0" w:color="auto"/>
        <w:bottom w:val="none" w:sz="0" w:space="0" w:color="auto"/>
        <w:right w:val="none" w:sz="0" w:space="0" w:color="auto"/>
      </w:divBdr>
    </w:div>
    <w:div w:id="540282991">
      <w:bodyDiv w:val="1"/>
      <w:marLeft w:val="0"/>
      <w:marRight w:val="0"/>
      <w:marTop w:val="0"/>
      <w:marBottom w:val="0"/>
      <w:divBdr>
        <w:top w:val="none" w:sz="0" w:space="0" w:color="auto"/>
        <w:left w:val="none" w:sz="0" w:space="0" w:color="auto"/>
        <w:bottom w:val="none" w:sz="0" w:space="0" w:color="auto"/>
        <w:right w:val="none" w:sz="0" w:space="0" w:color="auto"/>
      </w:divBdr>
    </w:div>
    <w:div w:id="599488715">
      <w:bodyDiv w:val="1"/>
      <w:marLeft w:val="0"/>
      <w:marRight w:val="0"/>
      <w:marTop w:val="0"/>
      <w:marBottom w:val="0"/>
      <w:divBdr>
        <w:top w:val="none" w:sz="0" w:space="0" w:color="auto"/>
        <w:left w:val="none" w:sz="0" w:space="0" w:color="auto"/>
        <w:bottom w:val="none" w:sz="0" w:space="0" w:color="auto"/>
        <w:right w:val="none" w:sz="0" w:space="0" w:color="auto"/>
      </w:divBdr>
    </w:div>
    <w:div w:id="621307526">
      <w:bodyDiv w:val="1"/>
      <w:marLeft w:val="0"/>
      <w:marRight w:val="0"/>
      <w:marTop w:val="0"/>
      <w:marBottom w:val="0"/>
      <w:divBdr>
        <w:top w:val="none" w:sz="0" w:space="0" w:color="auto"/>
        <w:left w:val="none" w:sz="0" w:space="0" w:color="auto"/>
        <w:bottom w:val="none" w:sz="0" w:space="0" w:color="auto"/>
        <w:right w:val="none" w:sz="0" w:space="0" w:color="auto"/>
      </w:divBdr>
    </w:div>
    <w:div w:id="625935074">
      <w:bodyDiv w:val="1"/>
      <w:marLeft w:val="0"/>
      <w:marRight w:val="0"/>
      <w:marTop w:val="0"/>
      <w:marBottom w:val="0"/>
      <w:divBdr>
        <w:top w:val="none" w:sz="0" w:space="0" w:color="auto"/>
        <w:left w:val="none" w:sz="0" w:space="0" w:color="auto"/>
        <w:bottom w:val="none" w:sz="0" w:space="0" w:color="auto"/>
        <w:right w:val="none" w:sz="0" w:space="0" w:color="auto"/>
      </w:divBdr>
    </w:div>
    <w:div w:id="630794168">
      <w:bodyDiv w:val="1"/>
      <w:marLeft w:val="0"/>
      <w:marRight w:val="0"/>
      <w:marTop w:val="0"/>
      <w:marBottom w:val="0"/>
      <w:divBdr>
        <w:top w:val="none" w:sz="0" w:space="0" w:color="auto"/>
        <w:left w:val="none" w:sz="0" w:space="0" w:color="auto"/>
        <w:bottom w:val="none" w:sz="0" w:space="0" w:color="auto"/>
        <w:right w:val="none" w:sz="0" w:space="0" w:color="auto"/>
      </w:divBdr>
    </w:div>
    <w:div w:id="678387164">
      <w:bodyDiv w:val="1"/>
      <w:marLeft w:val="0"/>
      <w:marRight w:val="0"/>
      <w:marTop w:val="0"/>
      <w:marBottom w:val="0"/>
      <w:divBdr>
        <w:top w:val="none" w:sz="0" w:space="0" w:color="auto"/>
        <w:left w:val="none" w:sz="0" w:space="0" w:color="auto"/>
        <w:bottom w:val="none" w:sz="0" w:space="0" w:color="auto"/>
        <w:right w:val="none" w:sz="0" w:space="0" w:color="auto"/>
      </w:divBdr>
    </w:div>
    <w:div w:id="686298327">
      <w:bodyDiv w:val="1"/>
      <w:marLeft w:val="0"/>
      <w:marRight w:val="0"/>
      <w:marTop w:val="0"/>
      <w:marBottom w:val="0"/>
      <w:divBdr>
        <w:top w:val="none" w:sz="0" w:space="0" w:color="auto"/>
        <w:left w:val="none" w:sz="0" w:space="0" w:color="auto"/>
        <w:bottom w:val="none" w:sz="0" w:space="0" w:color="auto"/>
        <w:right w:val="none" w:sz="0" w:space="0" w:color="auto"/>
      </w:divBdr>
    </w:div>
    <w:div w:id="769356958">
      <w:bodyDiv w:val="1"/>
      <w:marLeft w:val="0"/>
      <w:marRight w:val="0"/>
      <w:marTop w:val="0"/>
      <w:marBottom w:val="0"/>
      <w:divBdr>
        <w:top w:val="none" w:sz="0" w:space="0" w:color="auto"/>
        <w:left w:val="none" w:sz="0" w:space="0" w:color="auto"/>
        <w:bottom w:val="none" w:sz="0" w:space="0" w:color="auto"/>
        <w:right w:val="none" w:sz="0" w:space="0" w:color="auto"/>
      </w:divBdr>
    </w:div>
    <w:div w:id="826238908">
      <w:bodyDiv w:val="1"/>
      <w:marLeft w:val="0"/>
      <w:marRight w:val="0"/>
      <w:marTop w:val="0"/>
      <w:marBottom w:val="0"/>
      <w:divBdr>
        <w:top w:val="none" w:sz="0" w:space="0" w:color="auto"/>
        <w:left w:val="none" w:sz="0" w:space="0" w:color="auto"/>
        <w:bottom w:val="none" w:sz="0" w:space="0" w:color="auto"/>
        <w:right w:val="none" w:sz="0" w:space="0" w:color="auto"/>
      </w:divBdr>
    </w:div>
    <w:div w:id="828597793">
      <w:bodyDiv w:val="1"/>
      <w:marLeft w:val="0"/>
      <w:marRight w:val="0"/>
      <w:marTop w:val="0"/>
      <w:marBottom w:val="0"/>
      <w:divBdr>
        <w:top w:val="none" w:sz="0" w:space="0" w:color="auto"/>
        <w:left w:val="none" w:sz="0" w:space="0" w:color="auto"/>
        <w:bottom w:val="none" w:sz="0" w:space="0" w:color="auto"/>
        <w:right w:val="none" w:sz="0" w:space="0" w:color="auto"/>
      </w:divBdr>
    </w:div>
    <w:div w:id="881139831">
      <w:bodyDiv w:val="1"/>
      <w:marLeft w:val="0"/>
      <w:marRight w:val="0"/>
      <w:marTop w:val="0"/>
      <w:marBottom w:val="0"/>
      <w:divBdr>
        <w:top w:val="none" w:sz="0" w:space="0" w:color="auto"/>
        <w:left w:val="none" w:sz="0" w:space="0" w:color="auto"/>
        <w:bottom w:val="none" w:sz="0" w:space="0" w:color="auto"/>
        <w:right w:val="none" w:sz="0" w:space="0" w:color="auto"/>
      </w:divBdr>
    </w:div>
    <w:div w:id="898514302">
      <w:bodyDiv w:val="1"/>
      <w:marLeft w:val="0"/>
      <w:marRight w:val="0"/>
      <w:marTop w:val="0"/>
      <w:marBottom w:val="0"/>
      <w:divBdr>
        <w:top w:val="none" w:sz="0" w:space="0" w:color="auto"/>
        <w:left w:val="none" w:sz="0" w:space="0" w:color="auto"/>
        <w:bottom w:val="none" w:sz="0" w:space="0" w:color="auto"/>
        <w:right w:val="none" w:sz="0" w:space="0" w:color="auto"/>
      </w:divBdr>
    </w:div>
    <w:div w:id="912786110">
      <w:bodyDiv w:val="1"/>
      <w:marLeft w:val="0"/>
      <w:marRight w:val="0"/>
      <w:marTop w:val="0"/>
      <w:marBottom w:val="0"/>
      <w:divBdr>
        <w:top w:val="none" w:sz="0" w:space="0" w:color="auto"/>
        <w:left w:val="none" w:sz="0" w:space="0" w:color="auto"/>
        <w:bottom w:val="none" w:sz="0" w:space="0" w:color="auto"/>
        <w:right w:val="none" w:sz="0" w:space="0" w:color="auto"/>
      </w:divBdr>
    </w:div>
    <w:div w:id="916786535">
      <w:bodyDiv w:val="1"/>
      <w:marLeft w:val="0"/>
      <w:marRight w:val="0"/>
      <w:marTop w:val="0"/>
      <w:marBottom w:val="0"/>
      <w:divBdr>
        <w:top w:val="none" w:sz="0" w:space="0" w:color="auto"/>
        <w:left w:val="none" w:sz="0" w:space="0" w:color="auto"/>
        <w:bottom w:val="none" w:sz="0" w:space="0" w:color="auto"/>
        <w:right w:val="none" w:sz="0" w:space="0" w:color="auto"/>
      </w:divBdr>
    </w:div>
    <w:div w:id="918322331">
      <w:bodyDiv w:val="1"/>
      <w:marLeft w:val="0"/>
      <w:marRight w:val="0"/>
      <w:marTop w:val="0"/>
      <w:marBottom w:val="0"/>
      <w:divBdr>
        <w:top w:val="none" w:sz="0" w:space="0" w:color="auto"/>
        <w:left w:val="none" w:sz="0" w:space="0" w:color="auto"/>
        <w:bottom w:val="none" w:sz="0" w:space="0" w:color="auto"/>
        <w:right w:val="none" w:sz="0" w:space="0" w:color="auto"/>
      </w:divBdr>
    </w:div>
    <w:div w:id="921331906">
      <w:bodyDiv w:val="1"/>
      <w:marLeft w:val="0"/>
      <w:marRight w:val="0"/>
      <w:marTop w:val="0"/>
      <w:marBottom w:val="0"/>
      <w:divBdr>
        <w:top w:val="none" w:sz="0" w:space="0" w:color="auto"/>
        <w:left w:val="none" w:sz="0" w:space="0" w:color="auto"/>
        <w:bottom w:val="none" w:sz="0" w:space="0" w:color="auto"/>
        <w:right w:val="none" w:sz="0" w:space="0" w:color="auto"/>
      </w:divBdr>
    </w:div>
    <w:div w:id="941305435">
      <w:bodyDiv w:val="1"/>
      <w:marLeft w:val="0"/>
      <w:marRight w:val="0"/>
      <w:marTop w:val="0"/>
      <w:marBottom w:val="0"/>
      <w:divBdr>
        <w:top w:val="none" w:sz="0" w:space="0" w:color="auto"/>
        <w:left w:val="none" w:sz="0" w:space="0" w:color="auto"/>
        <w:bottom w:val="none" w:sz="0" w:space="0" w:color="auto"/>
        <w:right w:val="none" w:sz="0" w:space="0" w:color="auto"/>
      </w:divBdr>
    </w:div>
    <w:div w:id="959382556">
      <w:bodyDiv w:val="1"/>
      <w:marLeft w:val="0"/>
      <w:marRight w:val="0"/>
      <w:marTop w:val="0"/>
      <w:marBottom w:val="0"/>
      <w:divBdr>
        <w:top w:val="none" w:sz="0" w:space="0" w:color="auto"/>
        <w:left w:val="none" w:sz="0" w:space="0" w:color="auto"/>
        <w:bottom w:val="none" w:sz="0" w:space="0" w:color="auto"/>
        <w:right w:val="none" w:sz="0" w:space="0" w:color="auto"/>
      </w:divBdr>
    </w:div>
    <w:div w:id="966860723">
      <w:bodyDiv w:val="1"/>
      <w:marLeft w:val="0"/>
      <w:marRight w:val="0"/>
      <w:marTop w:val="0"/>
      <w:marBottom w:val="0"/>
      <w:divBdr>
        <w:top w:val="none" w:sz="0" w:space="0" w:color="auto"/>
        <w:left w:val="none" w:sz="0" w:space="0" w:color="auto"/>
        <w:bottom w:val="none" w:sz="0" w:space="0" w:color="auto"/>
        <w:right w:val="none" w:sz="0" w:space="0" w:color="auto"/>
      </w:divBdr>
    </w:div>
    <w:div w:id="1035425156">
      <w:bodyDiv w:val="1"/>
      <w:marLeft w:val="0"/>
      <w:marRight w:val="0"/>
      <w:marTop w:val="0"/>
      <w:marBottom w:val="0"/>
      <w:divBdr>
        <w:top w:val="none" w:sz="0" w:space="0" w:color="auto"/>
        <w:left w:val="none" w:sz="0" w:space="0" w:color="auto"/>
        <w:bottom w:val="none" w:sz="0" w:space="0" w:color="auto"/>
        <w:right w:val="none" w:sz="0" w:space="0" w:color="auto"/>
      </w:divBdr>
    </w:div>
    <w:div w:id="1055395646">
      <w:bodyDiv w:val="1"/>
      <w:marLeft w:val="0"/>
      <w:marRight w:val="0"/>
      <w:marTop w:val="0"/>
      <w:marBottom w:val="0"/>
      <w:divBdr>
        <w:top w:val="none" w:sz="0" w:space="0" w:color="auto"/>
        <w:left w:val="none" w:sz="0" w:space="0" w:color="auto"/>
        <w:bottom w:val="none" w:sz="0" w:space="0" w:color="auto"/>
        <w:right w:val="none" w:sz="0" w:space="0" w:color="auto"/>
      </w:divBdr>
    </w:div>
    <w:div w:id="1069693749">
      <w:bodyDiv w:val="1"/>
      <w:marLeft w:val="0"/>
      <w:marRight w:val="0"/>
      <w:marTop w:val="0"/>
      <w:marBottom w:val="0"/>
      <w:divBdr>
        <w:top w:val="none" w:sz="0" w:space="0" w:color="auto"/>
        <w:left w:val="none" w:sz="0" w:space="0" w:color="auto"/>
        <w:bottom w:val="none" w:sz="0" w:space="0" w:color="auto"/>
        <w:right w:val="none" w:sz="0" w:space="0" w:color="auto"/>
      </w:divBdr>
    </w:div>
    <w:div w:id="1080716337">
      <w:bodyDiv w:val="1"/>
      <w:marLeft w:val="0"/>
      <w:marRight w:val="0"/>
      <w:marTop w:val="0"/>
      <w:marBottom w:val="0"/>
      <w:divBdr>
        <w:top w:val="none" w:sz="0" w:space="0" w:color="auto"/>
        <w:left w:val="none" w:sz="0" w:space="0" w:color="auto"/>
        <w:bottom w:val="none" w:sz="0" w:space="0" w:color="auto"/>
        <w:right w:val="none" w:sz="0" w:space="0" w:color="auto"/>
      </w:divBdr>
    </w:div>
    <w:div w:id="1080758137">
      <w:bodyDiv w:val="1"/>
      <w:marLeft w:val="0"/>
      <w:marRight w:val="0"/>
      <w:marTop w:val="0"/>
      <w:marBottom w:val="0"/>
      <w:divBdr>
        <w:top w:val="none" w:sz="0" w:space="0" w:color="auto"/>
        <w:left w:val="none" w:sz="0" w:space="0" w:color="auto"/>
        <w:bottom w:val="none" w:sz="0" w:space="0" w:color="auto"/>
        <w:right w:val="none" w:sz="0" w:space="0" w:color="auto"/>
      </w:divBdr>
    </w:div>
    <w:div w:id="1089080938">
      <w:bodyDiv w:val="1"/>
      <w:marLeft w:val="0"/>
      <w:marRight w:val="0"/>
      <w:marTop w:val="0"/>
      <w:marBottom w:val="0"/>
      <w:divBdr>
        <w:top w:val="none" w:sz="0" w:space="0" w:color="auto"/>
        <w:left w:val="none" w:sz="0" w:space="0" w:color="auto"/>
        <w:bottom w:val="none" w:sz="0" w:space="0" w:color="auto"/>
        <w:right w:val="none" w:sz="0" w:space="0" w:color="auto"/>
      </w:divBdr>
    </w:div>
    <w:div w:id="1092312057">
      <w:bodyDiv w:val="1"/>
      <w:marLeft w:val="0"/>
      <w:marRight w:val="0"/>
      <w:marTop w:val="0"/>
      <w:marBottom w:val="0"/>
      <w:divBdr>
        <w:top w:val="none" w:sz="0" w:space="0" w:color="auto"/>
        <w:left w:val="none" w:sz="0" w:space="0" w:color="auto"/>
        <w:bottom w:val="none" w:sz="0" w:space="0" w:color="auto"/>
        <w:right w:val="none" w:sz="0" w:space="0" w:color="auto"/>
      </w:divBdr>
    </w:div>
    <w:div w:id="1104348508">
      <w:bodyDiv w:val="1"/>
      <w:marLeft w:val="0"/>
      <w:marRight w:val="0"/>
      <w:marTop w:val="0"/>
      <w:marBottom w:val="0"/>
      <w:divBdr>
        <w:top w:val="none" w:sz="0" w:space="0" w:color="auto"/>
        <w:left w:val="none" w:sz="0" w:space="0" w:color="auto"/>
        <w:bottom w:val="none" w:sz="0" w:space="0" w:color="auto"/>
        <w:right w:val="none" w:sz="0" w:space="0" w:color="auto"/>
      </w:divBdr>
    </w:div>
    <w:div w:id="1160074887">
      <w:bodyDiv w:val="1"/>
      <w:marLeft w:val="0"/>
      <w:marRight w:val="0"/>
      <w:marTop w:val="0"/>
      <w:marBottom w:val="0"/>
      <w:divBdr>
        <w:top w:val="none" w:sz="0" w:space="0" w:color="auto"/>
        <w:left w:val="none" w:sz="0" w:space="0" w:color="auto"/>
        <w:bottom w:val="none" w:sz="0" w:space="0" w:color="auto"/>
        <w:right w:val="none" w:sz="0" w:space="0" w:color="auto"/>
      </w:divBdr>
    </w:div>
    <w:div w:id="1167095238">
      <w:bodyDiv w:val="1"/>
      <w:marLeft w:val="0"/>
      <w:marRight w:val="0"/>
      <w:marTop w:val="0"/>
      <w:marBottom w:val="0"/>
      <w:divBdr>
        <w:top w:val="none" w:sz="0" w:space="0" w:color="auto"/>
        <w:left w:val="none" w:sz="0" w:space="0" w:color="auto"/>
        <w:bottom w:val="none" w:sz="0" w:space="0" w:color="auto"/>
        <w:right w:val="none" w:sz="0" w:space="0" w:color="auto"/>
      </w:divBdr>
    </w:div>
    <w:div w:id="1176191417">
      <w:bodyDiv w:val="1"/>
      <w:marLeft w:val="0"/>
      <w:marRight w:val="0"/>
      <w:marTop w:val="0"/>
      <w:marBottom w:val="0"/>
      <w:divBdr>
        <w:top w:val="none" w:sz="0" w:space="0" w:color="auto"/>
        <w:left w:val="none" w:sz="0" w:space="0" w:color="auto"/>
        <w:bottom w:val="none" w:sz="0" w:space="0" w:color="auto"/>
        <w:right w:val="none" w:sz="0" w:space="0" w:color="auto"/>
      </w:divBdr>
    </w:div>
    <w:div w:id="1204365406">
      <w:bodyDiv w:val="1"/>
      <w:marLeft w:val="0"/>
      <w:marRight w:val="0"/>
      <w:marTop w:val="0"/>
      <w:marBottom w:val="0"/>
      <w:divBdr>
        <w:top w:val="none" w:sz="0" w:space="0" w:color="auto"/>
        <w:left w:val="none" w:sz="0" w:space="0" w:color="auto"/>
        <w:bottom w:val="none" w:sz="0" w:space="0" w:color="auto"/>
        <w:right w:val="none" w:sz="0" w:space="0" w:color="auto"/>
      </w:divBdr>
    </w:div>
    <w:div w:id="1212888110">
      <w:bodyDiv w:val="1"/>
      <w:marLeft w:val="0"/>
      <w:marRight w:val="0"/>
      <w:marTop w:val="0"/>
      <w:marBottom w:val="0"/>
      <w:divBdr>
        <w:top w:val="none" w:sz="0" w:space="0" w:color="auto"/>
        <w:left w:val="none" w:sz="0" w:space="0" w:color="auto"/>
        <w:bottom w:val="none" w:sz="0" w:space="0" w:color="auto"/>
        <w:right w:val="none" w:sz="0" w:space="0" w:color="auto"/>
      </w:divBdr>
    </w:div>
    <w:div w:id="1243829642">
      <w:bodyDiv w:val="1"/>
      <w:marLeft w:val="0"/>
      <w:marRight w:val="0"/>
      <w:marTop w:val="0"/>
      <w:marBottom w:val="0"/>
      <w:divBdr>
        <w:top w:val="none" w:sz="0" w:space="0" w:color="auto"/>
        <w:left w:val="none" w:sz="0" w:space="0" w:color="auto"/>
        <w:bottom w:val="none" w:sz="0" w:space="0" w:color="auto"/>
        <w:right w:val="none" w:sz="0" w:space="0" w:color="auto"/>
      </w:divBdr>
    </w:div>
    <w:div w:id="1258245239">
      <w:bodyDiv w:val="1"/>
      <w:marLeft w:val="0"/>
      <w:marRight w:val="0"/>
      <w:marTop w:val="0"/>
      <w:marBottom w:val="0"/>
      <w:divBdr>
        <w:top w:val="none" w:sz="0" w:space="0" w:color="auto"/>
        <w:left w:val="none" w:sz="0" w:space="0" w:color="auto"/>
        <w:bottom w:val="none" w:sz="0" w:space="0" w:color="auto"/>
        <w:right w:val="none" w:sz="0" w:space="0" w:color="auto"/>
      </w:divBdr>
    </w:div>
    <w:div w:id="1294100613">
      <w:bodyDiv w:val="1"/>
      <w:marLeft w:val="0"/>
      <w:marRight w:val="0"/>
      <w:marTop w:val="0"/>
      <w:marBottom w:val="0"/>
      <w:divBdr>
        <w:top w:val="none" w:sz="0" w:space="0" w:color="auto"/>
        <w:left w:val="none" w:sz="0" w:space="0" w:color="auto"/>
        <w:bottom w:val="none" w:sz="0" w:space="0" w:color="auto"/>
        <w:right w:val="none" w:sz="0" w:space="0" w:color="auto"/>
      </w:divBdr>
    </w:div>
    <w:div w:id="1296838366">
      <w:bodyDiv w:val="1"/>
      <w:marLeft w:val="0"/>
      <w:marRight w:val="0"/>
      <w:marTop w:val="0"/>
      <w:marBottom w:val="0"/>
      <w:divBdr>
        <w:top w:val="none" w:sz="0" w:space="0" w:color="auto"/>
        <w:left w:val="none" w:sz="0" w:space="0" w:color="auto"/>
        <w:bottom w:val="none" w:sz="0" w:space="0" w:color="auto"/>
        <w:right w:val="none" w:sz="0" w:space="0" w:color="auto"/>
      </w:divBdr>
    </w:div>
    <w:div w:id="1313563480">
      <w:bodyDiv w:val="1"/>
      <w:marLeft w:val="0"/>
      <w:marRight w:val="0"/>
      <w:marTop w:val="0"/>
      <w:marBottom w:val="0"/>
      <w:divBdr>
        <w:top w:val="none" w:sz="0" w:space="0" w:color="auto"/>
        <w:left w:val="none" w:sz="0" w:space="0" w:color="auto"/>
        <w:bottom w:val="none" w:sz="0" w:space="0" w:color="auto"/>
        <w:right w:val="none" w:sz="0" w:space="0" w:color="auto"/>
      </w:divBdr>
    </w:div>
    <w:div w:id="1363551865">
      <w:bodyDiv w:val="1"/>
      <w:marLeft w:val="0"/>
      <w:marRight w:val="0"/>
      <w:marTop w:val="0"/>
      <w:marBottom w:val="0"/>
      <w:divBdr>
        <w:top w:val="none" w:sz="0" w:space="0" w:color="auto"/>
        <w:left w:val="none" w:sz="0" w:space="0" w:color="auto"/>
        <w:bottom w:val="none" w:sz="0" w:space="0" w:color="auto"/>
        <w:right w:val="none" w:sz="0" w:space="0" w:color="auto"/>
      </w:divBdr>
    </w:div>
    <w:div w:id="1409496743">
      <w:bodyDiv w:val="1"/>
      <w:marLeft w:val="0"/>
      <w:marRight w:val="0"/>
      <w:marTop w:val="0"/>
      <w:marBottom w:val="0"/>
      <w:divBdr>
        <w:top w:val="none" w:sz="0" w:space="0" w:color="auto"/>
        <w:left w:val="none" w:sz="0" w:space="0" w:color="auto"/>
        <w:bottom w:val="none" w:sz="0" w:space="0" w:color="auto"/>
        <w:right w:val="none" w:sz="0" w:space="0" w:color="auto"/>
      </w:divBdr>
    </w:div>
    <w:div w:id="1419860779">
      <w:bodyDiv w:val="1"/>
      <w:marLeft w:val="0"/>
      <w:marRight w:val="0"/>
      <w:marTop w:val="0"/>
      <w:marBottom w:val="0"/>
      <w:divBdr>
        <w:top w:val="none" w:sz="0" w:space="0" w:color="auto"/>
        <w:left w:val="none" w:sz="0" w:space="0" w:color="auto"/>
        <w:bottom w:val="none" w:sz="0" w:space="0" w:color="auto"/>
        <w:right w:val="none" w:sz="0" w:space="0" w:color="auto"/>
      </w:divBdr>
    </w:div>
    <w:div w:id="1438061501">
      <w:bodyDiv w:val="1"/>
      <w:marLeft w:val="0"/>
      <w:marRight w:val="0"/>
      <w:marTop w:val="0"/>
      <w:marBottom w:val="0"/>
      <w:divBdr>
        <w:top w:val="none" w:sz="0" w:space="0" w:color="auto"/>
        <w:left w:val="none" w:sz="0" w:space="0" w:color="auto"/>
        <w:bottom w:val="none" w:sz="0" w:space="0" w:color="auto"/>
        <w:right w:val="none" w:sz="0" w:space="0" w:color="auto"/>
      </w:divBdr>
    </w:div>
    <w:div w:id="1457331351">
      <w:bodyDiv w:val="1"/>
      <w:marLeft w:val="0"/>
      <w:marRight w:val="0"/>
      <w:marTop w:val="0"/>
      <w:marBottom w:val="0"/>
      <w:divBdr>
        <w:top w:val="none" w:sz="0" w:space="0" w:color="auto"/>
        <w:left w:val="none" w:sz="0" w:space="0" w:color="auto"/>
        <w:bottom w:val="none" w:sz="0" w:space="0" w:color="auto"/>
        <w:right w:val="none" w:sz="0" w:space="0" w:color="auto"/>
      </w:divBdr>
    </w:div>
    <w:div w:id="1464537228">
      <w:bodyDiv w:val="1"/>
      <w:marLeft w:val="0"/>
      <w:marRight w:val="0"/>
      <w:marTop w:val="0"/>
      <w:marBottom w:val="0"/>
      <w:divBdr>
        <w:top w:val="none" w:sz="0" w:space="0" w:color="auto"/>
        <w:left w:val="none" w:sz="0" w:space="0" w:color="auto"/>
        <w:bottom w:val="none" w:sz="0" w:space="0" w:color="auto"/>
        <w:right w:val="none" w:sz="0" w:space="0" w:color="auto"/>
      </w:divBdr>
    </w:div>
    <w:div w:id="1487209354">
      <w:bodyDiv w:val="1"/>
      <w:marLeft w:val="0"/>
      <w:marRight w:val="0"/>
      <w:marTop w:val="0"/>
      <w:marBottom w:val="0"/>
      <w:divBdr>
        <w:top w:val="none" w:sz="0" w:space="0" w:color="auto"/>
        <w:left w:val="none" w:sz="0" w:space="0" w:color="auto"/>
        <w:bottom w:val="none" w:sz="0" w:space="0" w:color="auto"/>
        <w:right w:val="none" w:sz="0" w:space="0" w:color="auto"/>
      </w:divBdr>
    </w:div>
    <w:div w:id="1508979125">
      <w:bodyDiv w:val="1"/>
      <w:marLeft w:val="0"/>
      <w:marRight w:val="0"/>
      <w:marTop w:val="0"/>
      <w:marBottom w:val="0"/>
      <w:divBdr>
        <w:top w:val="none" w:sz="0" w:space="0" w:color="auto"/>
        <w:left w:val="none" w:sz="0" w:space="0" w:color="auto"/>
        <w:bottom w:val="none" w:sz="0" w:space="0" w:color="auto"/>
        <w:right w:val="none" w:sz="0" w:space="0" w:color="auto"/>
      </w:divBdr>
    </w:div>
    <w:div w:id="1537235808">
      <w:bodyDiv w:val="1"/>
      <w:marLeft w:val="0"/>
      <w:marRight w:val="0"/>
      <w:marTop w:val="0"/>
      <w:marBottom w:val="0"/>
      <w:divBdr>
        <w:top w:val="none" w:sz="0" w:space="0" w:color="auto"/>
        <w:left w:val="none" w:sz="0" w:space="0" w:color="auto"/>
        <w:bottom w:val="none" w:sz="0" w:space="0" w:color="auto"/>
        <w:right w:val="none" w:sz="0" w:space="0" w:color="auto"/>
      </w:divBdr>
    </w:div>
    <w:div w:id="1547598479">
      <w:bodyDiv w:val="1"/>
      <w:marLeft w:val="0"/>
      <w:marRight w:val="0"/>
      <w:marTop w:val="0"/>
      <w:marBottom w:val="0"/>
      <w:divBdr>
        <w:top w:val="none" w:sz="0" w:space="0" w:color="auto"/>
        <w:left w:val="none" w:sz="0" w:space="0" w:color="auto"/>
        <w:bottom w:val="none" w:sz="0" w:space="0" w:color="auto"/>
        <w:right w:val="none" w:sz="0" w:space="0" w:color="auto"/>
      </w:divBdr>
    </w:div>
    <w:div w:id="1582182356">
      <w:bodyDiv w:val="1"/>
      <w:marLeft w:val="0"/>
      <w:marRight w:val="0"/>
      <w:marTop w:val="0"/>
      <w:marBottom w:val="0"/>
      <w:divBdr>
        <w:top w:val="none" w:sz="0" w:space="0" w:color="auto"/>
        <w:left w:val="none" w:sz="0" w:space="0" w:color="auto"/>
        <w:bottom w:val="none" w:sz="0" w:space="0" w:color="auto"/>
        <w:right w:val="none" w:sz="0" w:space="0" w:color="auto"/>
      </w:divBdr>
    </w:div>
    <w:div w:id="1590845132">
      <w:bodyDiv w:val="1"/>
      <w:marLeft w:val="0"/>
      <w:marRight w:val="0"/>
      <w:marTop w:val="0"/>
      <w:marBottom w:val="0"/>
      <w:divBdr>
        <w:top w:val="none" w:sz="0" w:space="0" w:color="auto"/>
        <w:left w:val="none" w:sz="0" w:space="0" w:color="auto"/>
        <w:bottom w:val="none" w:sz="0" w:space="0" w:color="auto"/>
        <w:right w:val="none" w:sz="0" w:space="0" w:color="auto"/>
      </w:divBdr>
    </w:div>
    <w:div w:id="1633905300">
      <w:bodyDiv w:val="1"/>
      <w:marLeft w:val="0"/>
      <w:marRight w:val="0"/>
      <w:marTop w:val="0"/>
      <w:marBottom w:val="0"/>
      <w:divBdr>
        <w:top w:val="none" w:sz="0" w:space="0" w:color="auto"/>
        <w:left w:val="none" w:sz="0" w:space="0" w:color="auto"/>
        <w:bottom w:val="none" w:sz="0" w:space="0" w:color="auto"/>
        <w:right w:val="none" w:sz="0" w:space="0" w:color="auto"/>
      </w:divBdr>
    </w:div>
    <w:div w:id="1648898564">
      <w:bodyDiv w:val="1"/>
      <w:marLeft w:val="0"/>
      <w:marRight w:val="0"/>
      <w:marTop w:val="0"/>
      <w:marBottom w:val="0"/>
      <w:divBdr>
        <w:top w:val="none" w:sz="0" w:space="0" w:color="auto"/>
        <w:left w:val="none" w:sz="0" w:space="0" w:color="auto"/>
        <w:bottom w:val="none" w:sz="0" w:space="0" w:color="auto"/>
        <w:right w:val="none" w:sz="0" w:space="0" w:color="auto"/>
      </w:divBdr>
    </w:div>
    <w:div w:id="1707369759">
      <w:bodyDiv w:val="1"/>
      <w:marLeft w:val="0"/>
      <w:marRight w:val="0"/>
      <w:marTop w:val="0"/>
      <w:marBottom w:val="0"/>
      <w:divBdr>
        <w:top w:val="none" w:sz="0" w:space="0" w:color="auto"/>
        <w:left w:val="none" w:sz="0" w:space="0" w:color="auto"/>
        <w:bottom w:val="none" w:sz="0" w:space="0" w:color="auto"/>
        <w:right w:val="none" w:sz="0" w:space="0" w:color="auto"/>
      </w:divBdr>
    </w:div>
    <w:div w:id="1720128438">
      <w:bodyDiv w:val="1"/>
      <w:marLeft w:val="0"/>
      <w:marRight w:val="0"/>
      <w:marTop w:val="0"/>
      <w:marBottom w:val="0"/>
      <w:divBdr>
        <w:top w:val="none" w:sz="0" w:space="0" w:color="auto"/>
        <w:left w:val="none" w:sz="0" w:space="0" w:color="auto"/>
        <w:bottom w:val="none" w:sz="0" w:space="0" w:color="auto"/>
        <w:right w:val="none" w:sz="0" w:space="0" w:color="auto"/>
      </w:divBdr>
    </w:div>
    <w:div w:id="1725787494">
      <w:bodyDiv w:val="1"/>
      <w:marLeft w:val="0"/>
      <w:marRight w:val="0"/>
      <w:marTop w:val="0"/>
      <w:marBottom w:val="0"/>
      <w:divBdr>
        <w:top w:val="none" w:sz="0" w:space="0" w:color="auto"/>
        <w:left w:val="none" w:sz="0" w:space="0" w:color="auto"/>
        <w:bottom w:val="none" w:sz="0" w:space="0" w:color="auto"/>
        <w:right w:val="none" w:sz="0" w:space="0" w:color="auto"/>
      </w:divBdr>
    </w:div>
    <w:div w:id="1767385615">
      <w:bodyDiv w:val="1"/>
      <w:marLeft w:val="0"/>
      <w:marRight w:val="0"/>
      <w:marTop w:val="0"/>
      <w:marBottom w:val="0"/>
      <w:divBdr>
        <w:top w:val="none" w:sz="0" w:space="0" w:color="auto"/>
        <w:left w:val="none" w:sz="0" w:space="0" w:color="auto"/>
        <w:bottom w:val="none" w:sz="0" w:space="0" w:color="auto"/>
        <w:right w:val="none" w:sz="0" w:space="0" w:color="auto"/>
      </w:divBdr>
    </w:div>
    <w:div w:id="1804034596">
      <w:bodyDiv w:val="1"/>
      <w:marLeft w:val="0"/>
      <w:marRight w:val="0"/>
      <w:marTop w:val="0"/>
      <w:marBottom w:val="0"/>
      <w:divBdr>
        <w:top w:val="none" w:sz="0" w:space="0" w:color="auto"/>
        <w:left w:val="none" w:sz="0" w:space="0" w:color="auto"/>
        <w:bottom w:val="none" w:sz="0" w:space="0" w:color="auto"/>
        <w:right w:val="none" w:sz="0" w:space="0" w:color="auto"/>
      </w:divBdr>
    </w:div>
    <w:div w:id="1815682447">
      <w:bodyDiv w:val="1"/>
      <w:marLeft w:val="0"/>
      <w:marRight w:val="0"/>
      <w:marTop w:val="0"/>
      <w:marBottom w:val="0"/>
      <w:divBdr>
        <w:top w:val="none" w:sz="0" w:space="0" w:color="auto"/>
        <w:left w:val="none" w:sz="0" w:space="0" w:color="auto"/>
        <w:bottom w:val="none" w:sz="0" w:space="0" w:color="auto"/>
        <w:right w:val="none" w:sz="0" w:space="0" w:color="auto"/>
      </w:divBdr>
    </w:div>
    <w:div w:id="1834947065">
      <w:bodyDiv w:val="1"/>
      <w:marLeft w:val="0"/>
      <w:marRight w:val="0"/>
      <w:marTop w:val="0"/>
      <w:marBottom w:val="0"/>
      <w:divBdr>
        <w:top w:val="none" w:sz="0" w:space="0" w:color="auto"/>
        <w:left w:val="none" w:sz="0" w:space="0" w:color="auto"/>
        <w:bottom w:val="none" w:sz="0" w:space="0" w:color="auto"/>
        <w:right w:val="none" w:sz="0" w:space="0" w:color="auto"/>
      </w:divBdr>
    </w:div>
    <w:div w:id="1853913162">
      <w:bodyDiv w:val="1"/>
      <w:marLeft w:val="0"/>
      <w:marRight w:val="0"/>
      <w:marTop w:val="0"/>
      <w:marBottom w:val="0"/>
      <w:divBdr>
        <w:top w:val="none" w:sz="0" w:space="0" w:color="auto"/>
        <w:left w:val="none" w:sz="0" w:space="0" w:color="auto"/>
        <w:bottom w:val="none" w:sz="0" w:space="0" w:color="auto"/>
        <w:right w:val="none" w:sz="0" w:space="0" w:color="auto"/>
      </w:divBdr>
    </w:div>
    <w:div w:id="1861818642">
      <w:bodyDiv w:val="1"/>
      <w:marLeft w:val="0"/>
      <w:marRight w:val="0"/>
      <w:marTop w:val="0"/>
      <w:marBottom w:val="0"/>
      <w:divBdr>
        <w:top w:val="none" w:sz="0" w:space="0" w:color="auto"/>
        <w:left w:val="none" w:sz="0" w:space="0" w:color="auto"/>
        <w:bottom w:val="none" w:sz="0" w:space="0" w:color="auto"/>
        <w:right w:val="none" w:sz="0" w:space="0" w:color="auto"/>
      </w:divBdr>
    </w:div>
    <w:div w:id="1906256259">
      <w:bodyDiv w:val="1"/>
      <w:marLeft w:val="0"/>
      <w:marRight w:val="0"/>
      <w:marTop w:val="0"/>
      <w:marBottom w:val="0"/>
      <w:divBdr>
        <w:top w:val="none" w:sz="0" w:space="0" w:color="auto"/>
        <w:left w:val="none" w:sz="0" w:space="0" w:color="auto"/>
        <w:bottom w:val="none" w:sz="0" w:space="0" w:color="auto"/>
        <w:right w:val="none" w:sz="0" w:space="0" w:color="auto"/>
      </w:divBdr>
    </w:div>
    <w:div w:id="1925799567">
      <w:bodyDiv w:val="1"/>
      <w:marLeft w:val="0"/>
      <w:marRight w:val="0"/>
      <w:marTop w:val="0"/>
      <w:marBottom w:val="0"/>
      <w:divBdr>
        <w:top w:val="none" w:sz="0" w:space="0" w:color="auto"/>
        <w:left w:val="none" w:sz="0" w:space="0" w:color="auto"/>
        <w:bottom w:val="none" w:sz="0" w:space="0" w:color="auto"/>
        <w:right w:val="none" w:sz="0" w:space="0" w:color="auto"/>
      </w:divBdr>
    </w:div>
    <w:div w:id="1929388437">
      <w:bodyDiv w:val="1"/>
      <w:marLeft w:val="0"/>
      <w:marRight w:val="0"/>
      <w:marTop w:val="0"/>
      <w:marBottom w:val="0"/>
      <w:divBdr>
        <w:top w:val="none" w:sz="0" w:space="0" w:color="auto"/>
        <w:left w:val="none" w:sz="0" w:space="0" w:color="auto"/>
        <w:bottom w:val="none" w:sz="0" w:space="0" w:color="auto"/>
        <w:right w:val="none" w:sz="0" w:space="0" w:color="auto"/>
      </w:divBdr>
    </w:div>
    <w:div w:id="1930382402">
      <w:bodyDiv w:val="1"/>
      <w:marLeft w:val="0"/>
      <w:marRight w:val="0"/>
      <w:marTop w:val="0"/>
      <w:marBottom w:val="0"/>
      <w:divBdr>
        <w:top w:val="none" w:sz="0" w:space="0" w:color="auto"/>
        <w:left w:val="none" w:sz="0" w:space="0" w:color="auto"/>
        <w:bottom w:val="none" w:sz="0" w:space="0" w:color="auto"/>
        <w:right w:val="none" w:sz="0" w:space="0" w:color="auto"/>
      </w:divBdr>
    </w:div>
    <w:div w:id="1974360981">
      <w:bodyDiv w:val="1"/>
      <w:marLeft w:val="0"/>
      <w:marRight w:val="0"/>
      <w:marTop w:val="0"/>
      <w:marBottom w:val="0"/>
      <w:divBdr>
        <w:top w:val="none" w:sz="0" w:space="0" w:color="auto"/>
        <w:left w:val="none" w:sz="0" w:space="0" w:color="auto"/>
        <w:bottom w:val="none" w:sz="0" w:space="0" w:color="auto"/>
        <w:right w:val="none" w:sz="0" w:space="0" w:color="auto"/>
      </w:divBdr>
    </w:div>
    <w:div w:id="2016110891">
      <w:bodyDiv w:val="1"/>
      <w:marLeft w:val="0"/>
      <w:marRight w:val="0"/>
      <w:marTop w:val="0"/>
      <w:marBottom w:val="0"/>
      <w:divBdr>
        <w:top w:val="none" w:sz="0" w:space="0" w:color="auto"/>
        <w:left w:val="none" w:sz="0" w:space="0" w:color="auto"/>
        <w:bottom w:val="none" w:sz="0" w:space="0" w:color="auto"/>
        <w:right w:val="none" w:sz="0" w:space="0" w:color="auto"/>
      </w:divBdr>
    </w:div>
    <w:div w:id="2042704236">
      <w:bodyDiv w:val="1"/>
      <w:marLeft w:val="0"/>
      <w:marRight w:val="0"/>
      <w:marTop w:val="0"/>
      <w:marBottom w:val="0"/>
      <w:divBdr>
        <w:top w:val="none" w:sz="0" w:space="0" w:color="auto"/>
        <w:left w:val="none" w:sz="0" w:space="0" w:color="auto"/>
        <w:bottom w:val="none" w:sz="0" w:space="0" w:color="auto"/>
        <w:right w:val="none" w:sz="0" w:space="0" w:color="auto"/>
      </w:divBdr>
    </w:div>
    <w:div w:id="2044205030">
      <w:bodyDiv w:val="1"/>
      <w:marLeft w:val="0"/>
      <w:marRight w:val="0"/>
      <w:marTop w:val="0"/>
      <w:marBottom w:val="0"/>
      <w:divBdr>
        <w:top w:val="none" w:sz="0" w:space="0" w:color="auto"/>
        <w:left w:val="none" w:sz="0" w:space="0" w:color="auto"/>
        <w:bottom w:val="none" w:sz="0" w:space="0" w:color="auto"/>
        <w:right w:val="none" w:sz="0" w:space="0" w:color="auto"/>
      </w:divBdr>
    </w:div>
    <w:div w:id="2057854180">
      <w:bodyDiv w:val="1"/>
      <w:marLeft w:val="0"/>
      <w:marRight w:val="0"/>
      <w:marTop w:val="0"/>
      <w:marBottom w:val="0"/>
      <w:divBdr>
        <w:top w:val="none" w:sz="0" w:space="0" w:color="auto"/>
        <w:left w:val="none" w:sz="0" w:space="0" w:color="auto"/>
        <w:bottom w:val="none" w:sz="0" w:space="0" w:color="auto"/>
        <w:right w:val="none" w:sz="0" w:space="0" w:color="auto"/>
      </w:divBdr>
    </w:div>
    <w:div w:id="2102799996">
      <w:bodyDiv w:val="1"/>
      <w:marLeft w:val="0"/>
      <w:marRight w:val="0"/>
      <w:marTop w:val="0"/>
      <w:marBottom w:val="0"/>
      <w:divBdr>
        <w:top w:val="none" w:sz="0" w:space="0" w:color="auto"/>
        <w:left w:val="none" w:sz="0" w:space="0" w:color="auto"/>
        <w:bottom w:val="none" w:sz="0" w:space="0" w:color="auto"/>
        <w:right w:val="none" w:sz="0" w:space="0" w:color="auto"/>
      </w:divBdr>
    </w:div>
    <w:div w:id="2114326720">
      <w:bodyDiv w:val="1"/>
      <w:marLeft w:val="0"/>
      <w:marRight w:val="0"/>
      <w:marTop w:val="0"/>
      <w:marBottom w:val="0"/>
      <w:divBdr>
        <w:top w:val="none" w:sz="0" w:space="0" w:color="auto"/>
        <w:left w:val="none" w:sz="0" w:space="0" w:color="auto"/>
        <w:bottom w:val="none" w:sz="0" w:space="0" w:color="auto"/>
        <w:right w:val="none" w:sz="0" w:space="0" w:color="auto"/>
      </w:divBdr>
    </w:div>
    <w:div w:id="211493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logback.qos.ch/" TargetMode="External"/><Relationship Id="rId26" Type="http://schemas.openxmlformats.org/officeDocument/2006/relationships/hyperlink" Target="http://www.gnu.org/licenses/agpl-3.0.html" TargetMode="External"/><Relationship Id="rId3" Type="http://schemas.openxmlformats.org/officeDocument/2006/relationships/styles" Target="styles.xml"/><Relationship Id="rId21" Type="http://schemas.openxmlformats.org/officeDocument/2006/relationships/hyperlink" Target="https://code.google.com/p/sctp/"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lksctp.org/" TargetMode="External"/><Relationship Id="rId25" Type="http://schemas.openxmlformats.org/officeDocument/2006/relationships/hyperlink" Target="http://undertow.io/index.html" TargetMode="External"/><Relationship Id="rId2" Type="http://schemas.openxmlformats.org/officeDocument/2006/relationships/numbering" Target="numbering.xml"/><Relationship Id="rId16" Type="http://schemas.openxmlformats.org/officeDocument/2006/relationships/hyperlink" Target="http://javolution.org/" TargetMode="External"/><Relationship Id="rId20" Type="http://schemas.openxmlformats.org/officeDocument/2006/relationships/hyperlink" Target="http://www.mobicents.org/products_sip_servlets.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netty.io/" TargetMode="External"/><Relationship Id="rId5" Type="http://schemas.openxmlformats.org/officeDocument/2006/relationships/webSettings" Target="webSettings.xml"/><Relationship Id="rId15" Type="http://schemas.openxmlformats.org/officeDocument/2006/relationships/hyperlink" Target="https://code.google.com/p/jain-sip/" TargetMode="External"/><Relationship Id="rId23" Type="http://schemas.openxmlformats.org/officeDocument/2006/relationships/hyperlink" Target="https://code.google.com/p/jdiameter/"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code.google.com/p/jss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ode.google.com/p/guava-libraries/" TargetMode="External"/><Relationship Id="rId22" Type="http://schemas.openxmlformats.org/officeDocument/2006/relationships/hyperlink" Target="https://code.google.com/p/jasn/" TargetMode="External"/><Relationship Id="rId27" Type="http://schemas.openxmlformats.org/officeDocument/2006/relationships/footer" Target="footer2.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Clo</b:Tag>
    <b:SourceType>InternetSite</b:SourceType>
    <b:Guid>{04E3610B-03AC-463B-80BC-DEF291CE2E11}</b:Guid>
    <b:Title>Cloud Computing - Wikipedia, the free encyclopedia</b:Title>
    <b:InternetSiteTitle>Wikipedia</b:InternetSiteTitle>
    <b:URL>http://en.wikipedia.org/wiki/Cloud_computing</b:URL>
    <b:RefOrder>2</b:RefOrder>
  </b:Source>
  <b:Source>
    <b:Tag>Ope</b:Tag>
    <b:SourceType>InternetSite</b:SourceType>
    <b:Guid>{149DC055-0A77-44B3-8BCC-551966E571F0}</b:Guid>
    <b:Title>OpenStack - Wikipedia, the free encyclopedia</b:Title>
    <b:InternetSiteTitle>Wikipedia</b:InternetSiteTitle>
    <b:URL>http://en.wikipedia.org/wiki/OpenStack</b:URL>
    <b:RefOrder>3</b:RefOrder>
  </b:Source>
  <b:Source>
    <b:Tag>Che</b:Tag>
    <b:SourceType>InternetSite</b:SourceType>
    <b:Guid>{A5CC185C-2F3B-4E22-94F2-2947DDAC3F21}</b:Guid>
    <b:Title>Chef - Code Can</b:Title>
    <b:URL>https://www.chef.io/</b:URL>
    <b:RefOrder>4</b:RefOrder>
  </b:Source>
  <b:Source>
    <b:Tag>Str</b:Tag>
    <b:SourceType>InternetSite</b:SourceType>
    <b:Guid>{D3E65DD7-3302-4DBA-855D-39BE990285F4}</b:Guid>
    <b:Title>Stream Control Transmission Protocol - Wikipedia, the free encyclopedia</b:Title>
    <b:URL>http://en.wikipedia.org/wiki/Stream_Control_Transmission_Protocol</b:URL>
    <b:RefOrder>1</b:RefOrder>
  </b:Source>
  <b:Source>
    <b:Tag>STI</b:Tag>
    <b:SourceType>InternetSite</b:SourceType>
    <b:Guid>{D99AE512-685C-4077-86E5-A8CC7510C009}</b:Guid>
    <b:Title>STINGA SS7 Simulator - Utel Systems</b:Title>
    <b:URL>http://www.utelsystems.com/software/simulation/stinga-ss7-simulator</b:URL>
    <b:RefOrder>5</b:RefOrder>
  </b:Source>
</b:Sources>
</file>

<file path=customXml/itemProps1.xml><?xml version="1.0" encoding="utf-8"?>
<ds:datastoreItem xmlns:ds="http://schemas.openxmlformats.org/officeDocument/2006/customXml" ds:itemID="{373735C3-2D4E-4DE8-938D-C336B1A4B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27</Pages>
  <Words>6900</Words>
  <Characters>47615</Characters>
  <Application>Microsoft Office Word</Application>
  <DocSecurity>0</DocSecurity>
  <Lines>396</Lines>
  <Paragraphs>108</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AppNGIN Service Controller</dc:subject>
  <dc:creator>Pocsaji Miklós</dc:creator>
  <cp:keywords/>
  <dc:description/>
  <cp:lastModifiedBy>Darmai Gábor</cp:lastModifiedBy>
  <cp:revision>23</cp:revision>
  <dcterms:created xsi:type="dcterms:W3CDTF">2016-05-17T18:19:00Z</dcterms:created>
  <dcterms:modified xsi:type="dcterms:W3CDTF">2016-05-18T09:07:00Z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Magyar Telekom NyRt.</vt:lpwstr>
  </property>
  <property fmtid="{D5CDD505-2E9C-101B-9397-08002B2CF9AE}" pid="3" name="Date of completion">
    <vt:filetime>2015-03-30T23:00:00Z</vt:filetime>
  </property>
</Properties>
</file>