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49C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Министерство </w:t>
      </w:r>
      <w:r w:rsidR="004C2F49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науки и высшего образования </w:t>
      </w: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</w:t>
      </w:r>
    </w:p>
    <w:p w:rsidR="00811214" w:rsidRPr="00057D34" w:rsidRDefault="0049249C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</w:t>
      </w:r>
      <w:r w:rsidR="00225C45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дарственное автономное образовательное учреждение высшего образования</w:t>
      </w:r>
    </w:p>
    <w:p w:rsidR="00811214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ТОМСКИЙ ГОСУДАРСТВЕННЫЙ УНИВЕРСИТЕТ СИСТЕМ УПРАВЛЕНИЯ И РАДИОЭЛЕКТРОНИКИ</w:t>
      </w:r>
      <w:r w:rsidR="0049249C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(ТУСУР)</w:t>
      </w:r>
    </w:p>
    <w:p w:rsidR="00811214" w:rsidRPr="00057D34" w:rsidRDefault="004C2F49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Кафедра компьютерных систем в управлении и проектировании (КСУП</w:t>
      </w:r>
      <w:r w:rsidR="00E33FD7" w:rsidRPr="00057D3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)</w:t>
      </w:r>
    </w:p>
    <w:p w:rsidR="00811214" w:rsidRPr="00057D34" w:rsidRDefault="00811214" w:rsidP="006A3E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11214" w:rsidRPr="00057D34" w:rsidRDefault="006B39AA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ПОЛЬЗОВАТЕЛЬСКИЙ ИНТЕРФЕЙС. МЕТОДЫ КОМПОНОВКИ</w:t>
      </w:r>
    </w:p>
    <w:p w:rsidR="00811214" w:rsidRPr="00057D34" w:rsidRDefault="00811214" w:rsidP="006A3E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11214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Отчет</w:t>
      </w:r>
      <w:r w:rsidR="001B6E41"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 лабораторной работе по дисциплине </w:t>
      </w:r>
    </w:p>
    <w:p w:rsidR="00811214" w:rsidRPr="006A3E9F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“</w:t>
      </w:r>
      <w:r w:rsidR="006B39A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Разработка мобильных приложений</w:t>
      </w:r>
      <w:r w:rsidR="006A3E9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”</w:t>
      </w:r>
    </w:p>
    <w:p w:rsidR="0081121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3E9F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3E9F" w:rsidRPr="00057D34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2872"/>
        <w:gridCol w:w="3509"/>
      </w:tblGrid>
      <w:tr w:rsidR="00225C45" w:rsidRPr="00057D34" w:rsidTr="006A3E9F">
        <w:tc>
          <w:tcPr>
            <w:tcW w:w="3190" w:type="dxa"/>
          </w:tcPr>
          <w:p w:rsidR="00225C45" w:rsidRPr="00057D34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872" w:type="dxa"/>
          </w:tcPr>
          <w:p w:rsidR="00225C45" w:rsidRPr="00057D34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3509" w:type="dxa"/>
          </w:tcPr>
          <w:p w:rsidR="00225C45" w:rsidRPr="00057D34" w:rsidRDefault="00225C45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Студент гр.</w:t>
            </w:r>
            <w:r w:rsidR="000E749C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574-1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 М.Ю.Куриленко</w:t>
            </w:r>
          </w:p>
          <w:p w:rsidR="00ED0D0B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</w:t>
            </w:r>
          </w:p>
          <w:p w:rsidR="006A3E9F" w:rsidRPr="00057D34" w:rsidRDefault="006A3E9F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</w:p>
        </w:tc>
      </w:tr>
      <w:tr w:rsidR="00225C45" w:rsidRPr="00057D34" w:rsidTr="006A3E9F">
        <w:tc>
          <w:tcPr>
            <w:tcW w:w="3190" w:type="dxa"/>
          </w:tcPr>
          <w:p w:rsidR="00225C45" w:rsidRPr="006A3E9F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72" w:type="dxa"/>
          </w:tcPr>
          <w:tbl>
            <w:tblPr>
              <w:tblStyle w:val="a4"/>
              <w:tblpPr w:leftFromText="180" w:rightFromText="180" w:vertAnchor="text" w:horzAnchor="margin" w:tblpY="79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81"/>
              <w:gridCol w:w="1465"/>
            </w:tblGrid>
            <w:tr w:rsidR="00ED0D0B" w:rsidRPr="00057D34" w:rsidTr="006A3E9F">
              <w:trPr>
                <w:trHeight w:val="983"/>
              </w:trPr>
              <w:tc>
                <w:tcPr>
                  <w:tcW w:w="1181" w:type="dxa"/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465" w:type="dxa"/>
                  <w:tcBorders>
                    <w:bottom w:val="single" w:sz="4" w:space="0" w:color="auto"/>
                  </w:tcBorders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D0D0B" w:rsidRPr="00057D34" w:rsidTr="006A3E9F">
              <w:tc>
                <w:tcPr>
                  <w:tcW w:w="1181" w:type="dxa"/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465" w:type="dxa"/>
                  <w:tcBorders>
                    <w:top w:val="single" w:sz="4" w:space="0" w:color="auto"/>
                  </w:tcBorders>
                </w:tcPr>
                <w:p w:rsidR="00ED0D0B" w:rsidRPr="00057D34" w:rsidRDefault="00ED0D0B" w:rsidP="006A3E9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  <w:r w:rsidRPr="00057D34"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  <w:t xml:space="preserve">    оценка</w:t>
                  </w:r>
                </w:p>
              </w:tc>
            </w:tr>
          </w:tbl>
          <w:p w:rsidR="00ED0D0B" w:rsidRPr="00057D34" w:rsidRDefault="00ED0D0B" w:rsidP="006A3E9F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3509" w:type="dxa"/>
          </w:tcPr>
          <w:p w:rsidR="00225C45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Руководитель</w:t>
            </w:r>
          </w:p>
          <w:p w:rsidR="00ED0D0B" w:rsidRPr="00057D34" w:rsidRDefault="00033A8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Старший преподаватель кафедры КСУП</w:t>
            </w:r>
          </w:p>
          <w:p w:rsidR="00ED0D0B" w:rsidRPr="00033A8B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_______ </w:t>
            </w:r>
            <w:r w:rsidR="006B39AA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Е.С.Мурзин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</w:t>
            </w:r>
          </w:p>
        </w:tc>
      </w:tr>
    </w:tbl>
    <w:p w:rsidR="0079105D" w:rsidRPr="00033A8B" w:rsidRDefault="0079105D" w:rsidP="006A3E9F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1D0614" w:rsidRPr="00057D34" w:rsidRDefault="001D06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6A3E9F" w:rsidRPr="006A3E9F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057D34" w:rsidRPr="00057D34" w:rsidRDefault="00057D3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B7476" w:rsidRPr="00057D34" w:rsidRDefault="0079105D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Томск </w:t>
      </w:r>
      <w:r w:rsidR="00811214"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202</w:t>
      </w: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6</w:t>
      </w:r>
    </w:p>
    <w:p w:rsidR="00B71F59" w:rsidRDefault="00B71F59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78255D" w:rsidRPr="0078255D" w:rsidRDefault="00033A8B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данной лабораторной работе было необходимо разработать небольшое приложение </w:t>
      </w:r>
      <w:r w:rsidRPr="00033A8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Ежедневник</w:t>
      </w:r>
      <w:r w:rsidRPr="00033A8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Данное приложение должно осуществлять работу с заметками (их </w:t>
      </w:r>
      <w:r w:rsidR="0078255D">
        <w:rPr>
          <w:rFonts w:ascii="Times New Roman" w:hAnsi="Times New Roman" w:cs="Times New Roman"/>
          <w:sz w:val="28"/>
          <w:szCs w:val="28"/>
        </w:rPr>
        <w:t>создание, изменение и удаление).</w:t>
      </w:r>
    </w:p>
    <w:p w:rsidR="0078255D" w:rsidRDefault="007825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71F59" w:rsidRDefault="00057D34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</w:t>
      </w:r>
      <w:r w:rsidR="0078255D">
        <w:rPr>
          <w:rFonts w:ascii="Times New Roman" w:hAnsi="Times New Roman" w:cs="Times New Roman"/>
          <w:b/>
          <w:sz w:val="28"/>
          <w:szCs w:val="28"/>
        </w:rPr>
        <w:t>ЛИСТИНГ ПРИЛОЖЕНИЯ</w:t>
      </w:r>
    </w:p>
    <w:p w:rsidR="006A3E9F" w:rsidRPr="00140E2F" w:rsidRDefault="0078255D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Был разработан следующий интерфейс, продемонстрированный на</w:t>
      </w:r>
      <w:r w:rsidR="00140E2F">
        <w:rPr>
          <w:rFonts w:ascii="Times New Roman" w:hAnsi="Times New Roman" w:cs="Times New Roman"/>
          <w:sz w:val="28"/>
          <w:szCs w:val="28"/>
        </w:rPr>
        <w:t xml:space="preserve"> </w:t>
      </w:r>
      <w:fldSimple w:instr=" REF _Ref240467422 \h  \* MERGEFORMAT ">
        <w:r w:rsidR="00710D57" w:rsidRPr="00710D57">
          <w:rPr>
            <w:rFonts w:ascii="Times New Roman" w:hAnsi="Times New Roman" w:cs="Times New Roman"/>
            <w:color w:val="000000" w:themeColor="text1"/>
            <w:sz w:val="28"/>
            <w:szCs w:val="28"/>
          </w:rPr>
          <w:t>рису</w:t>
        </w:r>
        <w:r w:rsidR="00710D57">
          <w:rPr>
            <w:rFonts w:ascii="Times New Roman" w:hAnsi="Times New Roman" w:cs="Times New Roman"/>
            <w:color w:val="000000" w:themeColor="text1"/>
            <w:sz w:val="28"/>
            <w:szCs w:val="28"/>
          </w:rPr>
          <w:t>н</w:t>
        </w:r>
        <w:r w:rsidR="00710D57" w:rsidRPr="00710D57">
          <w:rPr>
            <w:rFonts w:ascii="Times New Roman" w:hAnsi="Times New Roman" w:cs="Times New Roman"/>
            <w:color w:val="000000" w:themeColor="text1"/>
            <w:sz w:val="28"/>
            <w:szCs w:val="28"/>
          </w:rPr>
          <w:t xml:space="preserve">ке </w:t>
        </w:r>
        <w:r w:rsidR="00E47772">
          <w:rPr>
            <w:rFonts w:ascii="Times New Roman" w:hAnsi="Times New Roman" w:cs="Times New Roman"/>
            <w:color w:val="000000" w:themeColor="text1"/>
            <w:sz w:val="28"/>
            <w:szCs w:val="28"/>
          </w:rPr>
          <w:t>1.</w:t>
        </w:r>
        <w:r w:rsidR="00710D57" w:rsidRPr="00710D57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1</w:t>
        </w:r>
      </w:fldSimple>
      <w:r w:rsidR="00710D57">
        <w:rPr>
          <w:rFonts w:ascii="Times New Roman" w:hAnsi="Times New Roman" w:cs="Times New Roman"/>
          <w:sz w:val="28"/>
          <w:szCs w:val="28"/>
        </w:rPr>
        <w:t>.</w:t>
      </w:r>
    </w:p>
    <w:p w:rsidR="00140E2F" w:rsidRDefault="004B20E8" w:rsidP="00140E2F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441138" cy="4320540"/>
            <wp:effectExtent l="19050" t="0" r="6912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138" cy="432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2F" w:rsidRDefault="00140E2F" w:rsidP="00140E2F">
      <w:pPr>
        <w:pStyle w:val="ab"/>
        <w:spacing w:after="0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0" w:name="_Ref240467422"/>
      <w:bookmarkStart w:id="1" w:name="_Ref240467407"/>
      <w:r w:rsidRPr="00140E2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781853" w:rsidRPr="00140E2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Pr="00140E2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="00781853" w:rsidRPr="00140E2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="005532CC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1</w:t>
      </w:r>
      <w:r w:rsidR="00781853" w:rsidRPr="00140E2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bookmarkEnd w:id="0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.1</w:t>
      </w:r>
      <w:r w:rsidRPr="00140E2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Интерфейс приложения</w:t>
      </w:r>
      <w:bookmarkEnd w:id="1"/>
    </w:p>
    <w:p w:rsidR="00140E2F" w:rsidRDefault="00140E2F" w:rsidP="00140E2F">
      <w:pPr>
        <w:spacing w:after="0" w:line="360" w:lineRule="auto"/>
        <w:jc w:val="both"/>
        <w:rPr>
          <w:sz w:val="28"/>
          <w:szCs w:val="28"/>
          <w:lang w:val="en-US"/>
        </w:rPr>
      </w:pPr>
    </w:p>
    <w:p w:rsidR="004B20E8" w:rsidRDefault="004B20E8" w:rsidP="00140E2F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Данное приложение позволяет: создавать заметки, их изменять и удалять. При нажатии на кнопку </w:t>
      </w:r>
      <w:r w:rsidRPr="004B20E8">
        <w:rPr>
          <w:sz w:val="28"/>
          <w:szCs w:val="28"/>
        </w:rPr>
        <w:t>“</w:t>
      </w:r>
      <w:r>
        <w:rPr>
          <w:sz w:val="28"/>
          <w:szCs w:val="28"/>
        </w:rPr>
        <w:t>Создать</w:t>
      </w:r>
      <w:r w:rsidRPr="004B20E8">
        <w:rPr>
          <w:sz w:val="28"/>
          <w:szCs w:val="28"/>
        </w:rPr>
        <w:t>”</w:t>
      </w:r>
      <w:r>
        <w:rPr>
          <w:sz w:val="28"/>
          <w:szCs w:val="28"/>
        </w:rPr>
        <w:t xml:space="preserve"> Открывается окно создания заметки:</w:t>
      </w:r>
    </w:p>
    <w:p w:rsidR="004B20E8" w:rsidRDefault="004B20E8" w:rsidP="004B20E8">
      <w:pPr>
        <w:keepNext/>
        <w:spacing w:after="0" w:line="240" w:lineRule="auto"/>
        <w:jc w:val="center"/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20649" cy="3889072"/>
            <wp:effectExtent l="19050" t="0" r="355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785" cy="3891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0E8" w:rsidRDefault="004B20E8" w:rsidP="004B20E8">
      <w:pPr>
        <w:pStyle w:val="ab"/>
        <w:spacing w:after="0"/>
        <w:jc w:val="center"/>
        <w:rPr>
          <w:b w:val="0"/>
          <w:color w:val="000000" w:themeColor="text1"/>
          <w:sz w:val="28"/>
          <w:szCs w:val="28"/>
        </w:rPr>
      </w:pPr>
      <w:r w:rsidRPr="004B20E8">
        <w:rPr>
          <w:b w:val="0"/>
          <w:color w:val="000000" w:themeColor="text1"/>
          <w:sz w:val="28"/>
          <w:szCs w:val="28"/>
        </w:rPr>
        <w:t xml:space="preserve">Рисунок </w:t>
      </w:r>
      <w:r>
        <w:rPr>
          <w:b w:val="0"/>
          <w:color w:val="000000" w:themeColor="text1"/>
          <w:sz w:val="28"/>
          <w:szCs w:val="28"/>
        </w:rPr>
        <w:t>1.</w:t>
      </w:r>
      <w:r w:rsidRPr="004B20E8">
        <w:rPr>
          <w:b w:val="0"/>
          <w:color w:val="000000" w:themeColor="text1"/>
          <w:sz w:val="28"/>
          <w:szCs w:val="28"/>
        </w:rPr>
        <w:fldChar w:fldCharType="begin"/>
      </w:r>
      <w:r w:rsidRPr="004B20E8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4B20E8">
        <w:rPr>
          <w:b w:val="0"/>
          <w:color w:val="000000" w:themeColor="text1"/>
          <w:sz w:val="28"/>
          <w:szCs w:val="28"/>
        </w:rPr>
        <w:fldChar w:fldCharType="separate"/>
      </w:r>
      <w:r w:rsidR="005532CC">
        <w:rPr>
          <w:b w:val="0"/>
          <w:noProof/>
          <w:color w:val="000000" w:themeColor="text1"/>
          <w:sz w:val="28"/>
          <w:szCs w:val="28"/>
        </w:rPr>
        <w:t>2</w:t>
      </w:r>
      <w:r w:rsidRPr="004B20E8">
        <w:rPr>
          <w:b w:val="0"/>
          <w:color w:val="000000" w:themeColor="text1"/>
          <w:sz w:val="28"/>
          <w:szCs w:val="28"/>
        </w:rPr>
        <w:fldChar w:fldCharType="end"/>
      </w:r>
      <w:r w:rsidRPr="004B20E8">
        <w:rPr>
          <w:b w:val="0"/>
          <w:color w:val="000000" w:themeColor="text1"/>
          <w:sz w:val="28"/>
          <w:szCs w:val="28"/>
        </w:rPr>
        <w:t xml:space="preserve"> - Окно создания заметки</w:t>
      </w:r>
    </w:p>
    <w:p w:rsidR="004B20E8" w:rsidRDefault="004B20E8" w:rsidP="004B20E8">
      <w:pPr>
        <w:spacing w:after="0" w:line="360" w:lineRule="auto"/>
        <w:jc w:val="both"/>
      </w:pPr>
    </w:p>
    <w:p w:rsidR="004B20E8" w:rsidRDefault="004B20E8" w:rsidP="004B20E8">
      <w:pPr>
        <w:spacing w:after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4B20E8">
        <w:rPr>
          <w:sz w:val="28"/>
          <w:szCs w:val="28"/>
        </w:rPr>
        <w:t>Данный интерфейс предлагает</w:t>
      </w:r>
      <w:r>
        <w:rPr>
          <w:sz w:val="28"/>
          <w:szCs w:val="28"/>
        </w:rPr>
        <w:t xml:space="preserve"> ввести название заметки, которое будет отображаться в главном меню, описание и дату для заметки. После ввода соответствующих данных и нажатии на кнопку </w:t>
      </w:r>
      <w:r w:rsidRPr="004B20E8">
        <w:rPr>
          <w:sz w:val="28"/>
          <w:szCs w:val="28"/>
        </w:rPr>
        <w:t>“</w:t>
      </w:r>
      <w:r>
        <w:rPr>
          <w:sz w:val="28"/>
          <w:szCs w:val="28"/>
        </w:rPr>
        <w:t>Сохранить</w:t>
      </w:r>
      <w:r w:rsidRPr="004B20E8">
        <w:rPr>
          <w:sz w:val="28"/>
          <w:szCs w:val="28"/>
        </w:rPr>
        <w:t>”</w:t>
      </w:r>
      <w:r>
        <w:rPr>
          <w:sz w:val="28"/>
          <w:szCs w:val="28"/>
        </w:rPr>
        <w:t xml:space="preserve"> созданная заметка отобразится в главном списке.</w:t>
      </w:r>
    </w:p>
    <w:p w:rsidR="00B17FFB" w:rsidRDefault="00B17FFB" w:rsidP="00B17FFB">
      <w:pPr>
        <w:keepNext/>
        <w:spacing w:after="0" w:line="240" w:lineRule="auto"/>
        <w:jc w:val="center"/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858619" cy="355756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228" cy="356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0E8" w:rsidRDefault="00B17FFB" w:rsidP="00B17FFB">
      <w:pPr>
        <w:pStyle w:val="ab"/>
        <w:spacing w:after="0"/>
        <w:jc w:val="center"/>
        <w:rPr>
          <w:b w:val="0"/>
          <w:color w:val="000000" w:themeColor="text1"/>
          <w:sz w:val="28"/>
          <w:szCs w:val="28"/>
        </w:rPr>
      </w:pPr>
      <w:r w:rsidRPr="00B17FFB">
        <w:rPr>
          <w:b w:val="0"/>
          <w:color w:val="000000" w:themeColor="text1"/>
          <w:sz w:val="28"/>
          <w:szCs w:val="28"/>
        </w:rPr>
        <w:t xml:space="preserve">Рисунок </w:t>
      </w:r>
      <w:r>
        <w:rPr>
          <w:b w:val="0"/>
          <w:color w:val="000000" w:themeColor="text1"/>
          <w:sz w:val="28"/>
          <w:szCs w:val="28"/>
        </w:rPr>
        <w:t>1.</w:t>
      </w:r>
      <w:r w:rsidRPr="00B17FFB">
        <w:rPr>
          <w:b w:val="0"/>
          <w:color w:val="000000" w:themeColor="text1"/>
          <w:sz w:val="28"/>
          <w:szCs w:val="28"/>
        </w:rPr>
        <w:fldChar w:fldCharType="begin"/>
      </w:r>
      <w:r w:rsidRPr="00B17FFB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B17FFB">
        <w:rPr>
          <w:b w:val="0"/>
          <w:color w:val="000000" w:themeColor="text1"/>
          <w:sz w:val="28"/>
          <w:szCs w:val="28"/>
        </w:rPr>
        <w:fldChar w:fldCharType="separate"/>
      </w:r>
      <w:r w:rsidR="005532CC">
        <w:rPr>
          <w:b w:val="0"/>
          <w:noProof/>
          <w:color w:val="000000" w:themeColor="text1"/>
          <w:sz w:val="28"/>
          <w:szCs w:val="28"/>
        </w:rPr>
        <w:t>3</w:t>
      </w:r>
      <w:r w:rsidRPr="00B17FFB">
        <w:rPr>
          <w:b w:val="0"/>
          <w:color w:val="000000" w:themeColor="text1"/>
          <w:sz w:val="28"/>
          <w:szCs w:val="28"/>
        </w:rPr>
        <w:fldChar w:fldCharType="end"/>
      </w:r>
      <w:r w:rsidRPr="005532CC">
        <w:rPr>
          <w:b w:val="0"/>
          <w:color w:val="000000" w:themeColor="text1"/>
          <w:sz w:val="28"/>
          <w:szCs w:val="28"/>
        </w:rPr>
        <w:t xml:space="preserve"> - </w:t>
      </w:r>
      <w:r w:rsidRPr="00B17FFB">
        <w:rPr>
          <w:b w:val="0"/>
          <w:color w:val="000000" w:themeColor="text1"/>
          <w:sz w:val="28"/>
          <w:szCs w:val="28"/>
        </w:rPr>
        <w:t>Ввод данных в заметке</w:t>
      </w:r>
    </w:p>
    <w:p w:rsidR="00B17FFB" w:rsidRDefault="00B17FFB" w:rsidP="005532CC">
      <w:pPr>
        <w:spacing w:after="0" w:line="360" w:lineRule="auto"/>
        <w:jc w:val="both"/>
        <w:rPr>
          <w:color w:val="000000" w:themeColor="text1"/>
          <w:sz w:val="28"/>
          <w:szCs w:val="28"/>
        </w:rPr>
      </w:pPr>
    </w:p>
    <w:p w:rsidR="005532CC" w:rsidRDefault="005532CC" w:rsidP="005532CC">
      <w:pPr>
        <w:keepNext/>
        <w:spacing w:after="0" w:line="240" w:lineRule="auto"/>
        <w:jc w:val="center"/>
      </w:pPr>
      <w:r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2884170" cy="362627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362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FFB" w:rsidRDefault="005532CC" w:rsidP="005532CC">
      <w:pPr>
        <w:pStyle w:val="ab"/>
        <w:spacing w:after="0"/>
        <w:jc w:val="center"/>
        <w:rPr>
          <w:b w:val="0"/>
          <w:color w:val="000000" w:themeColor="text1"/>
          <w:sz w:val="28"/>
          <w:szCs w:val="28"/>
        </w:rPr>
      </w:pPr>
      <w:r w:rsidRPr="005532CC">
        <w:rPr>
          <w:b w:val="0"/>
          <w:color w:val="000000" w:themeColor="text1"/>
          <w:sz w:val="28"/>
          <w:szCs w:val="28"/>
        </w:rPr>
        <w:t xml:space="preserve">Рисунок </w:t>
      </w:r>
      <w:r>
        <w:rPr>
          <w:b w:val="0"/>
          <w:color w:val="000000" w:themeColor="text1"/>
          <w:sz w:val="28"/>
          <w:szCs w:val="28"/>
        </w:rPr>
        <w:t>1.</w:t>
      </w:r>
      <w:r w:rsidRPr="005532CC">
        <w:rPr>
          <w:b w:val="0"/>
          <w:color w:val="000000" w:themeColor="text1"/>
          <w:sz w:val="28"/>
          <w:szCs w:val="28"/>
        </w:rPr>
        <w:fldChar w:fldCharType="begin"/>
      </w:r>
      <w:r w:rsidRPr="005532CC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5532CC">
        <w:rPr>
          <w:b w:val="0"/>
          <w:color w:val="000000" w:themeColor="text1"/>
          <w:sz w:val="28"/>
          <w:szCs w:val="28"/>
        </w:rPr>
        <w:fldChar w:fldCharType="separate"/>
      </w:r>
      <w:r>
        <w:rPr>
          <w:b w:val="0"/>
          <w:noProof/>
          <w:color w:val="000000" w:themeColor="text1"/>
          <w:sz w:val="28"/>
          <w:szCs w:val="28"/>
        </w:rPr>
        <w:t>4</w:t>
      </w:r>
      <w:r w:rsidRPr="005532CC">
        <w:rPr>
          <w:b w:val="0"/>
          <w:color w:val="000000" w:themeColor="text1"/>
          <w:sz w:val="28"/>
          <w:szCs w:val="28"/>
        </w:rPr>
        <w:fldChar w:fldCharType="end"/>
      </w:r>
      <w:r w:rsidRPr="005532CC">
        <w:rPr>
          <w:b w:val="0"/>
          <w:color w:val="000000" w:themeColor="text1"/>
          <w:sz w:val="28"/>
          <w:szCs w:val="28"/>
        </w:rPr>
        <w:t xml:space="preserve"> - Отображение новой заметки</w:t>
      </w:r>
    </w:p>
    <w:p w:rsidR="005532CC" w:rsidRDefault="005532CC" w:rsidP="005532CC">
      <w:pPr>
        <w:spacing w:after="0" w:line="360" w:lineRule="auto"/>
        <w:jc w:val="both"/>
        <w:rPr>
          <w:sz w:val="28"/>
        </w:rPr>
      </w:pPr>
    </w:p>
    <w:p w:rsidR="005532CC" w:rsidRDefault="005532CC" w:rsidP="005532CC">
      <w:pPr>
        <w:spacing w:after="0" w:line="360" w:lineRule="auto"/>
        <w:jc w:val="both"/>
        <w:rPr>
          <w:sz w:val="28"/>
        </w:rPr>
      </w:pPr>
      <w:r>
        <w:rPr>
          <w:sz w:val="28"/>
        </w:rPr>
        <w:tab/>
        <w:t xml:space="preserve">При выборе существующей заметки и нажатии на кнопку </w:t>
      </w:r>
      <w:r w:rsidRPr="005532CC">
        <w:rPr>
          <w:sz w:val="28"/>
        </w:rPr>
        <w:t>“</w:t>
      </w:r>
      <w:r>
        <w:rPr>
          <w:sz w:val="28"/>
        </w:rPr>
        <w:t>Изменить</w:t>
      </w:r>
      <w:r w:rsidRPr="005532CC">
        <w:rPr>
          <w:sz w:val="28"/>
        </w:rPr>
        <w:t>”</w:t>
      </w:r>
      <w:r>
        <w:rPr>
          <w:sz w:val="28"/>
        </w:rPr>
        <w:t xml:space="preserve"> совершится переход на окно создания и редактирования заметки с уже введенными в поля существующие данные заметки.</w:t>
      </w:r>
    </w:p>
    <w:p w:rsidR="005532CC" w:rsidRDefault="005532CC" w:rsidP="005532CC">
      <w:pPr>
        <w:spacing w:after="0" w:line="360" w:lineRule="auto"/>
        <w:jc w:val="both"/>
        <w:rPr>
          <w:sz w:val="28"/>
        </w:rPr>
      </w:pPr>
    </w:p>
    <w:p w:rsidR="005532CC" w:rsidRDefault="005532CC" w:rsidP="005532CC">
      <w:pPr>
        <w:spacing w:after="0" w:line="360" w:lineRule="auto"/>
        <w:jc w:val="both"/>
        <w:rPr>
          <w:sz w:val="28"/>
        </w:rPr>
      </w:pPr>
      <w:r>
        <w:rPr>
          <w:sz w:val="28"/>
        </w:rPr>
        <w:tab/>
        <w:t xml:space="preserve">Данные поля можно будет изменить и после нажатия на </w:t>
      </w:r>
      <w:r w:rsidRPr="005532CC">
        <w:rPr>
          <w:sz w:val="28"/>
        </w:rPr>
        <w:t>“</w:t>
      </w:r>
      <w:r>
        <w:rPr>
          <w:sz w:val="28"/>
        </w:rPr>
        <w:t>Сохранить</w:t>
      </w:r>
      <w:r w:rsidRPr="005532CC">
        <w:rPr>
          <w:sz w:val="28"/>
        </w:rPr>
        <w:t>”</w:t>
      </w:r>
      <w:r>
        <w:rPr>
          <w:sz w:val="28"/>
        </w:rPr>
        <w:t>, новый заголовок отобразится в главном списке, а дата изменения заметки поменяется на более новую.</w:t>
      </w:r>
    </w:p>
    <w:p w:rsidR="005532CC" w:rsidRDefault="005532CC" w:rsidP="005532CC">
      <w:pPr>
        <w:keepNext/>
        <w:spacing w:after="0" w:line="240" w:lineRule="auto"/>
        <w:jc w:val="center"/>
      </w:pPr>
      <w:r>
        <w:rPr>
          <w:noProof/>
          <w:sz w:val="28"/>
          <w:lang w:eastAsia="ru-RU"/>
        </w:rPr>
        <w:drawing>
          <wp:inline distT="0" distB="0" distL="0" distR="0">
            <wp:extent cx="3046663" cy="3791588"/>
            <wp:effectExtent l="19050" t="0" r="133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757" cy="3794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2CC" w:rsidRDefault="005532CC" w:rsidP="005532CC">
      <w:pPr>
        <w:pStyle w:val="ab"/>
        <w:spacing w:after="0"/>
        <w:jc w:val="center"/>
        <w:rPr>
          <w:b w:val="0"/>
          <w:color w:val="000000" w:themeColor="text1"/>
          <w:sz w:val="28"/>
          <w:szCs w:val="28"/>
        </w:rPr>
      </w:pPr>
      <w:r w:rsidRPr="005532CC">
        <w:rPr>
          <w:b w:val="0"/>
          <w:color w:val="000000" w:themeColor="text1"/>
          <w:sz w:val="28"/>
          <w:szCs w:val="28"/>
        </w:rPr>
        <w:t xml:space="preserve">Рисунок </w:t>
      </w:r>
      <w:r>
        <w:rPr>
          <w:b w:val="0"/>
          <w:color w:val="000000" w:themeColor="text1"/>
          <w:sz w:val="28"/>
          <w:szCs w:val="28"/>
        </w:rPr>
        <w:t>1.</w:t>
      </w:r>
      <w:r w:rsidRPr="005532CC">
        <w:rPr>
          <w:b w:val="0"/>
          <w:color w:val="000000" w:themeColor="text1"/>
          <w:sz w:val="28"/>
          <w:szCs w:val="28"/>
        </w:rPr>
        <w:fldChar w:fldCharType="begin"/>
      </w:r>
      <w:r w:rsidRPr="005532CC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5532CC">
        <w:rPr>
          <w:b w:val="0"/>
          <w:color w:val="000000" w:themeColor="text1"/>
          <w:sz w:val="28"/>
          <w:szCs w:val="28"/>
        </w:rPr>
        <w:fldChar w:fldCharType="separate"/>
      </w:r>
      <w:r>
        <w:rPr>
          <w:b w:val="0"/>
          <w:noProof/>
          <w:color w:val="000000" w:themeColor="text1"/>
          <w:sz w:val="28"/>
          <w:szCs w:val="28"/>
        </w:rPr>
        <w:t>5</w:t>
      </w:r>
      <w:r w:rsidRPr="005532CC">
        <w:rPr>
          <w:b w:val="0"/>
          <w:color w:val="000000" w:themeColor="text1"/>
          <w:sz w:val="28"/>
          <w:szCs w:val="28"/>
        </w:rPr>
        <w:fldChar w:fldCharType="end"/>
      </w:r>
      <w:r w:rsidRPr="005532CC">
        <w:rPr>
          <w:b w:val="0"/>
          <w:color w:val="000000" w:themeColor="text1"/>
          <w:sz w:val="28"/>
          <w:szCs w:val="28"/>
        </w:rPr>
        <w:t xml:space="preserve"> - Ввод новых значений заметки</w:t>
      </w:r>
    </w:p>
    <w:p w:rsidR="005532CC" w:rsidRDefault="005532CC" w:rsidP="005532CC">
      <w:pPr>
        <w:spacing w:after="0" w:line="360" w:lineRule="auto"/>
        <w:jc w:val="both"/>
        <w:rPr>
          <w:sz w:val="28"/>
        </w:rPr>
      </w:pPr>
    </w:p>
    <w:p w:rsidR="005532CC" w:rsidRDefault="005532CC" w:rsidP="005532CC">
      <w:pPr>
        <w:keepNext/>
        <w:spacing w:after="0" w:line="240" w:lineRule="auto"/>
        <w:jc w:val="center"/>
      </w:pPr>
      <w:r>
        <w:rPr>
          <w:noProof/>
          <w:sz w:val="28"/>
          <w:lang w:eastAsia="ru-RU"/>
        </w:rPr>
        <w:lastRenderedPageBreak/>
        <w:drawing>
          <wp:inline distT="0" distB="0" distL="0" distR="0">
            <wp:extent cx="2810177" cy="3523442"/>
            <wp:effectExtent l="19050" t="0" r="9223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127" cy="3525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2CC" w:rsidRDefault="005532CC" w:rsidP="005532CC">
      <w:pPr>
        <w:pStyle w:val="ab"/>
        <w:spacing w:after="0"/>
        <w:jc w:val="center"/>
        <w:rPr>
          <w:b w:val="0"/>
          <w:color w:val="000000" w:themeColor="text1"/>
          <w:sz w:val="28"/>
          <w:szCs w:val="28"/>
        </w:rPr>
      </w:pPr>
      <w:r w:rsidRPr="005532CC">
        <w:rPr>
          <w:b w:val="0"/>
          <w:color w:val="000000" w:themeColor="text1"/>
          <w:sz w:val="28"/>
          <w:szCs w:val="28"/>
        </w:rPr>
        <w:t>Рисунок 1.</w:t>
      </w:r>
      <w:r w:rsidRPr="005532CC">
        <w:rPr>
          <w:b w:val="0"/>
          <w:color w:val="000000" w:themeColor="text1"/>
          <w:sz w:val="28"/>
          <w:szCs w:val="28"/>
        </w:rPr>
        <w:fldChar w:fldCharType="begin"/>
      </w:r>
      <w:r w:rsidRPr="005532CC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5532CC">
        <w:rPr>
          <w:b w:val="0"/>
          <w:color w:val="000000" w:themeColor="text1"/>
          <w:sz w:val="28"/>
          <w:szCs w:val="28"/>
        </w:rPr>
        <w:fldChar w:fldCharType="separate"/>
      </w:r>
      <w:r w:rsidRPr="005532CC">
        <w:rPr>
          <w:b w:val="0"/>
          <w:noProof/>
          <w:color w:val="000000" w:themeColor="text1"/>
          <w:sz w:val="28"/>
          <w:szCs w:val="28"/>
        </w:rPr>
        <w:t>6</w:t>
      </w:r>
      <w:r w:rsidRPr="005532CC">
        <w:rPr>
          <w:b w:val="0"/>
          <w:color w:val="000000" w:themeColor="text1"/>
          <w:sz w:val="28"/>
          <w:szCs w:val="28"/>
        </w:rPr>
        <w:fldChar w:fldCharType="end"/>
      </w:r>
      <w:r w:rsidRPr="005532CC">
        <w:rPr>
          <w:b w:val="0"/>
          <w:color w:val="000000" w:themeColor="text1"/>
          <w:sz w:val="28"/>
          <w:szCs w:val="28"/>
        </w:rPr>
        <w:t xml:space="preserve"> - Отображение изменений на главном экране</w:t>
      </w:r>
    </w:p>
    <w:p w:rsidR="005532CC" w:rsidRDefault="005532CC" w:rsidP="005532CC">
      <w:pPr>
        <w:spacing w:after="0" w:line="360" w:lineRule="auto"/>
        <w:jc w:val="both"/>
        <w:rPr>
          <w:sz w:val="28"/>
        </w:rPr>
      </w:pPr>
    </w:p>
    <w:p w:rsidR="00D82A9D" w:rsidRPr="005532CC" w:rsidRDefault="00D82A9D" w:rsidP="005532CC">
      <w:pPr>
        <w:spacing w:after="0" w:line="360" w:lineRule="auto"/>
        <w:jc w:val="both"/>
        <w:rPr>
          <w:sz w:val="28"/>
        </w:rPr>
      </w:pPr>
      <w:r>
        <w:rPr>
          <w:sz w:val="28"/>
        </w:rPr>
        <w:tab/>
      </w:r>
      <w:r w:rsidR="005532CC">
        <w:rPr>
          <w:sz w:val="28"/>
        </w:rPr>
        <w:t xml:space="preserve">При выборе элемента в списке и после нажатия на </w:t>
      </w:r>
      <w:r w:rsidR="005532CC" w:rsidRPr="005532CC">
        <w:rPr>
          <w:sz w:val="28"/>
        </w:rPr>
        <w:t>“</w:t>
      </w:r>
      <w:r w:rsidR="005532CC">
        <w:rPr>
          <w:sz w:val="28"/>
        </w:rPr>
        <w:t>Удалить</w:t>
      </w:r>
      <w:r w:rsidR="005532CC" w:rsidRPr="005532CC">
        <w:rPr>
          <w:sz w:val="28"/>
        </w:rPr>
        <w:t>”</w:t>
      </w:r>
      <w:r>
        <w:rPr>
          <w:sz w:val="28"/>
        </w:rPr>
        <w:t xml:space="preserve"> сама заметки удалится и курсор выделения переместится на заметку выше.</w:t>
      </w:r>
    </w:p>
    <w:p w:rsidR="00D82A9D" w:rsidRDefault="00D82A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71F59" w:rsidRDefault="00057D34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6A3E9F" w:rsidRPr="00D82A9D" w:rsidRDefault="00D82A9D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В данной лабораторной работе было разработано простейшее двухстраничное приложение, позволяющее создавать, редактировать и удалять заметки.</w:t>
      </w:r>
    </w:p>
    <w:sectPr w:rsidR="006A3E9F" w:rsidRPr="00D82A9D" w:rsidSect="00B71F5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2360" w:rsidRDefault="002D2360" w:rsidP="00B71F59">
      <w:pPr>
        <w:spacing w:after="0" w:line="240" w:lineRule="auto"/>
      </w:pPr>
      <w:r>
        <w:separator/>
      </w:r>
    </w:p>
  </w:endnote>
  <w:endnote w:type="continuationSeparator" w:id="1">
    <w:p w:rsidR="002D2360" w:rsidRDefault="002D2360" w:rsidP="00B7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533771"/>
      <w:docPartObj>
        <w:docPartGallery w:val="Page Numbers (Bottom of Page)"/>
        <w:docPartUnique/>
      </w:docPartObj>
    </w:sdtPr>
    <w:sdtContent>
      <w:p w:rsidR="00B71F59" w:rsidRDefault="00781853">
        <w:pPr>
          <w:pStyle w:val="a7"/>
          <w:jc w:val="center"/>
        </w:pPr>
        <w:r w:rsidRPr="00B71F59">
          <w:rPr>
            <w:sz w:val="28"/>
            <w:szCs w:val="28"/>
          </w:rPr>
          <w:fldChar w:fldCharType="begin"/>
        </w:r>
        <w:r w:rsidR="00B71F59" w:rsidRPr="00B71F59">
          <w:rPr>
            <w:sz w:val="28"/>
            <w:szCs w:val="28"/>
          </w:rPr>
          <w:instrText xml:space="preserve"> PAGE   \* MERGEFORMAT </w:instrText>
        </w:r>
        <w:r w:rsidRPr="00B71F59">
          <w:rPr>
            <w:sz w:val="28"/>
            <w:szCs w:val="28"/>
          </w:rPr>
          <w:fldChar w:fldCharType="separate"/>
        </w:r>
        <w:r w:rsidR="00D82A9D">
          <w:rPr>
            <w:noProof/>
            <w:sz w:val="28"/>
            <w:szCs w:val="28"/>
          </w:rPr>
          <w:t>8</w:t>
        </w:r>
        <w:r w:rsidRPr="00B71F59">
          <w:rPr>
            <w:sz w:val="28"/>
            <w:szCs w:val="28"/>
          </w:rPr>
          <w:fldChar w:fldCharType="end"/>
        </w:r>
      </w:p>
    </w:sdtContent>
  </w:sdt>
  <w:p w:rsidR="00B71F59" w:rsidRPr="00B71F59" w:rsidRDefault="00B71F59" w:rsidP="00B71F59">
    <w:pPr>
      <w:pStyle w:val="a7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2360" w:rsidRDefault="002D2360" w:rsidP="00B71F59">
      <w:pPr>
        <w:spacing w:after="0" w:line="240" w:lineRule="auto"/>
      </w:pPr>
      <w:r>
        <w:separator/>
      </w:r>
    </w:p>
  </w:footnote>
  <w:footnote w:type="continuationSeparator" w:id="1">
    <w:p w:rsidR="002D2360" w:rsidRDefault="002D2360" w:rsidP="00B71F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1214"/>
    <w:rsid w:val="00033A8B"/>
    <w:rsid w:val="00057D34"/>
    <w:rsid w:val="000B63EA"/>
    <w:rsid w:val="000E749C"/>
    <w:rsid w:val="00140E2F"/>
    <w:rsid w:val="001B10A7"/>
    <w:rsid w:val="001B6E41"/>
    <w:rsid w:val="001D0614"/>
    <w:rsid w:val="001E6900"/>
    <w:rsid w:val="00225C45"/>
    <w:rsid w:val="00253D39"/>
    <w:rsid w:val="002969AC"/>
    <w:rsid w:val="002C639B"/>
    <w:rsid w:val="002D2360"/>
    <w:rsid w:val="003E2975"/>
    <w:rsid w:val="0049249C"/>
    <w:rsid w:val="004B20E8"/>
    <w:rsid w:val="004C2F49"/>
    <w:rsid w:val="005532CC"/>
    <w:rsid w:val="006A1FED"/>
    <w:rsid w:val="006A3E9F"/>
    <w:rsid w:val="006B39AA"/>
    <w:rsid w:val="006D60F8"/>
    <w:rsid w:val="00710D57"/>
    <w:rsid w:val="00781853"/>
    <w:rsid w:val="0078255D"/>
    <w:rsid w:val="0079105D"/>
    <w:rsid w:val="007A221A"/>
    <w:rsid w:val="00811214"/>
    <w:rsid w:val="00885DC2"/>
    <w:rsid w:val="00B17FFB"/>
    <w:rsid w:val="00B71F59"/>
    <w:rsid w:val="00C90067"/>
    <w:rsid w:val="00CA2173"/>
    <w:rsid w:val="00D82A9D"/>
    <w:rsid w:val="00E33FD7"/>
    <w:rsid w:val="00E47772"/>
    <w:rsid w:val="00ED0D0B"/>
    <w:rsid w:val="00FA328E"/>
    <w:rsid w:val="00FB7476"/>
    <w:rsid w:val="00FC395E"/>
    <w:rsid w:val="00FD5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4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25C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B71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71F59"/>
  </w:style>
  <w:style w:type="paragraph" w:styleId="a7">
    <w:name w:val="footer"/>
    <w:basedOn w:val="a"/>
    <w:link w:val="a8"/>
    <w:uiPriority w:val="99"/>
    <w:unhideWhenUsed/>
    <w:rsid w:val="00B71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71F59"/>
  </w:style>
  <w:style w:type="paragraph" w:styleId="a9">
    <w:name w:val="Balloon Text"/>
    <w:basedOn w:val="a"/>
    <w:link w:val="aa"/>
    <w:uiPriority w:val="99"/>
    <w:semiHidden/>
    <w:unhideWhenUsed/>
    <w:rsid w:val="00140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40E2F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140E2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71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B87A8-9506-4B5D-AD3A-69C14C741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</dc:creator>
  <cp:lastModifiedBy>Миша</cp:lastModifiedBy>
  <cp:revision>29</cp:revision>
  <dcterms:created xsi:type="dcterms:W3CDTF">2025-03-23T11:49:00Z</dcterms:created>
  <dcterms:modified xsi:type="dcterms:W3CDTF">2026-09-16T09:58:00Z</dcterms:modified>
</cp:coreProperties>
</file>