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49C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Министерство </w:t>
      </w:r>
      <w:r w:rsidR="004C2F49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науки и высшего образования </w:t>
      </w: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Российской Федерации</w:t>
      </w:r>
    </w:p>
    <w:p w:rsidR="00811214" w:rsidRPr="00057D34" w:rsidRDefault="0049249C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</w:t>
      </w:r>
      <w:r w:rsidR="00225C45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дарственное автономное образовательное учреждение высшего образования</w:t>
      </w:r>
    </w:p>
    <w:p w:rsidR="00811214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ТОМСКИЙ ГОСУДАРСТВЕННЫЙ УНИВЕРСИТЕТ СИСТЕМ УПРАВЛЕНИЯ И РАДИОЭЛЕКТРОНИКИ</w:t>
      </w:r>
      <w:r w:rsidR="0049249C" w:rsidRPr="00057D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(ТУСУР)</w:t>
      </w:r>
    </w:p>
    <w:p w:rsidR="00811214" w:rsidRPr="00057D34" w:rsidRDefault="004C2F49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Кафедра компьютерных систем в управлении и проектировании (КСУП</w:t>
      </w:r>
      <w:r w:rsidR="00E33FD7" w:rsidRPr="00057D34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)</w:t>
      </w:r>
    </w:p>
    <w:p w:rsidR="00811214" w:rsidRPr="00057D34" w:rsidRDefault="00811214" w:rsidP="006A3E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11214" w:rsidRPr="009C0CC0" w:rsidRDefault="006B25E1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MAUI</w:t>
      </w:r>
      <w:r w:rsidRPr="008E21A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. </w:t>
      </w:r>
      <w:r w:rsidR="008E21A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НАСТРОЙКИ ПРИЛОЖЕНИЯ</w:t>
      </w:r>
    </w:p>
    <w:p w:rsidR="00811214" w:rsidRPr="00057D34" w:rsidRDefault="00811214" w:rsidP="006A3E9F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811214" w:rsidRPr="00057D3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Отчет</w:t>
      </w:r>
      <w:r w:rsidR="001B6E41"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по лабораторной работе</w:t>
      </w:r>
      <w:r w:rsidR="006B25E1" w:rsidRPr="006B25E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</w:t>
      </w:r>
      <w:r w:rsidR="007B74D5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№3</w:t>
      </w: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 по дисциплине </w:t>
      </w:r>
    </w:p>
    <w:p w:rsidR="00811214" w:rsidRPr="006A3E9F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“</w:t>
      </w:r>
      <w:r w:rsidR="006B25E1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Разработка мобильных приложений</w:t>
      </w:r>
      <w:r w:rsidR="006A3E9F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val="en-US" w:eastAsia="ru-RU"/>
        </w:rPr>
        <w:t>”</w:t>
      </w:r>
    </w:p>
    <w:p w:rsidR="00811214" w:rsidRDefault="008112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3E9F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A3E9F" w:rsidRPr="00057D34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90"/>
        <w:gridCol w:w="2872"/>
        <w:gridCol w:w="3509"/>
      </w:tblGrid>
      <w:tr w:rsidR="00225C45" w:rsidRPr="00057D34" w:rsidTr="006A3E9F">
        <w:tc>
          <w:tcPr>
            <w:tcW w:w="3190" w:type="dxa"/>
          </w:tcPr>
          <w:p w:rsidR="00225C45" w:rsidRPr="00057D34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2872" w:type="dxa"/>
          </w:tcPr>
          <w:p w:rsidR="00225C45" w:rsidRPr="00057D34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val="en-US" w:eastAsia="ru-RU"/>
              </w:rPr>
            </w:pPr>
          </w:p>
        </w:tc>
        <w:tc>
          <w:tcPr>
            <w:tcW w:w="3509" w:type="dxa"/>
          </w:tcPr>
          <w:p w:rsidR="00225C45" w:rsidRPr="00057D34" w:rsidRDefault="00225C45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Студент гр.</w:t>
            </w:r>
            <w:r w:rsidR="000E749C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574-1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 М.Ю.Куриленко</w:t>
            </w:r>
          </w:p>
          <w:p w:rsidR="00ED0D0B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</w:t>
            </w:r>
          </w:p>
          <w:p w:rsidR="006A3E9F" w:rsidRPr="00057D34" w:rsidRDefault="006A3E9F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</w:p>
        </w:tc>
      </w:tr>
      <w:tr w:rsidR="00225C45" w:rsidRPr="00057D34" w:rsidTr="006A3E9F">
        <w:tc>
          <w:tcPr>
            <w:tcW w:w="3190" w:type="dxa"/>
          </w:tcPr>
          <w:p w:rsidR="00225C45" w:rsidRPr="006A3E9F" w:rsidRDefault="00225C45" w:rsidP="006A3E9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2872" w:type="dxa"/>
          </w:tcPr>
          <w:tbl>
            <w:tblPr>
              <w:tblStyle w:val="a4"/>
              <w:tblpPr w:leftFromText="180" w:rightFromText="180" w:vertAnchor="text" w:horzAnchor="margin" w:tblpY="79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1181"/>
              <w:gridCol w:w="1465"/>
            </w:tblGrid>
            <w:tr w:rsidR="00ED0D0B" w:rsidRPr="00057D34" w:rsidTr="006A3E9F">
              <w:trPr>
                <w:trHeight w:val="983"/>
              </w:trPr>
              <w:tc>
                <w:tcPr>
                  <w:tcW w:w="1181" w:type="dxa"/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465" w:type="dxa"/>
                  <w:tcBorders>
                    <w:bottom w:val="single" w:sz="4" w:space="0" w:color="auto"/>
                  </w:tcBorders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</w:tr>
            <w:tr w:rsidR="00ED0D0B" w:rsidRPr="00057D34" w:rsidTr="006A3E9F">
              <w:tc>
                <w:tcPr>
                  <w:tcW w:w="1181" w:type="dxa"/>
                </w:tcPr>
                <w:p w:rsidR="00ED0D0B" w:rsidRPr="00057D34" w:rsidRDefault="00ED0D0B" w:rsidP="006A3E9F">
                  <w:pPr>
                    <w:spacing w:line="360" w:lineRule="auto"/>
                    <w:jc w:val="right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</w:p>
              </w:tc>
              <w:tc>
                <w:tcPr>
                  <w:tcW w:w="1465" w:type="dxa"/>
                  <w:tcBorders>
                    <w:top w:val="single" w:sz="4" w:space="0" w:color="auto"/>
                  </w:tcBorders>
                </w:tcPr>
                <w:p w:rsidR="00ED0D0B" w:rsidRPr="00057D34" w:rsidRDefault="00ED0D0B" w:rsidP="006A3E9F">
                  <w:pPr>
                    <w:spacing w:line="360" w:lineRule="auto"/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</w:pPr>
                  <w:r w:rsidRPr="00057D34">
                    <w:rPr>
                      <w:rFonts w:ascii="Times New Roman" w:eastAsia="Times New Roman" w:hAnsi="Times New Roman" w:cs="Times New Roman"/>
                      <w:iCs/>
                      <w:color w:val="000000"/>
                      <w:sz w:val="16"/>
                      <w:szCs w:val="16"/>
                      <w:lang w:eastAsia="ru-RU"/>
                    </w:rPr>
                    <w:t xml:space="preserve">    оценка</w:t>
                  </w:r>
                </w:p>
              </w:tc>
            </w:tr>
          </w:tbl>
          <w:p w:rsidR="00ED0D0B" w:rsidRPr="00057D34" w:rsidRDefault="00ED0D0B" w:rsidP="006A3E9F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3509" w:type="dxa"/>
          </w:tcPr>
          <w:p w:rsidR="00225C45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Руководитель</w:t>
            </w:r>
          </w:p>
          <w:p w:rsidR="00ED0D0B" w:rsidRPr="00057D34" w:rsidRDefault="006B25E1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Старший преподаватель кафедры КСУП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 xml:space="preserve">_______ </w:t>
            </w:r>
            <w:r w:rsidR="006B25E1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Е.С.Мурзин</w:t>
            </w:r>
          </w:p>
          <w:p w:rsidR="00ED0D0B" w:rsidRPr="00057D34" w:rsidRDefault="00ED0D0B" w:rsidP="006A3E9F">
            <w:pPr>
              <w:spacing w:line="360" w:lineRule="auto"/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</w:pPr>
            <w:r w:rsidRPr="00057D34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_______</w:t>
            </w:r>
          </w:p>
        </w:tc>
      </w:tr>
    </w:tbl>
    <w:p w:rsidR="0079105D" w:rsidRPr="006B25E1" w:rsidRDefault="0079105D" w:rsidP="006A3E9F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1D0614" w:rsidRPr="00057D34" w:rsidRDefault="001D061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6A3E9F" w:rsidRPr="006A3E9F" w:rsidRDefault="006A3E9F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057D34" w:rsidRPr="00057D34" w:rsidRDefault="00057D34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</w:pPr>
    </w:p>
    <w:p w:rsidR="00FB7476" w:rsidRPr="00057D34" w:rsidRDefault="0079105D" w:rsidP="006A3E9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 xml:space="preserve">Томск </w:t>
      </w:r>
      <w:r w:rsidR="00811214"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202</w:t>
      </w:r>
      <w:r w:rsidRPr="00057D34">
        <w:rPr>
          <w:rFonts w:ascii="Times New Roman" w:eastAsia="Times New Roman" w:hAnsi="Times New Roman" w:cs="Times New Roman"/>
          <w:iCs/>
          <w:color w:val="000000"/>
          <w:sz w:val="28"/>
          <w:szCs w:val="28"/>
          <w:lang w:eastAsia="ru-RU"/>
        </w:rPr>
        <w:t>6</w:t>
      </w:r>
    </w:p>
    <w:p w:rsidR="006A3E9F" w:rsidRDefault="00B71F59" w:rsidP="006B25E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6B25E1" w:rsidRPr="006B25E1" w:rsidRDefault="006B25E1" w:rsidP="006B25E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В данной лабораторной работе было необходимо изучить механизм</w:t>
      </w:r>
      <w:r w:rsidR="009C0CC0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C0CC0">
        <w:rPr>
          <w:rFonts w:ascii="Times New Roman" w:hAnsi="Times New Roman" w:cs="Times New Roman"/>
          <w:sz w:val="28"/>
          <w:szCs w:val="28"/>
        </w:rPr>
        <w:t>написания стилей, а также организации всплывающего элемента в приложении. Для выполнения этой работы было взято приложение, написанное еще во второй лабораторной работе.</w:t>
      </w:r>
    </w:p>
    <w:p w:rsidR="006B25E1" w:rsidRDefault="006B25E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71F59" w:rsidRDefault="00057D34" w:rsidP="006A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 </w:t>
      </w:r>
      <w:r w:rsidR="006B25E1">
        <w:rPr>
          <w:rFonts w:ascii="Times New Roman" w:hAnsi="Times New Roman" w:cs="Times New Roman"/>
          <w:b/>
          <w:sz w:val="28"/>
          <w:szCs w:val="28"/>
        </w:rPr>
        <w:t>ДОРАБОТКА ПРИЛОЖЕНИЯ</w:t>
      </w:r>
    </w:p>
    <w:p w:rsidR="006A3E9F" w:rsidRPr="00D75FDF" w:rsidRDefault="006B25E1" w:rsidP="006A3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Для лабораторной работы б</w:t>
      </w:r>
      <w:r w:rsidR="00BA3619">
        <w:rPr>
          <w:rFonts w:ascii="Times New Roman" w:hAnsi="Times New Roman" w:cs="Times New Roman"/>
          <w:sz w:val="28"/>
          <w:szCs w:val="28"/>
        </w:rPr>
        <w:t>ыло</w:t>
      </w:r>
      <w:r>
        <w:rPr>
          <w:rFonts w:ascii="Times New Roman" w:hAnsi="Times New Roman" w:cs="Times New Roman"/>
          <w:sz w:val="28"/>
          <w:szCs w:val="28"/>
        </w:rPr>
        <w:t xml:space="preserve"> дополнено приложение Ежедневника, разработанного еще в</w:t>
      </w:r>
      <w:r w:rsidR="00D75FDF">
        <w:rPr>
          <w:rFonts w:ascii="Times New Roman" w:hAnsi="Times New Roman" w:cs="Times New Roman"/>
          <w:sz w:val="28"/>
          <w:szCs w:val="28"/>
        </w:rPr>
        <w:t>о второй</w:t>
      </w:r>
      <w:r>
        <w:rPr>
          <w:rFonts w:ascii="Times New Roman" w:hAnsi="Times New Roman" w:cs="Times New Roman"/>
          <w:sz w:val="28"/>
          <w:szCs w:val="28"/>
        </w:rPr>
        <w:t xml:space="preserve"> работе.</w:t>
      </w:r>
      <w:r w:rsidR="002A66A8">
        <w:rPr>
          <w:rFonts w:ascii="Times New Roman" w:hAnsi="Times New Roman" w:cs="Times New Roman"/>
          <w:sz w:val="28"/>
          <w:szCs w:val="28"/>
        </w:rPr>
        <w:t xml:space="preserve"> В данном приложени</w:t>
      </w:r>
      <w:r w:rsidR="00BA3619">
        <w:rPr>
          <w:rFonts w:ascii="Times New Roman" w:hAnsi="Times New Roman" w:cs="Times New Roman"/>
          <w:sz w:val="28"/>
          <w:szCs w:val="28"/>
        </w:rPr>
        <w:t>и</w:t>
      </w:r>
      <w:r w:rsidR="002A66A8">
        <w:rPr>
          <w:rFonts w:ascii="Times New Roman" w:hAnsi="Times New Roman" w:cs="Times New Roman"/>
          <w:sz w:val="28"/>
          <w:szCs w:val="28"/>
        </w:rPr>
        <w:t xml:space="preserve"> </w:t>
      </w:r>
      <w:r w:rsidR="00D75FDF">
        <w:rPr>
          <w:rFonts w:ascii="Times New Roman" w:hAnsi="Times New Roman" w:cs="Times New Roman"/>
          <w:sz w:val="28"/>
          <w:szCs w:val="28"/>
        </w:rPr>
        <w:t xml:space="preserve">была реализована кнопка </w:t>
      </w:r>
      <w:r w:rsidR="00D75FDF" w:rsidRPr="00D75FDF">
        <w:rPr>
          <w:rFonts w:ascii="Times New Roman" w:hAnsi="Times New Roman" w:cs="Times New Roman"/>
          <w:sz w:val="28"/>
          <w:szCs w:val="28"/>
        </w:rPr>
        <w:t>“</w:t>
      </w:r>
      <w:r w:rsidR="00D75FDF">
        <w:rPr>
          <w:rFonts w:ascii="Times New Roman" w:hAnsi="Times New Roman" w:cs="Times New Roman"/>
          <w:sz w:val="28"/>
          <w:szCs w:val="28"/>
        </w:rPr>
        <w:t>Настройки</w:t>
      </w:r>
      <w:r w:rsidR="00D75FDF" w:rsidRPr="00D75FDF">
        <w:rPr>
          <w:rFonts w:ascii="Times New Roman" w:hAnsi="Times New Roman" w:cs="Times New Roman"/>
          <w:sz w:val="28"/>
          <w:szCs w:val="28"/>
        </w:rPr>
        <w:t>”</w:t>
      </w:r>
      <w:r w:rsidR="00D75FDF">
        <w:rPr>
          <w:rFonts w:ascii="Times New Roman" w:hAnsi="Times New Roman" w:cs="Times New Roman"/>
          <w:sz w:val="28"/>
          <w:szCs w:val="28"/>
        </w:rPr>
        <w:t xml:space="preserve">, которая при нажатии отображает всплывающий элемент с предложением смены тем приложений: </w:t>
      </w:r>
      <w:r w:rsidR="00F4788B">
        <w:rPr>
          <w:rFonts w:ascii="Times New Roman" w:hAnsi="Times New Roman" w:cs="Times New Roman"/>
          <w:sz w:val="28"/>
          <w:szCs w:val="28"/>
        </w:rPr>
        <w:t xml:space="preserve">на </w:t>
      </w:r>
      <w:r w:rsidR="00D75FDF">
        <w:rPr>
          <w:rFonts w:ascii="Times New Roman" w:hAnsi="Times New Roman" w:cs="Times New Roman"/>
          <w:sz w:val="28"/>
          <w:szCs w:val="28"/>
        </w:rPr>
        <w:t xml:space="preserve">темную и </w:t>
      </w:r>
      <w:r w:rsidR="00F4788B">
        <w:rPr>
          <w:rFonts w:ascii="Times New Roman" w:hAnsi="Times New Roman" w:cs="Times New Roman"/>
          <w:sz w:val="28"/>
          <w:szCs w:val="28"/>
        </w:rPr>
        <w:t xml:space="preserve">на </w:t>
      </w:r>
      <w:r w:rsidR="00D75FDF">
        <w:rPr>
          <w:rFonts w:ascii="Times New Roman" w:hAnsi="Times New Roman" w:cs="Times New Roman"/>
          <w:sz w:val="28"/>
          <w:szCs w:val="28"/>
        </w:rPr>
        <w:t>светлую.</w:t>
      </w:r>
    </w:p>
    <w:p w:rsidR="000D4660" w:rsidRPr="000D4660" w:rsidRDefault="007D1DD2" w:rsidP="000D4660">
      <w:pPr>
        <w:keepNext/>
        <w:spacing w:after="0" w:line="240" w:lineRule="auto"/>
        <w:jc w:val="center"/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5731656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31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4660" w:rsidRPr="007D1DD2" w:rsidRDefault="000D4660" w:rsidP="000D4660">
      <w:pPr>
        <w:pStyle w:val="ab"/>
        <w:spacing w:after="0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0D4660">
        <w:rPr>
          <w:b w:val="0"/>
          <w:color w:val="000000" w:themeColor="text1"/>
          <w:sz w:val="28"/>
          <w:szCs w:val="28"/>
        </w:rPr>
        <w:t xml:space="preserve">Рисунок </w:t>
      </w:r>
      <w:r w:rsidR="00BD0F97">
        <w:rPr>
          <w:b w:val="0"/>
          <w:color w:val="000000" w:themeColor="text1"/>
          <w:sz w:val="28"/>
          <w:szCs w:val="28"/>
        </w:rPr>
        <w:t>1.</w:t>
      </w:r>
      <w:r w:rsidR="00C76CCB" w:rsidRPr="000D4660">
        <w:rPr>
          <w:b w:val="0"/>
          <w:color w:val="000000" w:themeColor="text1"/>
          <w:sz w:val="28"/>
          <w:szCs w:val="28"/>
        </w:rPr>
        <w:fldChar w:fldCharType="begin"/>
      </w:r>
      <w:r w:rsidRPr="000D4660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="00C76CCB" w:rsidRPr="000D4660">
        <w:rPr>
          <w:b w:val="0"/>
          <w:color w:val="000000" w:themeColor="text1"/>
          <w:sz w:val="28"/>
          <w:szCs w:val="28"/>
        </w:rPr>
        <w:fldChar w:fldCharType="separate"/>
      </w:r>
      <w:r w:rsidR="00D62B4F">
        <w:rPr>
          <w:b w:val="0"/>
          <w:noProof/>
          <w:color w:val="000000" w:themeColor="text1"/>
          <w:sz w:val="28"/>
          <w:szCs w:val="28"/>
        </w:rPr>
        <w:t>1</w:t>
      </w:r>
      <w:r w:rsidR="00C76CCB" w:rsidRPr="000D4660">
        <w:rPr>
          <w:b w:val="0"/>
          <w:color w:val="000000" w:themeColor="text1"/>
          <w:sz w:val="28"/>
          <w:szCs w:val="28"/>
        </w:rPr>
        <w:fldChar w:fldCharType="end"/>
      </w:r>
      <w:r w:rsidRPr="000D4660">
        <w:rPr>
          <w:b w:val="0"/>
          <w:color w:val="000000" w:themeColor="text1"/>
          <w:sz w:val="28"/>
          <w:szCs w:val="28"/>
        </w:rPr>
        <w:t xml:space="preserve"> </w:t>
      </w:r>
      <w:r w:rsidR="007D1DD2">
        <w:rPr>
          <w:b w:val="0"/>
          <w:color w:val="000000" w:themeColor="text1"/>
          <w:sz w:val="28"/>
          <w:szCs w:val="28"/>
        </w:rPr>
        <w:t>–</w:t>
      </w:r>
      <w:r w:rsidRPr="000D4660">
        <w:rPr>
          <w:b w:val="0"/>
          <w:color w:val="000000" w:themeColor="text1"/>
          <w:sz w:val="28"/>
          <w:szCs w:val="28"/>
        </w:rPr>
        <w:t xml:space="preserve"> </w:t>
      </w:r>
      <w:r w:rsidR="007D1DD2">
        <w:rPr>
          <w:b w:val="0"/>
          <w:color w:val="000000" w:themeColor="text1"/>
          <w:sz w:val="28"/>
          <w:szCs w:val="28"/>
        </w:rPr>
        <w:t xml:space="preserve">Кнопка </w:t>
      </w:r>
      <w:r w:rsidR="007D1DD2">
        <w:rPr>
          <w:b w:val="0"/>
          <w:color w:val="000000" w:themeColor="text1"/>
          <w:sz w:val="28"/>
          <w:szCs w:val="28"/>
          <w:lang w:val="en-US"/>
        </w:rPr>
        <w:t>“</w:t>
      </w:r>
      <w:r w:rsidR="007D1DD2">
        <w:rPr>
          <w:b w:val="0"/>
          <w:color w:val="000000" w:themeColor="text1"/>
          <w:sz w:val="28"/>
          <w:szCs w:val="28"/>
        </w:rPr>
        <w:t>Настройки</w:t>
      </w:r>
      <w:r w:rsidR="007D1DD2">
        <w:rPr>
          <w:b w:val="0"/>
          <w:color w:val="000000" w:themeColor="text1"/>
          <w:sz w:val="28"/>
          <w:szCs w:val="28"/>
          <w:lang w:val="en-US"/>
        </w:rPr>
        <w:t>”</w:t>
      </w:r>
    </w:p>
    <w:p w:rsidR="007D1DD2" w:rsidRDefault="000D4660" w:rsidP="00BD0F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7D1DD2" w:rsidRDefault="007D1DD2" w:rsidP="007D1DD2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5757157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571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1DD2" w:rsidRPr="007D1DD2" w:rsidRDefault="007D1DD2" w:rsidP="007D1DD2">
      <w:pPr>
        <w:pStyle w:val="ab"/>
        <w:spacing w:after="0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7D1DD2">
        <w:rPr>
          <w:b w:val="0"/>
          <w:color w:val="000000" w:themeColor="text1"/>
          <w:sz w:val="28"/>
          <w:szCs w:val="28"/>
        </w:rPr>
        <w:t xml:space="preserve">Рисунок </w:t>
      </w:r>
      <w:r w:rsidR="00DE6D4E">
        <w:rPr>
          <w:b w:val="0"/>
          <w:color w:val="000000" w:themeColor="text1"/>
          <w:sz w:val="28"/>
          <w:szCs w:val="28"/>
        </w:rPr>
        <w:t>1.</w:t>
      </w:r>
      <w:r w:rsidRPr="007D1DD2">
        <w:rPr>
          <w:b w:val="0"/>
          <w:color w:val="000000" w:themeColor="text1"/>
          <w:sz w:val="28"/>
          <w:szCs w:val="28"/>
        </w:rPr>
        <w:fldChar w:fldCharType="begin"/>
      </w:r>
      <w:r w:rsidRPr="007D1DD2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7D1DD2">
        <w:rPr>
          <w:b w:val="0"/>
          <w:color w:val="000000" w:themeColor="text1"/>
          <w:sz w:val="28"/>
          <w:szCs w:val="28"/>
        </w:rPr>
        <w:fldChar w:fldCharType="separate"/>
      </w:r>
      <w:r w:rsidR="00D62B4F">
        <w:rPr>
          <w:b w:val="0"/>
          <w:noProof/>
          <w:color w:val="000000" w:themeColor="text1"/>
          <w:sz w:val="28"/>
          <w:szCs w:val="28"/>
        </w:rPr>
        <w:t>2</w:t>
      </w:r>
      <w:r w:rsidRPr="007D1DD2">
        <w:rPr>
          <w:b w:val="0"/>
          <w:color w:val="000000" w:themeColor="text1"/>
          <w:sz w:val="28"/>
          <w:szCs w:val="28"/>
        </w:rPr>
        <w:fldChar w:fldCharType="end"/>
      </w:r>
      <w:r w:rsidRPr="007D1DD2">
        <w:rPr>
          <w:b w:val="0"/>
          <w:color w:val="000000" w:themeColor="text1"/>
          <w:sz w:val="28"/>
          <w:szCs w:val="28"/>
        </w:rPr>
        <w:t xml:space="preserve"> - Отображение всплывающего элемента при нажатии на кнопку настроек</w:t>
      </w:r>
    </w:p>
    <w:p w:rsidR="007D1DD2" w:rsidRDefault="007D1DD2" w:rsidP="00BD0F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D1DD2">
        <w:rPr>
          <w:rFonts w:ascii="Times New Roman" w:hAnsi="Times New Roman" w:cs="Times New Roman"/>
          <w:sz w:val="28"/>
          <w:szCs w:val="28"/>
        </w:rPr>
        <w:tab/>
      </w:r>
    </w:p>
    <w:p w:rsidR="00D62B4F" w:rsidRDefault="00D62B4F" w:rsidP="00D62B4F">
      <w:pPr>
        <w:keepNext/>
        <w:spacing w:after="0" w:line="240" w:lineRule="auto"/>
        <w:jc w:val="center"/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81550" cy="4668802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812" cy="4670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B4F" w:rsidRPr="00D62B4F" w:rsidRDefault="00D62B4F" w:rsidP="00D62B4F">
      <w:pPr>
        <w:pStyle w:val="ab"/>
        <w:spacing w:after="0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</w:pPr>
      <w:r w:rsidRPr="00D62B4F">
        <w:rPr>
          <w:b w:val="0"/>
          <w:color w:val="000000" w:themeColor="text1"/>
          <w:sz w:val="28"/>
          <w:szCs w:val="28"/>
        </w:rPr>
        <w:t xml:space="preserve">Рисунок </w:t>
      </w:r>
      <w:r>
        <w:rPr>
          <w:b w:val="0"/>
          <w:color w:val="000000" w:themeColor="text1"/>
          <w:sz w:val="28"/>
          <w:szCs w:val="28"/>
        </w:rPr>
        <w:t>1.</w:t>
      </w:r>
      <w:r w:rsidRPr="00D62B4F">
        <w:rPr>
          <w:b w:val="0"/>
          <w:color w:val="000000" w:themeColor="text1"/>
          <w:sz w:val="28"/>
          <w:szCs w:val="28"/>
        </w:rPr>
        <w:fldChar w:fldCharType="begin"/>
      </w:r>
      <w:r w:rsidRPr="00D62B4F">
        <w:rPr>
          <w:b w:val="0"/>
          <w:color w:val="000000" w:themeColor="text1"/>
          <w:sz w:val="28"/>
          <w:szCs w:val="28"/>
        </w:rPr>
        <w:instrText xml:space="preserve"> SEQ Рисунок \* ARABIC </w:instrText>
      </w:r>
      <w:r w:rsidRPr="00D62B4F">
        <w:rPr>
          <w:b w:val="0"/>
          <w:color w:val="000000" w:themeColor="text1"/>
          <w:sz w:val="28"/>
          <w:szCs w:val="28"/>
        </w:rPr>
        <w:fldChar w:fldCharType="separate"/>
      </w:r>
      <w:r w:rsidRPr="00D62B4F">
        <w:rPr>
          <w:b w:val="0"/>
          <w:noProof/>
          <w:color w:val="000000" w:themeColor="text1"/>
          <w:sz w:val="28"/>
          <w:szCs w:val="28"/>
        </w:rPr>
        <w:t>3</w:t>
      </w:r>
      <w:r w:rsidRPr="00D62B4F">
        <w:rPr>
          <w:b w:val="0"/>
          <w:color w:val="000000" w:themeColor="text1"/>
          <w:sz w:val="28"/>
          <w:szCs w:val="28"/>
        </w:rPr>
        <w:fldChar w:fldCharType="end"/>
      </w:r>
      <w:r w:rsidRPr="00D62B4F">
        <w:rPr>
          <w:b w:val="0"/>
          <w:color w:val="000000" w:themeColor="text1"/>
          <w:sz w:val="28"/>
          <w:szCs w:val="28"/>
        </w:rPr>
        <w:t xml:space="preserve"> - Выбор светлой темы в приложении</w:t>
      </w:r>
    </w:p>
    <w:p w:rsidR="00940B19" w:rsidRDefault="00D62B4F" w:rsidP="00BD0F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0260B" w:rsidRDefault="009D342A" w:rsidP="00BD0F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0260B">
        <w:rPr>
          <w:rFonts w:ascii="Times New Roman" w:hAnsi="Times New Roman" w:cs="Times New Roman"/>
          <w:sz w:val="28"/>
          <w:szCs w:val="28"/>
        </w:rPr>
        <w:t>В приложении была реализована возможность сохранения выбранной темы при выходе. При последующем входе будет отображаться та тема, которую пользователь выбрал.</w:t>
      </w:r>
    </w:p>
    <w:p w:rsidR="008D13A8" w:rsidRDefault="00940B19" w:rsidP="00A026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:rsidR="00A0260B" w:rsidRDefault="00A0260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71F59" w:rsidRDefault="00057D34" w:rsidP="006A3E9F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:rsidR="006A3E9F" w:rsidRPr="000C6BB7" w:rsidRDefault="008D13A8" w:rsidP="006A3E9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  <w:t>Б</w:t>
      </w:r>
      <w:r w:rsidR="0009002D">
        <w:rPr>
          <w:rFonts w:ascii="Times New Roman" w:hAnsi="Times New Roman" w:cs="Times New Roman"/>
          <w:sz w:val="28"/>
          <w:szCs w:val="28"/>
        </w:rPr>
        <w:t>ыли изучены механизмы стилей, ресурсов, а также механизм организации всплывающего элемента.</w:t>
      </w:r>
      <w:r w:rsidR="000C6BB7">
        <w:rPr>
          <w:rFonts w:ascii="Times New Roman" w:hAnsi="Times New Roman" w:cs="Times New Roman"/>
          <w:sz w:val="28"/>
          <w:szCs w:val="28"/>
        </w:rPr>
        <w:t xml:space="preserve"> Используя полученные знания была создана функция смены стилей оформления приложения.</w:t>
      </w:r>
    </w:p>
    <w:sectPr w:rsidR="006A3E9F" w:rsidRPr="000C6BB7" w:rsidSect="00B71F59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C6C19" w:rsidRDefault="001C6C19" w:rsidP="00B71F59">
      <w:pPr>
        <w:spacing w:after="0" w:line="240" w:lineRule="auto"/>
      </w:pPr>
      <w:r>
        <w:separator/>
      </w:r>
    </w:p>
  </w:endnote>
  <w:endnote w:type="continuationSeparator" w:id="1">
    <w:p w:rsidR="001C6C19" w:rsidRDefault="001C6C19" w:rsidP="00B71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0533771"/>
      <w:docPartObj>
        <w:docPartGallery w:val="Page Numbers (Bottom of Page)"/>
        <w:docPartUnique/>
      </w:docPartObj>
    </w:sdtPr>
    <w:sdtContent>
      <w:p w:rsidR="00BD0F97" w:rsidRDefault="00C76CCB">
        <w:pPr>
          <w:pStyle w:val="a7"/>
          <w:jc w:val="center"/>
        </w:pPr>
        <w:r w:rsidRPr="00B71F59">
          <w:rPr>
            <w:sz w:val="28"/>
            <w:szCs w:val="28"/>
          </w:rPr>
          <w:fldChar w:fldCharType="begin"/>
        </w:r>
        <w:r w:rsidR="00BD0F97" w:rsidRPr="00B71F59">
          <w:rPr>
            <w:sz w:val="28"/>
            <w:szCs w:val="28"/>
          </w:rPr>
          <w:instrText xml:space="preserve"> PAGE   \* MERGEFORMAT </w:instrText>
        </w:r>
        <w:r w:rsidRPr="00B71F59">
          <w:rPr>
            <w:sz w:val="28"/>
            <w:szCs w:val="28"/>
          </w:rPr>
          <w:fldChar w:fldCharType="separate"/>
        </w:r>
        <w:r w:rsidR="000C6BB7">
          <w:rPr>
            <w:noProof/>
            <w:sz w:val="28"/>
            <w:szCs w:val="28"/>
          </w:rPr>
          <w:t>6</w:t>
        </w:r>
        <w:r w:rsidRPr="00B71F59">
          <w:rPr>
            <w:sz w:val="28"/>
            <w:szCs w:val="28"/>
          </w:rPr>
          <w:fldChar w:fldCharType="end"/>
        </w:r>
      </w:p>
    </w:sdtContent>
  </w:sdt>
  <w:p w:rsidR="00BD0F97" w:rsidRPr="00B71F59" w:rsidRDefault="00BD0F97" w:rsidP="00B71F59">
    <w:pPr>
      <w:pStyle w:val="a7"/>
      <w:jc w:val="center"/>
      <w:rPr>
        <w:rFonts w:ascii="Times New Roman" w:hAnsi="Times New Roman" w:cs="Times New Roman"/>
        <w:color w:val="000000" w:themeColor="text1"/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C6C19" w:rsidRDefault="001C6C19" w:rsidP="00B71F59">
      <w:pPr>
        <w:spacing w:after="0" w:line="240" w:lineRule="auto"/>
      </w:pPr>
      <w:r>
        <w:separator/>
      </w:r>
    </w:p>
  </w:footnote>
  <w:footnote w:type="continuationSeparator" w:id="1">
    <w:p w:rsidR="001C6C19" w:rsidRDefault="001C6C19" w:rsidP="00B71F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1214"/>
    <w:rsid w:val="00057D34"/>
    <w:rsid w:val="0009002D"/>
    <w:rsid w:val="000B63EA"/>
    <w:rsid w:val="000C6BB7"/>
    <w:rsid w:val="000D4660"/>
    <w:rsid w:val="000E749C"/>
    <w:rsid w:val="001B6E41"/>
    <w:rsid w:val="001C6C19"/>
    <w:rsid w:val="001D0614"/>
    <w:rsid w:val="001E6900"/>
    <w:rsid w:val="00225C45"/>
    <w:rsid w:val="002969AC"/>
    <w:rsid w:val="002A66A8"/>
    <w:rsid w:val="003C20BB"/>
    <w:rsid w:val="003E2975"/>
    <w:rsid w:val="0049249C"/>
    <w:rsid w:val="004C2F49"/>
    <w:rsid w:val="006A1FED"/>
    <w:rsid w:val="006A3E9F"/>
    <w:rsid w:val="006B25E1"/>
    <w:rsid w:val="006D60F8"/>
    <w:rsid w:val="0079105D"/>
    <w:rsid w:val="007945E9"/>
    <w:rsid w:val="007A221A"/>
    <w:rsid w:val="007B74D5"/>
    <w:rsid w:val="007D1DD2"/>
    <w:rsid w:val="00811214"/>
    <w:rsid w:val="008D13A8"/>
    <w:rsid w:val="008E21A9"/>
    <w:rsid w:val="008F51D8"/>
    <w:rsid w:val="0091580D"/>
    <w:rsid w:val="0093347D"/>
    <w:rsid w:val="00940B19"/>
    <w:rsid w:val="009C0CC0"/>
    <w:rsid w:val="009D342A"/>
    <w:rsid w:val="00A0260B"/>
    <w:rsid w:val="00B673E1"/>
    <w:rsid w:val="00B71F59"/>
    <w:rsid w:val="00BA3619"/>
    <w:rsid w:val="00BD0F97"/>
    <w:rsid w:val="00BF6DAC"/>
    <w:rsid w:val="00C76CCB"/>
    <w:rsid w:val="00C90067"/>
    <w:rsid w:val="00CA2173"/>
    <w:rsid w:val="00D62B4F"/>
    <w:rsid w:val="00D75FDF"/>
    <w:rsid w:val="00DE6D4E"/>
    <w:rsid w:val="00E33FD7"/>
    <w:rsid w:val="00ED0D0B"/>
    <w:rsid w:val="00F4788B"/>
    <w:rsid w:val="00FA328E"/>
    <w:rsid w:val="00FB7476"/>
    <w:rsid w:val="00FC395E"/>
    <w:rsid w:val="00FD5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4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112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59"/>
    <w:rsid w:val="00225C4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rsid w:val="00B71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71F59"/>
  </w:style>
  <w:style w:type="paragraph" w:styleId="a7">
    <w:name w:val="footer"/>
    <w:basedOn w:val="a"/>
    <w:link w:val="a8"/>
    <w:uiPriority w:val="99"/>
    <w:unhideWhenUsed/>
    <w:rsid w:val="00B71F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71F59"/>
  </w:style>
  <w:style w:type="paragraph" w:styleId="a9">
    <w:name w:val="Balloon Text"/>
    <w:basedOn w:val="a"/>
    <w:link w:val="aa"/>
    <w:uiPriority w:val="99"/>
    <w:semiHidden/>
    <w:unhideWhenUsed/>
    <w:rsid w:val="000D46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0D4660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0D466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712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NR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B87A8-9506-4B5D-AD3A-69C14C741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Миша</dc:creator>
  <cp:lastModifiedBy>Миша</cp:lastModifiedBy>
  <cp:revision>42</cp:revision>
  <dcterms:created xsi:type="dcterms:W3CDTF">2025-03-23T11:49:00Z</dcterms:created>
  <dcterms:modified xsi:type="dcterms:W3CDTF">2026-10-28T10:21:00Z</dcterms:modified>
</cp:coreProperties>
</file>