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6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60"/>
        <w:jc w:val="center"/>
      </w:pPr>
      <w:r>
        <w:rPr>
          <w:rFonts w:ascii="Segoe UI" w:cs="Segoe UI" w:eastAsia="Segoe UI" w:hAnsi="Segoe UI"/>
          <w:b/>
          <w:bCs/>
          <w:color w:val="3B1E8C"/>
          <w:sz w:val="52"/>
          <w:szCs w:val="52"/>
        </w:rPr>
        <w:t xml:space="preserve">FIXO Delivery Pipeline</w:t>
      </w:r>
    </w:p>
    <w:p>
      <w:pPr>
        <w:spacing w:after="200"/>
        <w:jc w:val="center"/>
      </w:pPr>
      <w:r>
        <w:rPr>
          <w:rFonts w:ascii="Segoe UI" w:cs="Segoe UI" w:eastAsia="Segoe UI" w:hAnsi="Segoe UI"/>
          <w:color w:val="7C3AED"/>
          <w:sz w:val="30"/>
          <w:szCs w:val="30"/>
        </w:rPr>
        <w:t xml:space="preserve">CI/CD and Git Security — Implementation Handbook</w:t>
      </w:r>
    </w:p>
    <w:p>
      <w:pPr>
        <w:pBdr>
          <w:top w:val="single" w:color="A855F7" w:sz="8" w:space="12"/>
        </w:pBdr>
        <w:spacing w:after="420"/>
        <w:jc w:val="center"/>
      </w:pPr>
      <w:r>
        <w:rPr>
          <w:rFonts w:ascii="Segoe UI" w:cs="Segoe UI" w:eastAsia="Segoe UI" w:hAnsi="Segoe UI"/>
          <w:color w:val="5A5570"/>
          <w:sz w:val="22"/>
          <w:szCs w:val="22"/>
        </w:rPr>
        <w:t xml:space="preserve">Home Services Made Simple — Engineering Standards</w:t>
      </w:r>
    </w:p>
    <w:p>
      <w:pPr>
        <w:spacing w:after="80"/>
        <w:jc w:val="center"/>
      </w:pPr>
      <w:r>
        <w:rPr>
          <w:rFonts w:ascii="Segoe UI" w:cs="Segoe UI" w:eastAsia="Segoe UI" w:hAnsi="Segoe UI"/>
          <w:color w:val="1E1B4B"/>
          <w:sz w:val="20"/>
          <w:szCs w:val="20"/>
        </w:rPr>
        <w:t xml:space="preserve">5 workflows   ·   11 mandatory gates   ·   3 risk tiers</w:t>
      </w:r>
    </w:p>
    <w:p>
      <w:pPr>
        <w:spacing w:after="80"/>
        <w:jc w:val="center"/>
      </w:pPr>
      <w:r>
        <w:rPr>
          <w:rFonts w:ascii="Consolas" w:cs="Consolas" w:eastAsia="Consolas" w:hAnsi="Consolas"/>
          <w:color w:val="5B21B6"/>
          <w:sz w:val="18"/>
          <w:szCs w:val="18"/>
        </w:rPr>
        <w:t xml:space="preserve">Platform   GitHub Actions  ·  Docker  ·  PostgreSQL  ·  Redis</w:t>
      </w:r>
    </w:p>
    <w:p>
      <w:pPr>
        <w:spacing w:after="80"/>
        <w:jc w:val="center"/>
      </w:pPr>
      <w:r>
        <w:rPr>
          <w:rFonts w:ascii="Segoe UI" w:cs="Segoe UI" w:eastAsia="Segoe UI" w:hAnsi="Segoe UI"/>
          <w:color w:val="5A5570"/>
          <w:sz w:val="17"/>
          <w:szCs w:val="17"/>
        </w:rPr>
        <w:t xml:space="preserve">Companion to: SwalaSMS Developer API — Integration Knowledge Base</w:t>
      </w:r>
    </w:p>
    <w:p>
      <w:pPr>
        <w:jc w:val="center"/>
      </w:pPr>
      <w:r>
        <w:rPr>
          <w:rFonts w:ascii="Segoe UI" w:cs="Segoe UI" w:eastAsia="Segoe UI" w:hAnsi="Segoe UI"/>
          <w:color w:val="5A5570"/>
          <w:sz w:val="17"/>
          <w:szCs w:val="17"/>
        </w:rPr>
        <w:t xml:space="preserve">Compiled 14 September 2026  ·  Document revision 1.0</w:t>
      </w:r>
    </w:p>
    <w:p>
      <w:r>
        <w:br w:type="page"/>
      </w:r>
    </w:p>
    <w:p>
      <w:pPr>
        <w:sectPr>
          <w:pgSz w:w="11906" w:h="16838" w:orient="portrait"/>
          <w:pgMar w:top="1100" w:right="1273" w:bottom="1100" w:left="1273" w:header="560" w:footer="560" w:gutter="0"/>
          <w:pgNumType/>
          <w:titlePg w:val="false"/>
          <w:docGrid w:linePitch="360"/>
        </w:sectPr>
      </w:pPr>
    </w:p>
    <w:p>
      <w:pPr>
        <w:pStyle w:val="Heading1"/>
        <w:pBdr>
          <w:bottom w:val="single" w:color="A855F7" w:sz="12" w:space="8"/>
        </w:pBdr>
        <w:spacing w:after="240" w:before="0"/>
      </w:pPr>
      <w:r>
        <w:rPr>
          <w:rFonts w:ascii="Segoe UI" w:cs="Segoe UI" w:eastAsia="Segoe UI" w:hAnsi="Segoe UI"/>
          <w:b/>
          <w:bCs/>
          <w:color w:val="3B1E8C"/>
          <w:sz w:val="34"/>
          <w:szCs w:val="34"/>
        </w:rPr>
        <w:t xml:space="preserve">Contents</w:t>
      </w:r>
    </w:p>
    <w:p>
      <w:pPr>
        <w:tabs>
          <w:tab w:val="right" w:pos="9360" w:leader="dot"/>
        </w:tabs>
        <w:spacing w:after="60" w:before="110" w:line="260"/>
        <w:ind w:left="0" w:right="0"/>
      </w:pPr>
      <w:r>
        <w:rPr>
          <w:rFonts w:ascii="Segoe UI" w:cs="Segoe UI" w:eastAsia="Segoe UI" w:hAnsi="Segoe UI"/>
          <w:b/>
          <w:bCs/>
          <w:color w:val="3B1E8C"/>
          <w:sz w:val="20"/>
          <w:szCs w:val="20"/>
        </w:rPr>
        <w:t xml:space="preserve">How to use this document	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The four questions this handbook answers	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Conventions used here	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Source of truth	5</w:t>
      </w:r>
    </w:p>
    <w:p>
      <w:pPr>
        <w:tabs>
          <w:tab w:val="right" w:pos="9360" w:leader="dot"/>
        </w:tabs>
        <w:spacing w:after="60" w:before="110" w:line="260"/>
        <w:ind w:left="0" w:right="0"/>
      </w:pPr>
      <w:r>
        <w:rPr>
          <w:rFonts w:ascii="Segoe UI" w:cs="Segoe UI" w:eastAsia="Segoe UI" w:hAnsi="Segoe UI"/>
          <w:b/>
          <w:bCs/>
          <w:color w:val="3B1E8C"/>
          <w:sz w:val="20"/>
          <w:szCs w:val="20"/>
        </w:rPr>
        <w:t xml:space="preserve">1. The delivery model	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1.1 The gated pipeline	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1.2 What each gate actually protects	8</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1.3 Risk tiers and required gates	9</w:t>
      </w:r>
    </w:p>
    <w:p>
      <w:pPr>
        <w:tabs>
          <w:tab w:val="right" w:pos="9360" w:leader="dot"/>
        </w:tabs>
        <w:spacing w:after="60" w:before="110" w:line="260"/>
        <w:ind w:left="0" w:right="0"/>
      </w:pPr>
      <w:r>
        <w:rPr>
          <w:rFonts w:ascii="Segoe UI" w:cs="Segoe UI" w:eastAsia="Segoe UI" w:hAnsi="Segoe UI"/>
          <w:b/>
          <w:bCs/>
          <w:color w:val="3B1E8C"/>
          <w:sz w:val="20"/>
          <w:szCs w:val="20"/>
        </w:rPr>
        <w:t xml:space="preserve">2. Branching and pull requests	11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2.1 Branch model	11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2.2 Branch protection settings	12</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2.3 CODEOWNERS	14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2.4 Pull request template and checklist	15</w:t>
      </w:r>
    </w:p>
    <w:p>
      <w:pPr>
        <w:tabs>
          <w:tab w:val="right" w:pos="9360" w:leader="dot"/>
        </w:tabs>
        <w:spacing w:after="60" w:before="110" w:line="260"/>
        <w:ind w:left="0" w:right="0"/>
      </w:pPr>
      <w:r>
        <w:rPr>
          <w:rFonts w:ascii="Segoe UI" w:cs="Segoe UI" w:eastAsia="Segoe UI" w:hAnsi="Segoe UI"/>
          <w:b/>
          <w:bCs/>
          <w:color w:val="3B1E8C"/>
          <w:sz w:val="20"/>
          <w:szCs w:val="20"/>
        </w:rPr>
        <w:t xml:space="preserve">3. Repository layout and policy files	16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3.1 Layout	16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3.2 Keeping credentials out of the repository	18</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3.3 Secret scanning configuration	20</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3.4 Automated dependency updates	21</w:t>
      </w:r>
    </w:p>
    <w:p>
      <w:pPr>
        <w:tabs>
          <w:tab w:val="right" w:pos="9360" w:leader="dot"/>
        </w:tabs>
        <w:spacing w:after="60" w:before="110" w:line="260"/>
        <w:ind w:left="0" w:right="0"/>
      </w:pPr>
      <w:r>
        <w:rPr>
          <w:rFonts w:ascii="Segoe UI" w:cs="Segoe UI" w:eastAsia="Segoe UI" w:hAnsi="Segoe UI"/>
          <w:b/>
          <w:bCs/>
          <w:color w:val="3B1E8C"/>
          <w:sz w:val="20"/>
          <w:szCs w:val="20"/>
        </w:rPr>
        <w:t xml:space="preserve">4. Workflow conventions	22</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4.1 The five workflows	22</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4.2 Least-privilege permissions	22</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4.3 Pinning third-party actions	23</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4.4 OIDC instead of long-lived cloud keys	23</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4.5 Concurrency, path filters and caching	25</w:t>
      </w:r>
    </w:p>
    <w:p>
      <w:pPr>
        <w:tabs>
          <w:tab w:val="right" w:pos="9360" w:leader="dot"/>
        </w:tabs>
        <w:spacing w:after="60" w:before="110" w:line="260"/>
        <w:ind w:left="0" w:right="0"/>
      </w:pPr>
      <w:r>
        <w:rPr>
          <w:rFonts w:ascii="Segoe UI" w:cs="Segoe UI" w:eastAsia="Segoe UI" w:hAnsi="Segoe UI"/>
          <w:b/>
          <w:bCs/>
          <w:color w:val="3B1E8C"/>
          <w:sz w:val="20"/>
          <w:szCs w:val="20"/>
        </w:rPr>
        <w:t xml:space="preserve">5. pr-checks.yml — correctness and architecture	26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5.1 The workflow	26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5.2 What the frontend job enforces	29</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5.3 What the backend job enforces	29</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5.4 The aggregation gate	30</w:t>
      </w:r>
    </w:p>
    <w:p>
      <w:pPr>
        <w:tabs>
          <w:tab w:val="right" w:pos="9360" w:leader="dot"/>
        </w:tabs>
        <w:spacing w:after="60" w:before="110" w:line="260"/>
        <w:ind w:left="0" w:right="0"/>
      </w:pPr>
      <w:r>
        <w:rPr>
          <w:rFonts w:ascii="Segoe UI" w:cs="Segoe UI" w:eastAsia="Segoe UI" w:hAnsi="Segoe UI"/>
          <w:b/>
          <w:bCs/>
          <w:color w:val="3B1E8C"/>
          <w:sz w:val="20"/>
          <w:szCs w:val="20"/>
        </w:rPr>
        <w:t xml:space="preserve">6. security.yml — is it safe to ship	31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6.1 The workflow	31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6.2 Secret scanning behaviour	34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6.3 Static analysis	34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6.4 Dependency severity policy	35</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6.5 Infrastructure scanning	35</w:t>
      </w:r>
    </w:p>
    <w:p>
      <w:pPr>
        <w:tabs>
          <w:tab w:val="right" w:pos="9360" w:leader="dot"/>
        </w:tabs>
        <w:spacing w:after="60" w:before="110" w:line="260"/>
        <w:ind w:left="0" w:right="0"/>
      </w:pPr>
      <w:r>
        <w:rPr>
          <w:rFonts w:ascii="Segoe UI" w:cs="Segoe UI" w:eastAsia="Segoe UI" w:hAnsi="Segoe UI"/>
          <w:b/>
          <w:bCs/>
          <w:color w:val="3B1E8C"/>
          <w:sz w:val="20"/>
          <w:szCs w:val="20"/>
        </w:rPr>
        <w:t xml:space="preserve">7. Architecture rules as code	37</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7.1 The enforced rule set	37</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7.2 security/semgrep/architecture.yml	39</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7.3 security/semgrep/fixo-security.yml	41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7.4 Import-boundary tests	43</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7.5 Adding an exception	44</w:t>
      </w:r>
    </w:p>
    <w:p>
      <w:pPr>
        <w:tabs>
          <w:tab w:val="right" w:pos="9360" w:leader="dot"/>
        </w:tabs>
        <w:spacing w:after="60" w:before="110" w:line="260"/>
        <w:ind w:left="0" w:right="0"/>
      </w:pPr>
      <w:r>
        <w:rPr>
          <w:rFonts w:ascii="Segoe UI" w:cs="Segoe UI" w:eastAsia="Segoe UI" w:hAnsi="Segoe UI"/>
          <w:b/>
          <w:bCs/>
          <w:color w:val="3B1E8C"/>
          <w:sz w:val="20"/>
          <w:szCs w:val="20"/>
        </w:rPr>
        <w:t xml:space="preserve">8. Security test suites	45</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8.1 RBAC matrix tests	45</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8.2 IDOR and ownership tests	47</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8.3 API contract security tests	49</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8.4 Webhook signature tests	50</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8.5 SwalaSMS integration checks	52</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8.6 Email, uploads and personal data	54</w:t>
      </w:r>
    </w:p>
    <w:p>
      <w:pPr>
        <w:tabs>
          <w:tab w:val="right" w:pos="9360" w:leader="dot"/>
        </w:tabs>
        <w:spacing w:after="60" w:before="110" w:line="260"/>
        <w:ind w:left="0" w:right="0"/>
      </w:pPr>
      <w:r>
        <w:rPr>
          <w:rFonts w:ascii="Segoe UI" w:cs="Segoe UI" w:eastAsia="Segoe UI" w:hAnsi="Segoe UI"/>
          <w:b/>
          <w:bCs/>
          <w:color w:val="3B1E8C"/>
          <w:sz w:val="20"/>
          <w:szCs w:val="20"/>
        </w:rPr>
        <w:t xml:space="preserve">9. build.yml — one immutable, signed artifact	56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9.1 The workflow	56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9.2 Dockerfile hardening	58</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9.3 SBOM and signature verification	60</w:t>
      </w:r>
    </w:p>
    <w:p>
      <w:pPr>
        <w:tabs>
          <w:tab w:val="right" w:pos="9360" w:leader="dot"/>
        </w:tabs>
        <w:spacing w:after="60" w:before="110" w:line="260"/>
        <w:ind w:left="0" w:right="0"/>
      </w:pPr>
      <w:r>
        <w:rPr>
          <w:rFonts w:ascii="Segoe UI" w:cs="Segoe UI" w:eastAsia="Segoe UI" w:hAnsi="Segoe UI"/>
          <w:b/>
          <w:bCs/>
          <w:color w:val="3B1E8C"/>
          <w:sz w:val="20"/>
          <w:szCs w:val="20"/>
        </w:rPr>
        <w:t xml:space="preserve">10. Environments and secrets	61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10.1 The environment matrix	61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10.2 Secret inventory	61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10.3 The SwalaSMS environment guardrail	63</w:t>
      </w:r>
    </w:p>
    <w:p>
      <w:pPr>
        <w:tabs>
          <w:tab w:val="right" w:pos="9360" w:leader="dot"/>
        </w:tabs>
        <w:spacing w:after="60" w:before="110" w:line="260"/>
        <w:ind w:left="0" w:right="0"/>
      </w:pPr>
      <w:r>
        <w:rPr>
          <w:rFonts w:ascii="Segoe UI" w:cs="Segoe UI" w:eastAsia="Segoe UI" w:hAnsi="Segoe UI"/>
          <w:b/>
          <w:bCs/>
          <w:color w:val="3B1E8C"/>
          <w:sz w:val="20"/>
          <w:szCs w:val="20"/>
        </w:rPr>
        <w:t xml:space="preserve">11. Database migrations	64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11.1 Expand and contract	64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11.2 The migration safety check	65</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11.3 Rollback planning	66</w:t>
      </w:r>
    </w:p>
    <w:p>
      <w:pPr>
        <w:tabs>
          <w:tab w:val="right" w:pos="9360" w:leader="dot"/>
        </w:tabs>
        <w:spacing w:after="60" w:before="110" w:line="260"/>
        <w:ind w:left="0" w:right="0"/>
      </w:pPr>
      <w:r>
        <w:rPr>
          <w:rFonts w:ascii="Segoe UI" w:cs="Segoe UI" w:eastAsia="Segoe UI" w:hAnsi="Segoe UI"/>
          <w:b/>
          <w:bCs/>
          <w:color w:val="3B1E8C"/>
          <w:sz w:val="20"/>
          <w:szCs w:val="20"/>
        </w:rPr>
        <w:t xml:space="preserve">12. deploy-staging.yml — proving the artifact	67</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12.1 The workflow	67</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12.2 Smoke versus end-to-end	70</w:t>
      </w:r>
    </w:p>
    <w:p>
      <w:pPr>
        <w:tabs>
          <w:tab w:val="right" w:pos="9360" w:leader="dot"/>
        </w:tabs>
        <w:spacing w:after="60" w:before="110" w:line="260"/>
        <w:ind w:left="0" w:right="0"/>
      </w:pPr>
      <w:r>
        <w:rPr>
          <w:rFonts w:ascii="Segoe UI" w:cs="Segoe UI" w:eastAsia="Segoe UI" w:hAnsi="Segoe UI"/>
          <w:b/>
          <w:bCs/>
          <w:color w:val="3B1E8C"/>
          <w:sz w:val="20"/>
          <w:szCs w:val="20"/>
        </w:rPr>
        <w:t xml:space="preserve">13. Production deployment and rollback	71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13.1 The approval gate (deploy-production.yml)	71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13.2 Blue and green	74</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13.3 Health checks that mean something	75</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13.4 Automatic rollback	75</w:t>
      </w:r>
    </w:p>
    <w:p>
      <w:pPr>
        <w:tabs>
          <w:tab w:val="right" w:pos="9360" w:leader="dot"/>
        </w:tabs>
        <w:spacing w:after="60" w:before="110" w:line="260"/>
        <w:ind w:left="0" w:right="0"/>
      </w:pPr>
      <w:r>
        <w:rPr>
          <w:rFonts w:ascii="Segoe UI" w:cs="Segoe UI" w:eastAsia="Segoe UI" w:hAnsi="Segoe UI"/>
          <w:b/>
          <w:bCs/>
          <w:color w:val="3B1E8C"/>
          <w:sz w:val="20"/>
          <w:szCs w:val="20"/>
        </w:rPr>
        <w:t xml:space="preserve">14. Operating the pipeline	77</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14.1 Failure triage	77</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14.2 Break-glass and incident runbooks	78</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14.3 Security logging and the audit trail	79</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14.4 Phased rollout plan	80</w:t>
      </w:r>
    </w:p>
    <w:p>
      <w:pPr>
        <w:tabs>
          <w:tab w:val="right" w:pos="9360" w:leader="dot"/>
        </w:tabs>
        <w:spacing w:after="60" w:before="110" w:line="260"/>
        <w:ind w:left="0" w:right="0"/>
      </w:pPr>
      <w:r>
        <w:rPr>
          <w:rFonts w:ascii="Segoe UI" w:cs="Segoe UI" w:eastAsia="Segoe UI" w:hAnsi="Segoe UI"/>
          <w:b/>
          <w:bCs/>
          <w:color w:val="3B1E8C"/>
          <w:sz w:val="20"/>
          <w:szCs w:val="20"/>
        </w:rPr>
        <w:t xml:space="preserve">15. Quick reference	81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15.1 Required status checks	81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15.2 Tooling	81</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15.3 Local commands	81</w:t>
      </w:r>
    </w:p>
    <w:p>
      <w:pPr>
        <w:tabs>
          <w:tab w:val="right" w:pos="9360" w:leader="dot"/>
        </w:tabs>
        <w:spacing w:after="60" w:before="110" w:line="260"/>
        <w:ind w:left="0" w:right="0"/>
      </w:pPr>
      <w:r>
        <w:rPr>
          <w:rFonts w:ascii="Segoe UI" w:cs="Segoe UI" w:eastAsia="Segoe UI" w:hAnsi="Segoe UI"/>
          <w:b/>
          <w:bCs/>
          <w:color w:val="3B1E8C"/>
          <w:sz w:val="20"/>
          <w:szCs w:val="20"/>
        </w:rPr>
        <w:t xml:space="preserve">16. Glossary	83</w:t>
      </w:r>
    </w:p>
    <w:p>
      <w:pPr>
        <w:tabs>
          <w:tab w:val="right" w:pos="9360" w:leader="dot"/>
        </w:tabs>
        <w:spacing w:after="60" w:before="110" w:line="260"/>
        <w:ind w:left="0" w:right="0"/>
      </w:pPr>
      <w:r>
        <w:rPr>
          <w:rFonts w:ascii="Segoe UI" w:cs="Segoe UI" w:eastAsia="Segoe UI" w:hAnsi="Segoe UI"/>
          <w:b/>
          <w:bCs/>
          <w:color w:val="3B1E8C"/>
          <w:sz w:val="20"/>
          <w:szCs w:val="20"/>
        </w:rPr>
        <w:t xml:space="preserve">Appendix A — File index	84</w:t>
      </w:r>
    </w:p>
    <w:p>
      <w:pPr>
        <w:tabs>
          <w:tab w:val="right" w:pos="9360" w:leader="dot"/>
        </w:tabs>
        <w:spacing w:after="60" w:before="110" w:line="260"/>
        <w:ind w:left="0" w:right="0"/>
      </w:pPr>
      <w:r>
        <w:rPr>
          <w:rFonts w:ascii="Segoe UI" w:cs="Segoe UI" w:eastAsia="Segoe UI" w:hAnsi="Segoe UI"/>
          <w:b/>
          <w:bCs/>
          <w:color w:val="3B1E8C"/>
          <w:sz w:val="20"/>
          <w:szCs w:val="20"/>
        </w:rPr>
        <w:t xml:space="preserve">Appendix B — Document control	86</w:t>
      </w:r>
    </w:p>
    <w:p>
      <w:pPr>
        <w:tabs>
          <w:tab w:val="right" w:pos="9360" w:leader="dot"/>
        </w:tabs>
        <w:spacing w:after="30" w:before="0" w:line="260"/>
        <w:ind w:left="320" w:right="0"/>
      </w:pPr>
      <w:r>
        <w:rPr>
          <w:rFonts w:ascii="Segoe UI" w:cs="Segoe UI" w:eastAsia="Segoe UI" w:hAnsi="Segoe UI"/>
          <w:b w:val="false"/>
          <w:bCs w:val="false"/>
          <w:color w:val="5A5570"/>
          <w:sz w:val="18"/>
          <w:szCs w:val="18"/>
        </w:rPr>
        <w:t xml:space="preserve">Maintenance notes	86</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How to use this document</w:t>
      </w:r>
    </w:p>
    <w:p>
      <w:pPr>
        <w:spacing w:after="140" w:line="288"/>
      </w:pPr>
      <w:r>
        <w:rPr>
          <w:rFonts w:ascii="Segoe UI" w:cs="Segoe UI" w:eastAsia="Segoe UI" w:hAnsi="Segoe UI"/>
          <w:b w:val="false"/>
          <w:bCs w:val="false"/>
          <w:i w:val="false"/>
          <w:iCs w:val="false"/>
          <w:color w:val="1E1B4B"/>
          <w:sz w:val="20"/>
          <w:szCs w:val="20"/>
        </w:rPr>
        <w:t xml:space="preserve">This handbook turns the FIXO CI/CD and Git security strategy into files you can commit. Every workflow, policy file, rule and test in these pages is written to be copied into the repository and adapted, not read once and forgotten.</w:t>
      </w:r>
    </w:p>
    <w:p>
      <w:pPr>
        <w:spacing w:after="140" w:line="288"/>
      </w:pPr>
      <w:r>
        <w:rPr>
          <w:rFonts w:ascii="Segoe UI" w:cs="Segoe UI" w:eastAsia="Segoe UI" w:hAnsi="Segoe UI"/>
          <w:b w:val="false"/>
          <w:bCs w:val="false"/>
          <w:i w:val="false"/>
          <w:iCs w:val="false"/>
          <w:color w:val="1E1B4B"/>
          <w:sz w:val="20"/>
          <w:szCs w:val="20"/>
        </w:rPr>
        <w:t xml:space="preserve">It assumes the FIXO stack as it stands today: a React and TypeScript frontend, a Python backend organised around the Controller to Domain Service to Integration Manager rule, PostgreSQL, Redis, container deployment, SwalaSMS for SMS, an SMTP or API email provider, and a payment provider. Where a tool is stack-specific, the intent is stated first so the equivalent for another stack is obvious.</w:t>
      </w:r>
    </w:p>
    <w:p>
      <w:pPr>
        <w:spacing w:after="120"/>
      </w:pPr>
    </w:p>
    <w:p>
      <w:pPr>
        <w:pStyle w:val="Heading2"/>
        <w:spacing w:after="140" w:before="300"/>
      </w:pPr>
      <w:r>
        <w:rPr>
          <w:rFonts w:ascii="Segoe UI" w:cs="Segoe UI" w:eastAsia="Segoe UI" w:hAnsi="Segoe UI"/>
          <w:b/>
          <w:bCs/>
          <w:color w:val="5B21B6"/>
          <w:sz w:val="26"/>
          <w:szCs w:val="26"/>
        </w:rPr>
        <w:t xml:space="preserve">The four questions this handbook answers</w:t>
      </w:r>
    </w:p>
    <w:p>
      <w:pPr>
        <w:pStyle w:val="ListParagraph"/>
        <w:numPr>
          <w:ilvl w:val="0"/>
          <w:numId w:val="2"/>
        </w:numPr>
        <w:spacing w:after="90" w:line="288"/>
      </w:pPr>
      <w:r>
        <w:rPr>
          <w:rFonts w:ascii="Segoe UI" w:cs="Segoe UI" w:eastAsia="Segoe UI" w:hAnsi="Segoe UI"/>
          <w:b/>
          <w:bCs/>
          <w:i w:val="false"/>
          <w:iCs w:val="false"/>
          <w:color w:val="1E1B4B"/>
          <w:sz w:val="20"/>
          <w:szCs w:val="20"/>
        </w:rPr>
        <w:t xml:space="preserve">What may reach production, and what must stop.</w:t>
      </w:r>
      <w:r>
        <w:rPr>
          <w:rFonts w:ascii="Segoe UI" w:cs="Segoe UI" w:eastAsia="Segoe UI" w:hAnsi="Segoe UI"/>
          <w:b w:val="false"/>
          <w:bCs w:val="false"/>
          <w:i w:val="false"/>
          <w:iCs w:val="false"/>
          <w:color w:val="1E1B4B"/>
          <w:sz w:val="20"/>
          <w:szCs w:val="20"/>
        </w:rPr>
        <w:t xml:space="preserve"> Sections 1 and 2 define the gates, the branch rules and the three risk tiers.</w:t>
      </w:r>
    </w:p>
    <w:p>
      <w:pPr>
        <w:pStyle w:val="ListParagraph"/>
        <w:numPr>
          <w:ilvl w:val="0"/>
          <w:numId w:val="2"/>
        </w:numPr>
        <w:spacing w:after="90" w:line="288"/>
      </w:pPr>
      <w:r>
        <w:rPr>
          <w:rFonts w:ascii="Segoe UI" w:cs="Segoe UI" w:eastAsia="Segoe UI" w:hAnsi="Segoe UI"/>
          <w:b/>
          <w:bCs/>
          <w:i w:val="false"/>
          <w:iCs w:val="false"/>
          <w:color w:val="1E1B4B"/>
          <w:sz w:val="20"/>
          <w:szCs w:val="20"/>
        </w:rPr>
        <w:t xml:space="preserve">Which files enforce it.</w:t>
      </w:r>
      <w:r>
        <w:rPr>
          <w:rFonts w:ascii="Segoe UI" w:cs="Segoe UI" w:eastAsia="Segoe UI" w:hAnsi="Segoe UI"/>
          <w:b w:val="false"/>
          <w:bCs w:val="false"/>
          <w:i w:val="false"/>
          <w:iCs w:val="false"/>
          <w:color w:val="1E1B4B"/>
          <w:sz w:val="20"/>
          <w:szCs w:val="20"/>
        </w:rPr>
        <w:t xml:space="preserve"> Sections 3 to 6 contain the repository layout, the five workflows and the security scanning configuration.</w:t>
      </w:r>
    </w:p>
    <w:p>
      <w:pPr>
        <w:pStyle w:val="ListParagraph"/>
        <w:numPr>
          <w:ilvl w:val="0"/>
          <w:numId w:val="2"/>
        </w:numPr>
        <w:spacing w:after="90" w:line="288"/>
      </w:pPr>
      <w:r>
        <w:rPr>
          <w:rFonts w:ascii="Segoe UI" w:cs="Segoe UI" w:eastAsia="Segoe UI" w:hAnsi="Segoe UI"/>
          <w:b/>
          <w:bCs/>
          <w:i w:val="false"/>
          <w:iCs w:val="false"/>
          <w:color w:val="1E1B4B"/>
          <w:sz w:val="20"/>
          <w:szCs w:val="20"/>
        </w:rPr>
        <w:t xml:space="preserve">How FIXO architecture and authorisation rules become automated checks.</w:t>
      </w:r>
      <w:r>
        <w:rPr>
          <w:rFonts w:ascii="Segoe UI" w:cs="Segoe UI" w:eastAsia="Segoe UI" w:hAnsi="Segoe UI"/>
          <w:b w:val="false"/>
          <w:bCs w:val="false"/>
          <w:i w:val="false"/>
          <w:iCs w:val="false"/>
          <w:color w:val="1E1B4B"/>
          <w:sz w:val="20"/>
          <w:szCs w:val="20"/>
        </w:rPr>
        <w:t xml:space="preserve"> Sections 7 and 8 contain the Semgrep rules and the RBAC, IDOR, webhook and integration test suites.</w:t>
      </w:r>
    </w:p>
    <w:p>
      <w:pPr>
        <w:pStyle w:val="ListParagraph"/>
        <w:numPr>
          <w:ilvl w:val="0"/>
          <w:numId w:val="2"/>
        </w:numPr>
        <w:spacing w:after="90" w:line="288"/>
      </w:pPr>
      <w:r>
        <w:rPr>
          <w:rFonts w:ascii="Segoe UI" w:cs="Segoe UI" w:eastAsia="Segoe UI" w:hAnsi="Segoe UI"/>
          <w:b/>
          <w:bCs/>
          <w:i w:val="false"/>
          <w:iCs w:val="false"/>
          <w:color w:val="1E1B4B"/>
          <w:sz w:val="20"/>
          <w:szCs w:val="20"/>
        </w:rPr>
        <w:t xml:space="preserve">How a change becomes a running production release, safely.</w:t>
      </w:r>
      <w:r>
        <w:rPr>
          <w:rFonts w:ascii="Segoe UI" w:cs="Segoe UI" w:eastAsia="Segoe UI" w:hAnsi="Segoe UI"/>
          <w:b w:val="false"/>
          <w:bCs w:val="false"/>
          <w:i w:val="false"/>
          <w:iCs w:val="false"/>
          <w:color w:val="1E1B4B"/>
          <w:sz w:val="20"/>
          <w:szCs w:val="20"/>
        </w:rPr>
        <w:t xml:space="preserve"> Sections 9 to 13 cover immutable images, signing, environments, migrations, blue and green deployment and rollback.</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Read section 14.4 before you start.  </w:t>
      </w:r>
      <w:r>
        <w:rPr>
          <w:rFonts w:ascii="Segoe UI" w:cs="Segoe UI" w:eastAsia="Segoe UI" w:hAnsi="Segoe UI"/>
          <w:b w:val="false"/>
          <w:bCs w:val="false"/>
          <w:i w:val="false"/>
          <w:iCs w:val="false"/>
          <w:color w:val="2A2350"/>
          <w:sz w:val="19"/>
          <w:szCs w:val="19"/>
        </w:rPr>
        <w:t xml:space="preserve">Adopting all of this in one pull request will stall the team. The phased rollout plan orders the work so that the highest-value protection, protected branches and secret scanning, lands in the first week and the expensive parts land once the pipeline is already trusted.</w:t>
      </w: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Placeholders are deliberate.  </w:t>
      </w:r>
      <w:r>
        <w:rPr>
          <w:rFonts w:ascii="Segoe UI" w:cs="Segoe UI" w:eastAsia="Segoe UI" w:hAnsi="Segoe UI"/>
          <w:b w:val="false"/>
          <w:bCs w:val="false"/>
          <w:i w:val="false"/>
          <w:iCs w:val="false"/>
          <w:color w:val="2A2350"/>
          <w:sz w:val="19"/>
          <w:szCs w:val="19"/>
        </w:rPr>
        <w:t xml:space="preserve">Action pins appear as </w:t>
      </w:r>
      <w:r>
        <w:rPr>
          <w:rFonts w:ascii="Consolas" w:cs="Consolas" w:eastAsia="Consolas" w:hAnsi="Consolas"/>
          <w:color w:val="5B21B6"/>
          <w:sz w:val="17"/>
          <w:szCs w:val="17"/>
          <w:shd w:fill="F4F1FB" w:val="clear"/>
        </w:rPr>
        <w:t xml:space="preserve">owner/action@&lt;pin-to-commit-sha&gt;</w:t>
      </w:r>
      <w:r>
        <w:rPr>
          <w:rFonts w:ascii="Segoe UI" w:cs="Segoe UI" w:eastAsia="Segoe UI" w:hAnsi="Segoe UI"/>
          <w:b w:val="false"/>
          <w:bCs w:val="false"/>
          <w:i w:val="false"/>
          <w:iCs w:val="false"/>
          <w:color w:val="2A2350"/>
          <w:sz w:val="19"/>
          <w:szCs w:val="19"/>
        </w:rPr>
        <w:t xml:space="preserve">, registries as </w:t>
      </w:r>
      <w:r>
        <w:rPr>
          <w:rFonts w:ascii="Consolas" w:cs="Consolas" w:eastAsia="Consolas" w:hAnsi="Consolas"/>
          <w:color w:val="5B21B6"/>
          <w:sz w:val="17"/>
          <w:szCs w:val="17"/>
          <w:shd w:fill="F4F1FB" w:val="clear"/>
        </w:rPr>
        <w:t xml:space="preserve">ghcr.io/fixo</w:t>
      </w:r>
      <w:r>
        <w:rPr>
          <w:rFonts w:ascii="Segoe UI" w:cs="Segoe UI" w:eastAsia="Segoe UI" w:hAnsi="Segoe UI"/>
          <w:b w:val="false"/>
          <w:bCs w:val="false"/>
          <w:i w:val="false"/>
          <w:iCs w:val="false"/>
          <w:color w:val="2A2350"/>
          <w:sz w:val="19"/>
          <w:szCs w:val="19"/>
        </w:rPr>
        <w:t xml:space="preserve">, and hosts as </w:t>
      </w:r>
      <w:r>
        <w:rPr>
          <w:rFonts w:ascii="Consolas" w:cs="Consolas" w:eastAsia="Consolas" w:hAnsi="Consolas"/>
          <w:color w:val="5B21B6"/>
          <w:sz w:val="17"/>
          <w:szCs w:val="17"/>
          <w:shd w:fill="F4F1FB" w:val="clear"/>
        </w:rPr>
        <w:t xml:space="preserve">staging.fixo.app</w:t>
      </w:r>
      <w:r>
        <w:rPr>
          <w:rFonts w:ascii="Segoe UI" w:cs="Segoe UI" w:eastAsia="Segoe UI" w:hAnsi="Segoe UI"/>
          <w:b w:val="false"/>
          <w:bCs w:val="false"/>
          <w:i w:val="false"/>
          <w:iCs w:val="false"/>
          <w:color w:val="2A2350"/>
          <w:sz w:val="19"/>
          <w:szCs w:val="19"/>
        </w:rPr>
        <w:t xml:space="preserve">. Every one of these must be replaced with real values before use. No real secret, key or credential appears anywhere in this document, and none should ever be added to it.</w:t>
      </w:r>
    </w:p>
    <w:p>
      <w:pPr>
        <w:spacing w:after="120"/>
      </w:pPr>
    </w:p>
    <w:p>
      <w:pPr>
        <w:pStyle w:val="Heading2"/>
        <w:spacing w:after="140" w:before="300"/>
      </w:pPr>
      <w:r>
        <w:rPr>
          <w:rFonts w:ascii="Segoe UI" w:cs="Segoe UI" w:eastAsia="Segoe UI" w:hAnsi="Segoe UI"/>
          <w:b/>
          <w:bCs/>
          <w:color w:val="5B21B6"/>
          <w:sz w:val="26"/>
          <w:szCs w:val="26"/>
        </w:rPr>
        <w:t xml:space="preserve">Conventions used here</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600"/>
        <w:gridCol w:w="6760"/>
      </w:tblGrid>
      <w:tr>
        <w:trPr>
          <w:tblHeader/>
        </w:trPr>
        <w:tc>
          <w:tcPr>
            <w:tcW w:type="dxa" w:w="26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Convention</w:t>
            </w:r>
          </w:p>
        </w:tc>
        <w:tc>
          <w:tcPr>
            <w:tcW w:type="dxa" w:w="67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Meaning</w:t>
            </w:r>
          </w:p>
        </w:tc>
      </w:tr>
      <w:tr>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Shaded code block</w:t>
            </w:r>
          </w:p>
        </w:tc>
        <w:tc>
          <w:tcPr>
            <w:tcW w:type="dxa" w:w="6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File content intended to be committed verbatim, after placeholder substitution.</w:t>
            </w:r>
          </w:p>
        </w:tc>
      </w:tr>
      <w:tr>
        <w:tc>
          <w:tcPr>
            <w:tcW w:type="dxa" w:w="26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inline code</w:t>
            </w:r>
          </w:p>
        </w:tc>
        <w:tc>
          <w:tcPr>
            <w:tcW w:type="dxa" w:w="6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path, command, environment variable, branch name or identifier.</w:t>
            </w:r>
          </w:p>
        </w:tc>
      </w:tr>
      <w:tr>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Purple callout</w:t>
            </w:r>
          </w:p>
        </w:tc>
        <w:tc>
          <w:tcPr>
            <w:tcW w:type="dxa" w:w="6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Context, rationale or a decision worth recording.</w:t>
            </w:r>
          </w:p>
        </w:tc>
      </w:tr>
      <w:tr>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Amber callout</w:t>
            </w:r>
          </w:p>
        </w:tc>
        <w:tc>
          <w:tcPr>
            <w:tcW w:type="dxa" w:w="6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step that is easy to get wrong and expensive to get wrong.</w:t>
            </w:r>
          </w:p>
        </w:tc>
      </w:tr>
      <w:tr>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Gate</w:t>
            </w:r>
          </w:p>
        </w:tc>
        <w:tc>
          <w:tcPr>
            <w:tcW w:type="dxa" w:w="6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pipeline check whose failure blocks the merge or the deployment.</w:t>
            </w:r>
          </w:p>
        </w:tc>
      </w:tr>
      <w:tr>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Tier 1 / 2 / 3</w:t>
            </w:r>
          </w:p>
        </w:tc>
        <w:tc>
          <w:tcPr>
            <w:tcW w:type="dxa" w:w="6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risk classification of the code being changed. See section 1.3.</w:t>
            </w:r>
          </w:p>
        </w:tc>
      </w:tr>
    </w:tbl>
    <w:p>
      <w:pPr>
        <w:spacing w:after="120"/>
      </w:pPr>
    </w:p>
    <w:p>
      <w:pPr>
        <w:pStyle w:val="Heading2"/>
        <w:spacing w:after="140" w:before="300"/>
      </w:pPr>
      <w:r>
        <w:rPr>
          <w:rFonts w:ascii="Segoe UI" w:cs="Segoe UI" w:eastAsia="Segoe UI" w:hAnsi="Segoe UI"/>
          <w:b/>
          <w:bCs/>
          <w:color w:val="5B21B6"/>
          <w:sz w:val="26"/>
          <w:szCs w:val="26"/>
        </w:rPr>
        <w:t xml:space="preserve">Source of truth</w:t>
      </w:r>
    </w:p>
    <w:p>
      <w:pPr>
        <w:spacing w:after="140" w:line="288"/>
      </w:pPr>
      <w:r>
        <w:rPr>
          <w:rFonts w:ascii="Segoe UI" w:cs="Segoe UI" w:eastAsia="Segoe UI" w:hAnsi="Segoe UI"/>
          <w:b w:val="false"/>
          <w:bCs w:val="false"/>
          <w:i w:val="false"/>
          <w:iCs w:val="false"/>
          <w:color w:val="1E1B4B"/>
          <w:sz w:val="20"/>
          <w:szCs w:val="20"/>
        </w:rPr>
        <w:t xml:space="preserve">The repository is the source of truth, not this document. When a workflow here and the file in </w:t>
      </w:r>
      <w:r>
        <w:rPr>
          <w:rFonts w:ascii="Consolas" w:cs="Consolas" w:eastAsia="Consolas" w:hAnsi="Consolas"/>
          <w:color w:val="5B21B6"/>
          <w:sz w:val="18"/>
          <w:szCs w:val="18"/>
          <w:shd w:fill="F4F1FB" w:val="clear"/>
        </w:rPr>
        <w:t xml:space="preserve">.github/workflows/</w:t>
      </w:r>
      <w:r>
        <w:rPr>
          <w:rFonts w:ascii="Segoe UI" w:cs="Segoe UI" w:eastAsia="Segoe UI" w:hAnsi="Segoe UI"/>
          <w:b w:val="false"/>
          <w:bCs w:val="false"/>
          <w:i w:val="false"/>
          <w:iCs w:val="false"/>
          <w:color w:val="1E1B4B"/>
          <w:sz w:val="20"/>
          <w:szCs w:val="20"/>
        </w:rPr>
        <w:t xml:space="preserve"> disagree, the repository wins and this handbook is out of date. Section 14.4 assigns ownership of that upkeep.</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1. The delivery model</w:t>
      </w:r>
    </w:p>
    <w:p>
      <w:pPr>
        <w:spacing w:after="140" w:line="288"/>
      </w:pPr>
      <w:r>
        <w:rPr>
          <w:rFonts w:ascii="Segoe UI" w:cs="Segoe UI" w:eastAsia="Segoe UI" w:hAnsi="Segoe UI"/>
          <w:b w:val="false"/>
          <w:bCs w:val="false"/>
          <w:i w:val="false"/>
          <w:iCs w:val="false"/>
          <w:color w:val="1E1B4B"/>
          <w:sz w:val="20"/>
          <w:szCs w:val="20"/>
        </w:rPr>
        <w:t xml:space="preserve">CI/CD at FIXO is not deployment automation with tests attached. It is the enforcement layer for architecture, authorisation and secret handling. The pipeline exists so that a change which bypasses the Integration Manager, hardcodes a SwalaSMS key, reads another customer booking or queries a protected table cannot reach production, regardless of who wrote it or how busy the reviewer was.</w:t>
      </w:r>
    </w:p>
    <w:p>
      <w:pPr>
        <w:pStyle w:val="Heading2"/>
        <w:spacing w:after="140" w:before="300"/>
      </w:pPr>
      <w:r>
        <w:rPr>
          <w:rFonts w:ascii="Segoe UI" w:cs="Segoe UI" w:eastAsia="Segoe UI" w:hAnsi="Segoe UI"/>
          <w:b/>
          <w:bCs/>
          <w:color w:val="5B21B6"/>
          <w:sz w:val="26"/>
          <w:szCs w:val="26"/>
        </w:rPr>
        <w:t xml:space="preserve">1.1 The gated pipeline</w:t>
      </w:r>
    </w:p>
    <w:p>
      <w:pPr>
        <w:spacing w:after="140" w:line="288"/>
      </w:pPr>
      <w:r>
        <w:rPr>
          <w:rFonts w:ascii="Segoe UI" w:cs="Segoe UI" w:eastAsia="Segoe UI" w:hAnsi="Segoe UI"/>
          <w:b w:val="false"/>
          <w:bCs w:val="false"/>
          <w:i w:val="false"/>
          <w:iCs w:val="false"/>
          <w:color w:val="1E1B4B"/>
          <w:sz w:val="20"/>
          <w:szCs w:val="20"/>
        </w:rPr>
        <w:t xml:space="preserve">One path to production. No exceptions outside the break-glass procedure in section 14.2.</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Developer                                     local hooks, fast feedback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Feature branch  ------------------------------ push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Pull request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every gate below</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Lint / type check                     |     |  blocks the merge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Unit + integration tests              |     |  button when red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Architecture rules (Semgrep)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RBAC + IDOR + webhook tests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Secret scan (full history + diff)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SAST (CodeQL + Semgrep security)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Dependency scan + licence policy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IaC scan (Checkov / Trivy config)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Migration safety check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Review + CODEOWNERS approval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Merge to 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Build immutable image   fixo-backend:git-&lt;sha&gt;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container vulnerability scan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SBOM generation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cosign signature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Artifact registry (immutable tag, never overwritten)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STAGING deploy  (same image, staging secrets)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migration pre-check + apply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smoke 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E2E suite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PRODUCTION APPROVAL  (GitHub Environment, required reviewer)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PRODUCTION deploy  (same image, blue/green)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signature verification before rollout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health checks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traffic switch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Post-deploy monitoring  --&gt; automatic rollback on breach</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One artifact, one journey.  </w:t>
      </w:r>
      <w:r>
        <w:rPr>
          <w:rFonts w:ascii="Segoe UI" w:cs="Segoe UI" w:eastAsia="Segoe UI" w:hAnsi="Segoe UI"/>
          <w:b w:val="false"/>
          <w:bCs w:val="false"/>
          <w:i w:val="false"/>
          <w:iCs w:val="false"/>
          <w:color w:val="2A2350"/>
          <w:sz w:val="19"/>
          <w:szCs w:val="19"/>
        </w:rPr>
        <w:t xml:space="preserve">The image deployed to production is bit-for-bit the image that passed staging. Nothing is rebuilt between environments. Section 9 explains how this is enforced and why it removes a whole class of "it worked in staging" incidents.</w:t>
      </w:r>
    </w:p>
    <w:p>
      <w:r>
        <w:br w:type="page"/>
      </w:r>
    </w:p>
    <w:p>
      <w:pPr>
        <w:pStyle w:val="Heading2"/>
        <w:spacing w:after="140" w:before="300"/>
      </w:pPr>
      <w:r>
        <w:rPr>
          <w:rFonts w:ascii="Segoe UI" w:cs="Segoe UI" w:eastAsia="Segoe UI" w:hAnsi="Segoe UI"/>
          <w:b/>
          <w:bCs/>
          <w:color w:val="5B21B6"/>
          <w:sz w:val="26"/>
          <w:szCs w:val="26"/>
        </w:rPr>
        <w:t xml:space="preserve">1.2 What each gate actually protects</w:t>
      </w:r>
    </w:p>
    <w:p>
      <w:pPr>
        <w:spacing w:after="140" w:line="288"/>
      </w:pPr>
      <w:r>
        <w:rPr>
          <w:rFonts w:ascii="Segoe UI" w:cs="Segoe UI" w:eastAsia="Segoe UI" w:hAnsi="Segoe UI"/>
          <w:b w:val="false"/>
          <w:bCs w:val="false"/>
          <w:i w:val="false"/>
          <w:iCs w:val="false"/>
          <w:color w:val="1E1B4B"/>
          <w:sz w:val="20"/>
          <w:szCs w:val="20"/>
        </w:rPr>
        <w:t xml:space="preserve">A gate that nobody understands gets disabled the first time it is inconvenient. Record why each one exists.</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1700"/>
        <w:gridCol w:w="2700"/>
        <w:gridCol w:w="4960"/>
      </w:tblGrid>
      <w:tr>
        <w:trPr>
          <w:tblHeader/>
        </w:trPr>
        <w:tc>
          <w:tcPr>
            <w:tcW w:type="dxa" w:w="17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Gate</w:t>
            </w:r>
          </w:p>
        </w:tc>
        <w:tc>
          <w:tcPr>
            <w:tcW w:type="dxa" w:w="27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Prevents</w:t>
            </w:r>
          </w:p>
        </w:tc>
        <w:tc>
          <w:tcPr>
            <w:tcW w:type="dxa" w:w="49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Typical FIXO failure it catches</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Lint / type check</w:t>
            </w:r>
          </w:p>
        </w:tc>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Broken builds and silent type drift</w:t>
            </w:r>
          </w:p>
        </w:tc>
        <w:tc>
          <w:tcPr>
            <w:tcW w:type="dxa" w:w="4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booking status enum changed in the API but not in the frontend client</w:t>
            </w:r>
          </w:p>
        </w:tc>
      </w:tr>
      <w:tr>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Unit + integration tests</w:t>
            </w:r>
          </w:p>
        </w:tc>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Behavioural regressions</w:t>
            </w:r>
          </w:p>
        </w:tc>
        <w:tc>
          <w:tcPr>
            <w:tcW w:type="dxa" w:w="4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Cancelled booking still triggers the provider payout path</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Architecture rules</w:t>
            </w:r>
          </w:p>
        </w:tc>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Layering violations</w:t>
            </w:r>
          </w:p>
        </w:tc>
        <w:tc>
          <w:tcPr>
            <w:tcW w:type="dxa" w:w="4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BookingService calling the SwalaSMS HTTP client directly</w:t>
            </w:r>
          </w:p>
        </w:tc>
      </w:tr>
      <w:tr>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RBAC tests</w:t>
            </w:r>
          </w:p>
        </w:tc>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Privilege escalation</w:t>
            </w:r>
          </w:p>
        </w:tc>
        <w:tc>
          <w:tcPr>
            <w:tcW w:type="dxa" w:w="4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Support role reaching a refund endpoint</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IDOR tests</w:t>
            </w:r>
          </w:p>
        </w:tc>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Cross-tenant data access</w:t>
            </w:r>
          </w:p>
        </w:tc>
        <w:tc>
          <w:tcPr>
            <w:tcW w:type="dxa" w:w="4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Provider A opening provider B job by changing the id</w:t>
            </w:r>
          </w:p>
        </w:tc>
      </w:tr>
      <w:tr>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Secret scan</w:t>
            </w:r>
          </w:p>
        </w:tc>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Credential leaks that survive forever in history</w:t>
            </w:r>
          </w:p>
        </w:tc>
        <w:tc>
          <w:tcPr>
            <w:tcW w:type="dxa" w:w="4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live SwalaSMS key pasted into a test fixture</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SAST</w:t>
            </w:r>
          </w:p>
        </w:tc>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Injection and unsafe patterns</w:t>
            </w:r>
          </w:p>
        </w:tc>
        <w:tc>
          <w:tcPr>
            <w:tcW w:type="dxa" w:w="4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String-formatted SQL in a reporting query</w:t>
            </w:r>
          </w:p>
        </w:tc>
      </w:tr>
      <w:tr>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Dependency scan</w:t>
            </w:r>
          </w:p>
        </w:tc>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Known CVEs shipped to production</w:t>
            </w:r>
          </w:p>
        </w:tc>
        <w:tc>
          <w:tcPr>
            <w:tcW w:type="dxa" w:w="4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critical advisory in an image-processing library</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IaC scan</w:t>
            </w:r>
          </w:p>
        </w:tc>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Infrastructure exposed by default</w:t>
            </w:r>
          </w:p>
        </w:tc>
        <w:tc>
          <w:tcPr>
            <w:tcW w:type="dxa" w:w="4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Redis bound to 0.0.0.0 in a compose file</w:t>
            </w:r>
          </w:p>
        </w:tc>
      </w:tr>
      <w:tr>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Migration check</w:t>
            </w:r>
          </w:p>
        </w:tc>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Destructive schema change during rollout</w:t>
            </w:r>
          </w:p>
        </w:tc>
        <w:tc>
          <w:tcPr>
            <w:tcW w:type="dxa" w:w="4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DROP COLUMN released while old pods still run</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Container scan</w:t>
            </w:r>
          </w:p>
        </w:tc>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Vulnerable base images</w:t>
            </w:r>
          </w:p>
        </w:tc>
        <w:tc>
          <w:tcPr>
            <w:tcW w:type="dxa" w:w="4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An OS package CVE inherited from a stale base tag</w:t>
            </w:r>
          </w:p>
        </w:tc>
      </w:tr>
    </w:tbl>
    <w:p>
      <w:pPr>
        <w:spacing w:after="120"/>
      </w:pPr>
    </w:p>
    <w:p>
      <w:r>
        <w:br w:type="page"/>
      </w:r>
    </w:p>
    <w:p>
      <w:pPr>
        <w:pStyle w:val="Heading2"/>
        <w:spacing w:after="140" w:before="300"/>
      </w:pPr>
      <w:r>
        <w:rPr>
          <w:rFonts w:ascii="Segoe UI" w:cs="Segoe UI" w:eastAsia="Segoe UI" w:hAnsi="Segoe UI"/>
          <w:b/>
          <w:bCs/>
          <w:color w:val="5B21B6"/>
          <w:sz w:val="26"/>
          <w:szCs w:val="26"/>
        </w:rPr>
        <w:t xml:space="preserve">1.3 Risk tiers and required gates</w:t>
      </w:r>
    </w:p>
    <w:p>
      <w:pPr>
        <w:spacing w:after="140" w:line="288"/>
      </w:pPr>
      <w:r>
        <w:rPr>
          <w:rFonts w:ascii="Segoe UI" w:cs="Segoe UI" w:eastAsia="Segoe UI" w:hAnsi="Segoe UI"/>
          <w:b w:val="false"/>
          <w:bCs w:val="false"/>
          <w:i w:val="false"/>
          <w:iCs w:val="false"/>
          <w:color w:val="1E1B4B"/>
          <w:sz w:val="20"/>
          <w:szCs w:val="20"/>
        </w:rPr>
        <w:t xml:space="preserve">Applying the heaviest process to a CSS change teaches the team that the process is theatre. Classify the change by the paths it touches, and let the pipeline compute the tier automatically.</w:t>
      </w:r>
    </w:p>
    <w:p>
      <w:pPr>
        <w:pStyle w:val="Heading3"/>
        <w:spacing w:after="100" w:before="220"/>
      </w:pPr>
      <w:r>
        <w:rPr>
          <w:rFonts w:ascii="Segoe UI" w:cs="Segoe UI" w:eastAsia="Segoe UI" w:hAnsi="Segoe UI"/>
          <w:b/>
          <w:bCs/>
          <w:color w:val="1E1B4B"/>
          <w:sz w:val="22"/>
          <w:szCs w:val="22"/>
        </w:rPr>
        <w:t xml:space="preserve">Tier definitions</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1300"/>
        <w:gridCol w:w="4060"/>
        <w:gridCol w:w="1500"/>
        <w:gridCol w:w="2500"/>
      </w:tblGrid>
      <w:tr>
        <w:trPr>
          <w:tblHeader/>
        </w:trPr>
        <w:tc>
          <w:tcPr>
            <w:tcW w:type="dxa" w:w="13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Tier</w:t>
            </w:r>
          </w:p>
        </w:tc>
        <w:tc>
          <w:tcPr>
            <w:tcW w:type="dxa" w:w="40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Scope</w:t>
            </w:r>
          </w:p>
        </w:tc>
        <w:tc>
          <w:tcPr>
            <w:tcW w:type="dxa" w:w="15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Reviews</w:t>
            </w:r>
          </w:p>
        </w:tc>
        <w:tc>
          <w:tcPr>
            <w:tcW w:type="dxa" w:w="25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Extra requirements</w:t>
            </w:r>
          </w:p>
        </w:tc>
      </w:tr>
      <w:tr>
        <w:tc>
          <w:tcPr>
            <w:tcW w:type="dxa" w:w="13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 — Normal</w:t>
            </w:r>
          </w:p>
        </w:tc>
        <w:tc>
          <w:tcPr>
            <w:tcW w:type="dxa" w:w="4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UI presentation, copy, static assets, docs, non-behavioural refactors</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 approval</w:t>
            </w:r>
          </w:p>
        </w:tc>
        <w:tc>
          <w:tcPr>
            <w:tcW w:type="dxa" w:w="2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Standard CI gates only</w:t>
            </w:r>
          </w:p>
        </w:tc>
      </w:tr>
      <w:tr>
        <w:tc>
          <w:tcPr>
            <w:tcW w:type="dxa" w:w="13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2 — Business-critical</w:t>
            </w:r>
          </w:p>
        </w:tc>
        <w:tc>
          <w:tcPr>
            <w:tcW w:type="dxa" w:w="40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Bookings, providers, quotes, scheduling, notifications, messaging, search</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 senior approval</w:t>
            </w:r>
          </w:p>
        </w:tc>
        <w:tc>
          <w:tcPr>
            <w:tcW w:type="dxa" w:w="2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Full CI, integration tests must cover the changed flow</w:t>
            </w:r>
          </w:p>
        </w:tc>
      </w:tr>
      <w:tr>
        <w:tc>
          <w:tcPr>
            <w:tcW w:type="dxa" w:w="13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3 — Security / financial</w:t>
            </w:r>
          </w:p>
        </w:tc>
        <w:tc>
          <w:tcPr>
            <w:tcW w:type="dxa" w:w="4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Auth, RBAC, payments, wallet, refunds, disputes, admin, webhooks, secrets and configuration, CI/CD workflows, infrastructure, migrations</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2 approvals, one a CODEOWNER</w:t>
            </w:r>
          </w:p>
        </w:tc>
        <w:tc>
          <w:tcPr>
            <w:tcW w:type="dxa" w:w="2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 self-merge, security suite required, rollback plan in the PR body</w:t>
            </w:r>
          </w:p>
        </w:tc>
      </w:tr>
    </w:tbl>
    <w:p>
      <w:pPr>
        <w:spacing w:after="120"/>
      </w:pPr>
    </w:p>
    <w:p>
      <w:pPr>
        <w:pStyle w:val="Heading3"/>
        <w:spacing w:after="100" w:before="220"/>
      </w:pPr>
      <w:r>
        <w:rPr>
          <w:rFonts w:ascii="Segoe UI" w:cs="Segoe UI" w:eastAsia="Segoe UI" w:hAnsi="Segoe UI"/>
          <w:b/>
          <w:bCs/>
          <w:color w:val="1E1B4B"/>
          <w:sz w:val="22"/>
          <w:szCs w:val="22"/>
        </w:rPr>
        <w:t xml:space="preserve">Path to tier mapping</w:t>
      </w:r>
    </w:p>
    <w:p>
      <w:pPr>
        <w:spacing w:after="140" w:line="288"/>
      </w:pPr>
      <w:r>
        <w:rPr>
          <w:rFonts w:ascii="Segoe UI" w:cs="Segoe UI" w:eastAsia="Segoe UI" w:hAnsi="Segoe UI"/>
          <w:b w:val="false"/>
          <w:bCs w:val="false"/>
          <w:i w:val="false"/>
          <w:iCs w:val="false"/>
          <w:color w:val="1E1B4B"/>
          <w:sz w:val="20"/>
          <w:szCs w:val="20"/>
        </w:rPr>
        <w:t xml:space="preserve">Commit this as </w:t>
      </w:r>
      <w:r>
        <w:rPr>
          <w:rFonts w:ascii="Consolas" w:cs="Consolas" w:eastAsia="Consolas" w:hAnsi="Consolas"/>
          <w:color w:val="5B21B6"/>
          <w:sz w:val="18"/>
          <w:szCs w:val="18"/>
          <w:shd w:fill="F4F1FB" w:val="clear"/>
        </w:rPr>
        <w:t xml:space="preserve">security/policies/risk-tiers.yml</w:t>
      </w:r>
      <w:r>
        <w:rPr>
          <w:rFonts w:ascii="Segoe UI" w:cs="Segoe UI" w:eastAsia="Segoe UI" w:hAnsi="Segoe UI"/>
          <w:b w:val="false"/>
          <w:bCs w:val="false"/>
          <w:i w:val="false"/>
          <w:iCs w:val="false"/>
          <w:color w:val="1E1B4B"/>
          <w:sz w:val="20"/>
          <w:szCs w:val="20"/>
        </w:rPr>
        <w:t xml:space="preserve"> and let the labeller apply it.</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security/policies/risk-tiers.yml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tier3: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"backend/auth/**"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"backend/authz/**"</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"backend/payments/**"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"backend/wallet/**"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"backend/refunds/**"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"backend/disputes/**"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"backend/admin/**"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"backend/integrations/**"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"backend/webhooks/**"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"backend/infrastructure/query_registry/**"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"infra/**"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"docker/**"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".github/workflows/**"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tier2: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"backend/bookings/**"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"backend/providers/**"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"backend/quotes/**"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"backend/notifications/**"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"backend/messaging/**"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"frontend/src/features/booking/**"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"frontend/src/features/provider/**"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tier1:</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 "**"</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The tier is the highest tier touched.  </w:t>
      </w:r>
      <w:r>
        <w:rPr>
          <w:rFonts w:ascii="Segoe UI" w:cs="Segoe UI" w:eastAsia="Segoe UI" w:hAnsi="Segoe UI"/>
          <w:b w:val="false"/>
          <w:bCs w:val="false"/>
          <w:i w:val="false"/>
          <w:iCs w:val="false"/>
          <w:color w:val="2A2350"/>
          <w:sz w:val="19"/>
          <w:szCs w:val="19"/>
        </w:rPr>
        <w:t xml:space="preserve">A pull request that changes one line of CSS and one line of </w:t>
      </w:r>
      <w:r>
        <w:rPr>
          <w:rFonts w:ascii="Consolas" w:cs="Consolas" w:eastAsia="Consolas" w:hAnsi="Consolas"/>
          <w:color w:val="5B21B6"/>
          <w:sz w:val="17"/>
          <w:szCs w:val="17"/>
          <w:shd w:fill="F4F1FB" w:val="clear"/>
        </w:rPr>
        <w:t xml:space="preserve">backend/payments/</w:t>
      </w:r>
      <w:r>
        <w:rPr>
          <w:rFonts w:ascii="Segoe UI" w:cs="Segoe UI" w:eastAsia="Segoe UI" w:hAnsi="Segoe UI"/>
          <w:b w:val="false"/>
          <w:bCs w:val="false"/>
          <w:i w:val="false"/>
          <w:iCs w:val="false"/>
          <w:color w:val="2A2350"/>
          <w:sz w:val="19"/>
          <w:szCs w:val="19"/>
        </w:rPr>
        <w:t xml:space="preserve"> is a tier 3 pull request. Split unrelated changes instead of dragging a small fix through a heavy review.</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2. Branching and pull requests</w:t>
      </w:r>
    </w:p>
    <w:p>
      <w:pPr>
        <w:pStyle w:val="Heading2"/>
        <w:spacing w:after="140" w:before="300"/>
      </w:pPr>
      <w:r>
        <w:rPr>
          <w:rFonts w:ascii="Segoe UI" w:cs="Segoe UI" w:eastAsia="Segoe UI" w:hAnsi="Segoe UI"/>
          <w:b/>
          <w:bCs/>
          <w:color w:val="5B21B6"/>
          <w:sz w:val="26"/>
          <w:szCs w:val="26"/>
        </w:rPr>
        <w:t xml:space="preserve">2.1 Branch model</w:t>
      </w:r>
    </w:p>
    <w:p>
      <w:pPr>
        <w:spacing w:after="140" w:line="288"/>
      </w:pPr>
      <w:r>
        <w:rPr>
          <w:rFonts w:ascii="Segoe UI" w:cs="Segoe UI" w:eastAsia="Segoe UI" w:hAnsi="Segoe UI"/>
          <w:b w:val="false"/>
          <w:bCs w:val="false"/>
          <w:i w:val="false"/>
          <w:iCs w:val="false"/>
          <w:color w:val="1E1B4B"/>
          <w:sz w:val="20"/>
          <w:szCs w:val="20"/>
        </w:rPr>
        <w:t xml:space="preserve">Two long-lived branches, three short-lived prefixes. Anything more is overhead a team of this size pays for daily and benefits from rarely.</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1350"/>
        <w:gridCol w:w="3910"/>
        <w:gridCol w:w="2000"/>
        <w:gridCol w:w="2100"/>
      </w:tblGrid>
      <w:tr>
        <w:trPr>
          <w:tblHeader/>
        </w:trPr>
        <w:tc>
          <w:tcPr>
            <w:tcW w:type="dxa" w:w="135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Branch</w:t>
            </w:r>
          </w:p>
        </w:tc>
        <w:tc>
          <w:tcPr>
            <w:tcW w:type="dxa" w:w="391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Purpose</w:t>
            </w:r>
          </w:p>
        </w:tc>
        <w:tc>
          <w:tcPr>
            <w:tcW w:type="dxa" w:w="20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Deploys to</w:t>
            </w:r>
          </w:p>
        </w:tc>
        <w:tc>
          <w:tcPr>
            <w:tcW w:type="dxa" w:w="21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Who may merge</w:t>
            </w:r>
          </w:p>
        </w:tc>
      </w:tr>
      <w:tr>
        <w:tc>
          <w:tcPr>
            <w:tcW w:type="dxa" w:w="135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main</w:t>
            </w:r>
          </w:p>
        </w:tc>
        <w:tc>
          <w:tcPr>
            <w:tcW w:type="dxa" w:w="391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Production-ready only. Every commit is a release candidate.</w:t>
            </w:r>
          </w:p>
        </w:tc>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Production, after approval</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Pull request + CODEOWNERS</w:t>
            </w:r>
          </w:p>
        </w:tc>
      </w:tr>
      <w:tr>
        <w:tc>
          <w:tcPr>
            <w:tcW w:type="dxa" w:w="135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develop</w:t>
            </w:r>
          </w:p>
        </w:tc>
        <w:tc>
          <w:tcPr>
            <w:tcW w:type="dxa" w:w="391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Integration branch. Continuously deployed to staging.</w:t>
            </w:r>
          </w:p>
        </w:tc>
        <w:tc>
          <w:tcPr>
            <w:tcW w:type="dxa" w:w="2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Staging, automatically</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Pull request</w:t>
            </w:r>
          </w:p>
        </w:tc>
      </w:tr>
      <w:tr>
        <w:tc>
          <w:tcPr>
            <w:tcW w:type="dxa" w:w="135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feature/*</w:t>
            </w:r>
          </w:p>
        </w:tc>
        <w:tc>
          <w:tcPr>
            <w:tcW w:type="dxa" w:w="391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New work. Short-lived, rebased on develop.</w:t>
            </w:r>
          </w:p>
        </w:tc>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Ephemeral preview, optional</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Author, via PR</w:t>
            </w:r>
          </w:p>
        </w:tc>
      </w:tr>
      <w:tr>
        <w:tc>
          <w:tcPr>
            <w:tcW w:type="dxa" w:w="135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w:t>
            </w:r>
          </w:p>
        </w:tc>
        <w:tc>
          <w:tcPr>
            <w:tcW w:type="dxa" w:w="391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Ordinary bug fixes.</w:t>
            </w:r>
          </w:p>
        </w:tc>
        <w:tc>
          <w:tcPr>
            <w:tcW w:type="dxa" w:w="2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Same as feature</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Author, via PR</w:t>
            </w:r>
          </w:p>
        </w:tc>
      </w:tr>
      <w:tr>
        <w:tc>
          <w:tcPr>
            <w:tcW w:type="dxa" w:w="135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hotfix/*</w:t>
            </w:r>
          </w:p>
        </w:tc>
        <w:tc>
          <w:tcPr>
            <w:tcW w:type="dxa" w:w="391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Urgent production defect. Branches from </w:t>
            </w:r>
            <w:r>
              <w:rPr>
                <w:rFonts w:ascii="Consolas" w:cs="Consolas" w:eastAsia="Consolas" w:hAnsi="Consolas"/>
                <w:color w:val="5B21B6"/>
                <w:sz w:val="16"/>
                <w:szCs w:val="16"/>
                <w:shd w:fill="F4F1FB" w:val="clear"/>
              </w:rPr>
              <w:t xml:space="preserve">main</w:t>
            </w:r>
            <w:r>
              <w:rPr>
                <w:rFonts w:ascii="Segoe UI" w:cs="Segoe UI" w:eastAsia="Segoe UI" w:hAnsi="Segoe UI"/>
                <w:b w:val="false"/>
                <w:bCs w:val="false"/>
                <w:i w:val="false"/>
                <w:iCs w:val="false"/>
                <w:color w:val="1E1B4B"/>
                <w:sz w:val="18"/>
                <w:szCs w:val="18"/>
              </w:rPr>
              <w:t xml:space="preserve">, merges to </w:t>
            </w:r>
            <w:r>
              <w:rPr>
                <w:rFonts w:ascii="Consolas" w:cs="Consolas" w:eastAsia="Consolas" w:hAnsi="Consolas"/>
                <w:color w:val="5B21B6"/>
                <w:sz w:val="16"/>
                <w:szCs w:val="16"/>
                <w:shd w:fill="F4F1FB" w:val="clear"/>
              </w:rPr>
              <w:t xml:space="preserve">main</w:t>
            </w:r>
            <w:r>
              <w:rPr>
                <w:rFonts w:ascii="Segoe UI" w:cs="Segoe UI" w:eastAsia="Segoe UI" w:hAnsi="Segoe UI"/>
                <w:b w:val="false"/>
                <w:bCs w:val="false"/>
                <w:i w:val="false"/>
                <w:iCs w:val="false"/>
                <w:color w:val="1E1B4B"/>
                <w:sz w:val="18"/>
                <w:szCs w:val="18"/>
              </w:rPr>
              <w:t xml:space="preserve"> and back to </w:t>
            </w:r>
            <w:r>
              <w:rPr>
                <w:rFonts w:ascii="Consolas" w:cs="Consolas" w:eastAsia="Consolas" w:hAnsi="Consolas"/>
                <w:color w:val="5B21B6"/>
                <w:sz w:val="16"/>
                <w:szCs w:val="16"/>
                <w:shd w:fill="F4F1FB" w:val="clear"/>
              </w:rPr>
              <w:t xml:space="preserve">develop</w:t>
            </w:r>
            <w:r>
              <w:rPr>
                <w:rFonts w:ascii="Segoe UI" w:cs="Segoe UI" w:eastAsia="Segoe UI" w:hAnsi="Segoe UI"/>
                <w:b w:val="false"/>
                <w:bCs w:val="false"/>
                <w:i w:val="false"/>
                <w:iCs w:val="false"/>
                <w:color w:val="1E1B4B"/>
                <w:sz w:val="18"/>
                <w:szCs w:val="18"/>
              </w:rPr>
              <w:t xml:space="preserve">.</w:t>
            </w:r>
          </w:p>
        </w:tc>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Production, expedited</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Pull request + CODEOWNER</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Naming carries the ticket so that traceability is free:</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feature/FIXO-482-provider-availability-calendar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fix/FIXO-517-duplicate-booking-notification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hotfix/FIXO-córrigé  -&gt;  wrong: no ticket, non-ascii</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hotfix/FIXO-533-webhook-signature-rejection</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Hotfix is not a bypass.  </w:t>
      </w:r>
      <w:r>
        <w:rPr>
          <w:rFonts w:ascii="Segoe UI" w:cs="Segoe UI" w:eastAsia="Segoe UI" w:hAnsi="Segoe UI"/>
          <w:b w:val="false"/>
          <w:bCs w:val="false"/>
          <w:i w:val="false"/>
          <w:iCs w:val="false"/>
          <w:color w:val="2A2350"/>
          <w:sz w:val="19"/>
          <w:szCs w:val="19"/>
        </w:rPr>
        <w:t xml:space="preserve">A hotfix branch skips the queue, not the gates. It still needs a pull request, still runs the full security suite, and still deploys the signed image built by CI. What it may skip, with approval, is the staging soak time. Section 14.2 covers the genuine break-glass case where even that is not possible.</w:t>
      </w:r>
    </w:p>
    <w:p>
      <w:r>
        <w:br w:type="page"/>
      </w:r>
    </w:p>
    <w:p>
      <w:pPr>
        <w:pStyle w:val="Heading2"/>
        <w:spacing w:after="140" w:before="300"/>
      </w:pPr>
      <w:r>
        <w:rPr>
          <w:rFonts w:ascii="Segoe UI" w:cs="Segoe UI" w:eastAsia="Segoe UI" w:hAnsi="Segoe UI"/>
          <w:b/>
          <w:bCs/>
          <w:color w:val="5B21B6"/>
          <w:sz w:val="26"/>
          <w:szCs w:val="26"/>
        </w:rPr>
        <w:t xml:space="preserve">2.2 Branch protection settings</w:t>
      </w:r>
    </w:p>
    <w:p>
      <w:pPr>
        <w:spacing w:after="140" w:line="288"/>
      </w:pPr>
      <w:r>
        <w:rPr>
          <w:rFonts w:ascii="Segoe UI" w:cs="Segoe UI" w:eastAsia="Segoe UI" w:hAnsi="Segoe UI"/>
          <w:b w:val="false"/>
          <w:bCs w:val="false"/>
          <w:i w:val="false"/>
          <w:iCs w:val="false"/>
          <w:color w:val="1E1B4B"/>
          <w:sz w:val="20"/>
          <w:szCs w:val="20"/>
        </w:rPr>
        <w:t xml:space="preserve">Configure both </w:t>
      </w:r>
      <w:r>
        <w:rPr>
          <w:rFonts w:ascii="Consolas" w:cs="Consolas" w:eastAsia="Consolas" w:hAnsi="Consolas"/>
          <w:color w:val="5B21B6"/>
          <w:sz w:val="18"/>
          <w:szCs w:val="18"/>
          <w:shd w:fill="F4F1FB" w:val="clear"/>
        </w:rPr>
        <w:t xml:space="preserve">main</w:t>
      </w:r>
      <w:r>
        <w:rPr>
          <w:rFonts w:ascii="Segoe UI" w:cs="Segoe UI" w:eastAsia="Segoe UI" w:hAnsi="Segoe UI"/>
          <w:b w:val="false"/>
          <w:bCs w:val="false"/>
          <w:i w:val="false"/>
          <w:iCs w:val="false"/>
          <w:color w:val="1E1B4B"/>
          <w:sz w:val="20"/>
          <w:szCs w:val="20"/>
        </w:rPr>
        <w:t xml:space="preserve"> and </w:t>
      </w:r>
      <w:r>
        <w:rPr>
          <w:rFonts w:ascii="Consolas" w:cs="Consolas" w:eastAsia="Consolas" w:hAnsi="Consolas"/>
          <w:color w:val="5B21B6"/>
          <w:sz w:val="18"/>
          <w:szCs w:val="18"/>
          <w:shd w:fill="F4F1FB" w:val="clear"/>
        </w:rPr>
        <w:t xml:space="preserve">develop</w:t>
      </w:r>
      <w:r>
        <w:rPr>
          <w:rFonts w:ascii="Segoe UI" w:cs="Segoe UI" w:eastAsia="Segoe UI" w:hAnsi="Segoe UI"/>
          <w:b w:val="false"/>
          <w:bCs w:val="false"/>
          <w:i w:val="false"/>
          <w:iCs w:val="false"/>
          <w:color w:val="1E1B4B"/>
          <w:sz w:val="20"/>
          <w:szCs w:val="20"/>
        </w:rPr>
        <w:t xml:space="preserve">. The settings below are the exact toggles in GitHub repository settings, or the ruleset fields if you use rulesets.</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5160"/>
        <w:gridCol w:w="2100"/>
        <w:gridCol w:w="2100"/>
      </w:tblGrid>
      <w:tr>
        <w:trPr>
          <w:tblHeader/>
        </w:trPr>
        <w:tc>
          <w:tcPr>
            <w:tcW w:type="dxa" w:w="51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Setting</w:t>
            </w:r>
          </w:p>
        </w:tc>
        <w:tc>
          <w:tcPr>
            <w:tcW w:type="dxa" w:w="2100"/>
            <w:shd w:fill="3B1E8C"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main</w:t>
            </w:r>
          </w:p>
        </w:tc>
        <w:tc>
          <w:tcPr>
            <w:tcW w:type="dxa" w:w="2100"/>
            <w:shd w:fill="3B1E8C"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develop</w:t>
            </w:r>
          </w:p>
        </w:tc>
      </w:tr>
      <w:tr>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 a pull request before merging</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Required approvals</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2</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w:t>
            </w:r>
          </w:p>
        </w:tc>
      </w:tr>
      <w:tr>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Dismiss stale approvals on new commits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 review from CODEOWNERS</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 approval of the most recent push</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 status checks to pass</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 branches to be up to date</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 conversation resolution</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 signed commits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 linear history</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Optional</w:t>
            </w:r>
          </w:p>
        </w:tc>
      </w:tr>
      <w:tr>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Allow force pushes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r>
      <w:tr>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Allow deletions</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r>
      <w:tr>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Include administrators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r>
      <w:tr>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Restrict who can push</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 direct pushes at all</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 direct pushes at all</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The same configuration as a ruleset, so it lives in version control rather than in a settings screen nobody audits: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Apply with: gh api --method POST /repos/fixo/fixo/rulesets --input main-ruleset.json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"protect-main",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"target": "branch",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"enforcement": "active",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"conditions": { "ref_name": { "include": ["refs/heads/main"], "exclude": []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"bypass_actors":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"rules":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"type": "deletion"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"type": "non_fast_forward"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"type": "required_signatures"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"type": "required_linear_history"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"type": "pull_request",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"parameters":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"required_approving_review_count": 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"dismiss_stale_reviews_on_push":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"require_code_owner_review":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"require_last_push_approval":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"required_review_thread_resolution":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"type": "required_status_checks",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"parameters":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"strict_required_status_checks_policy":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"required_status_checks":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"context": "pr-gate"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"context": "security-gate"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Two required checks, not twenty.  </w:t>
      </w:r>
      <w:r>
        <w:rPr>
          <w:rFonts w:ascii="Segoe UI" w:cs="Segoe UI" w:eastAsia="Segoe UI" w:hAnsi="Segoe UI"/>
          <w:b w:val="false"/>
          <w:bCs w:val="false"/>
          <w:i w:val="false"/>
          <w:iCs w:val="false"/>
          <w:color w:val="2A2350"/>
          <w:sz w:val="19"/>
          <w:szCs w:val="19"/>
        </w:rPr>
        <w:t xml:space="preserve">Listing every individual job as a required check means renaming a job silently removes a protection. Instead each workflow ends in a single aggregation job, </w:t>
      </w:r>
      <w:r>
        <w:rPr>
          <w:rFonts w:ascii="Consolas" w:cs="Consolas" w:eastAsia="Consolas" w:hAnsi="Consolas"/>
          <w:color w:val="5B21B6"/>
          <w:sz w:val="17"/>
          <w:szCs w:val="17"/>
          <w:shd w:fill="F4F1FB" w:val="clear"/>
        </w:rPr>
        <w:t xml:space="preserve">pr-gate</w:t>
      </w:r>
      <w:r>
        <w:rPr>
          <w:rFonts w:ascii="Segoe UI" w:cs="Segoe UI" w:eastAsia="Segoe UI" w:hAnsi="Segoe UI"/>
          <w:b w:val="false"/>
          <w:bCs w:val="false"/>
          <w:i w:val="false"/>
          <w:iCs w:val="false"/>
          <w:color w:val="2A2350"/>
          <w:sz w:val="19"/>
          <w:szCs w:val="19"/>
        </w:rPr>
        <w:t xml:space="preserve"> and </w:t>
      </w:r>
      <w:r>
        <w:rPr>
          <w:rFonts w:ascii="Consolas" w:cs="Consolas" w:eastAsia="Consolas" w:hAnsi="Consolas"/>
          <w:color w:val="5B21B6"/>
          <w:sz w:val="17"/>
          <w:szCs w:val="17"/>
          <w:shd w:fill="F4F1FB" w:val="clear"/>
        </w:rPr>
        <w:t xml:space="preserve">security-gate</w:t>
      </w:r>
      <w:r>
        <w:rPr>
          <w:rFonts w:ascii="Segoe UI" w:cs="Segoe UI" w:eastAsia="Segoe UI" w:hAnsi="Segoe UI"/>
          <w:b w:val="false"/>
          <w:bCs w:val="false"/>
          <w:i w:val="false"/>
          <w:iCs w:val="false"/>
          <w:color w:val="2A2350"/>
          <w:sz w:val="19"/>
          <w:szCs w:val="19"/>
        </w:rPr>
        <w:t xml:space="preserve">, which fails if any of its dependencies failed or was skipped. Those two names are the contract. Section 5.4 shows the pattern.</w:t>
      </w:r>
    </w:p>
    <w:p>
      <w:r>
        <w:br w:type="page"/>
      </w:r>
    </w:p>
    <w:p>
      <w:pPr>
        <w:pStyle w:val="Heading2"/>
        <w:spacing w:after="140" w:before="300"/>
      </w:pPr>
      <w:r>
        <w:rPr>
          <w:rFonts w:ascii="Segoe UI" w:cs="Segoe UI" w:eastAsia="Segoe UI" w:hAnsi="Segoe UI"/>
          <w:b/>
          <w:bCs/>
          <w:color w:val="5B21B6"/>
          <w:sz w:val="26"/>
          <w:szCs w:val="26"/>
        </w:rPr>
        <w:t xml:space="preserve">2.3 CODEOWNERS</w:t>
      </w:r>
    </w:p>
    <w:p>
      <w:pPr>
        <w:spacing w:after="140" w:line="288"/>
      </w:pPr>
      <w:r>
        <w:rPr>
          <w:rFonts w:ascii="Segoe UI" w:cs="Segoe UI" w:eastAsia="Segoe UI" w:hAnsi="Segoe UI"/>
          <w:b w:val="false"/>
          <w:bCs w:val="false"/>
          <w:i w:val="false"/>
          <w:iCs w:val="false"/>
          <w:color w:val="1E1B4B"/>
          <w:sz w:val="20"/>
          <w:szCs w:val="20"/>
        </w:rPr>
        <w:t xml:space="preserve">CODEOWNERS is what stops a single developer quietly changing payment, authentication or deployment logic. Commit it at </w:t>
      </w:r>
      <w:r>
        <w:rPr>
          <w:rFonts w:ascii="Consolas" w:cs="Consolas" w:eastAsia="Consolas" w:hAnsi="Consolas"/>
          <w:color w:val="5B21B6"/>
          <w:sz w:val="18"/>
          <w:szCs w:val="18"/>
          <w:shd w:fill="F4F1FB" w:val="clear"/>
        </w:rPr>
        <w:t xml:space="preserve">.github/CODEOWNERS</w:t>
      </w:r>
      <w:r>
        <w:rPr>
          <w:rFonts w:ascii="Segoe UI" w:cs="Segoe UI" w:eastAsia="Segoe UI" w:hAnsi="Segoe UI"/>
          <w:b w:val="false"/>
          <w:bCs w:val="false"/>
          <w:i w:val="false"/>
          <w:iCs w:val="false"/>
          <w:color w:val="1E1B4B"/>
          <w:sz w:val="20"/>
          <w:szCs w:val="20"/>
        </w:rPr>
        <w:t xml:space="preserve">. Later rules win, so order from general to specific.</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.github/CODEOWNERS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Every line: path  owners...   Later matches take precedence.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@fixo/engineering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Tier 2: business-critical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/backend/bookings/                  @fixo/backend-leads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/backend/providers/                 @fixo/backend-leads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/backend/notifications/             @fixo/backend-leads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/backend/messaging/                 @fixo/backend-leads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Tier 3: security and financial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/backend/auth/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/backend/authz/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/backend/payments/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/backend/wallet/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/backend/refunds/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/backend/disputes/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/backend/admin/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/backend/integrations/              @fixo/backend-leads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/backend/webhooks/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/backend/infrastructure/query_registry/  @fixo/backend-leads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/backend/migrations/                @fixo/backend-leads @fixo/dba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Pipeline and infrastructure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/.github/workflows/                 @fixo/devops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/.github/CODEOWNERS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/infra/                             @fixo/devops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/docker/                            @fixo/devops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/security/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/.gitleaks.toml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Dependency manifests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/backend/pyproject.toml             @fixo/backend-leads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/backend/uv.lock                    @fixo/backend-leads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/frontend/package.json              @fixo/frontend-leads</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/frontend/package-lock.json         @fixo/frontend-leads</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CODEOWNERS owns itself.  </w:t>
      </w:r>
      <w:r>
        <w:rPr>
          <w:rFonts w:ascii="Segoe UI" w:cs="Segoe UI" w:eastAsia="Segoe UI" w:hAnsi="Segoe UI"/>
          <w:b w:val="false"/>
          <w:bCs w:val="false"/>
          <w:i w:val="false"/>
          <w:iCs w:val="false"/>
          <w:color w:val="2A2350"/>
          <w:sz w:val="19"/>
          <w:szCs w:val="19"/>
        </w:rPr>
        <w:t xml:space="preserve">The entry for </w:t>
      </w:r>
      <w:r>
        <w:rPr>
          <w:rFonts w:ascii="Consolas" w:cs="Consolas" w:eastAsia="Consolas" w:hAnsi="Consolas"/>
          <w:color w:val="5B21B6"/>
          <w:sz w:val="17"/>
          <w:szCs w:val="17"/>
          <w:shd w:fill="F4F1FB" w:val="clear"/>
        </w:rPr>
        <w:t xml:space="preserve">.github/CODEOWNERS</w:t>
      </w:r>
      <w:r>
        <w:rPr>
          <w:rFonts w:ascii="Segoe UI" w:cs="Segoe UI" w:eastAsia="Segoe UI" w:hAnsi="Segoe UI"/>
          <w:b w:val="false"/>
          <w:bCs w:val="false"/>
          <w:i w:val="false"/>
          <w:iCs w:val="false"/>
          <w:color w:val="2A2350"/>
          <w:sz w:val="19"/>
          <w:szCs w:val="19"/>
        </w:rPr>
        <w:t xml:space="preserve"> is the one that matters most. Without it, anyone can remove their own reviewer requirement in the same pull request that changes the payment code.</w:t>
      </w:r>
    </w:p>
    <w:p>
      <w:r>
        <w:br w:type="page"/>
      </w:r>
    </w:p>
    <w:p>
      <w:pPr>
        <w:pStyle w:val="Heading2"/>
        <w:spacing w:after="140" w:before="300"/>
      </w:pPr>
      <w:r>
        <w:rPr>
          <w:rFonts w:ascii="Segoe UI" w:cs="Segoe UI" w:eastAsia="Segoe UI" w:hAnsi="Segoe UI"/>
          <w:b/>
          <w:bCs/>
          <w:color w:val="5B21B6"/>
          <w:sz w:val="26"/>
          <w:szCs w:val="26"/>
        </w:rPr>
        <w:t xml:space="preserve">2.4 Pull request template and checklist</w:t>
      </w:r>
    </w:p>
    <w:p>
      <w:pPr>
        <w:spacing w:after="140" w:line="288"/>
      </w:pPr>
      <w:r>
        <w:rPr>
          <w:rFonts w:ascii="Segoe UI" w:cs="Segoe UI" w:eastAsia="Segoe UI" w:hAnsi="Segoe UI"/>
          <w:b w:val="false"/>
          <w:bCs w:val="false"/>
          <w:i w:val="false"/>
          <w:iCs w:val="false"/>
          <w:color w:val="1E1B4B"/>
          <w:sz w:val="20"/>
          <w:szCs w:val="20"/>
        </w:rPr>
        <w:t xml:space="preserve">The template does two jobs: it gives the reviewer the context they need, and it captures the rollback plan that section 11.3 requires for tier 3 changes.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&lt;!-- .github/pull_request_template.md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What and why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Ticket: FIXO-___</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&lt;!-- What changes, and what problem it solves. Two or three sentences.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Risk tier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Tier 1 — presentation only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Tier 2 — business-critical domain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Tier 3 — security, financial, infrastructure or migration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Checks the author confirms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No secret, key or credential added to the repository or to a test fixture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New endpoints enforce authentication, role and ownership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Domain services reach the database only through the Query Registry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External providers are called only through an Integration Manager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New environment variables added to `.env.example` and to the secret store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Logs contain no phone numbers, tokens, signatures or payment identifiers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Database migration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No migration in this change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Migration is expand-only (additive, backward compatible)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Migration is destructive — rollback plan below is mandatory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Rollback plan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&lt;!-- How production returns to the previous state: image tag, data loss, time window.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How this was verified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&lt;!-- Staging evidence: what you exercised, what you observed. --&gt;</w:t>
      </w:r>
    </w:p>
    <w:p>
      <w:pPr>
        <w:spacing w:after="120"/>
      </w:pP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3. Repository layout and policy files</w:t>
      </w:r>
    </w:p>
    <w:p>
      <w:pPr>
        <w:spacing w:after="140" w:line="288"/>
      </w:pPr>
      <w:r>
        <w:rPr>
          <w:rFonts w:ascii="Segoe UI" w:cs="Segoe UI" w:eastAsia="Segoe UI" w:hAnsi="Segoe UI"/>
          <w:b w:val="false"/>
          <w:bCs w:val="false"/>
          <w:i w:val="false"/>
          <w:iCs w:val="false"/>
          <w:color w:val="1E1B4B"/>
          <w:sz w:val="20"/>
          <w:szCs w:val="20"/>
        </w:rPr>
        <w:t xml:space="preserve">Security configuration belongs in the repository, reviewed like code. A rule that lives only in a vendor dashboard cannot be diffed, cannot be approved and cannot be restored after someone changes it.</w:t>
      </w:r>
    </w:p>
    <w:p>
      <w:pPr>
        <w:pStyle w:val="Heading2"/>
        <w:spacing w:after="140" w:before="300"/>
      </w:pPr>
      <w:r>
        <w:rPr>
          <w:rFonts w:ascii="Segoe UI" w:cs="Segoe UI" w:eastAsia="Segoe UI" w:hAnsi="Segoe UI"/>
          <w:b/>
          <w:bCs/>
          <w:color w:val="5B21B6"/>
          <w:sz w:val="26"/>
          <w:szCs w:val="26"/>
        </w:rPr>
        <w:t xml:space="preserve">3.1 Layout</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fixo/</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frontend/                 React + TypeScript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api/                  controllers, routing, serialisation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domain/               domain services, commands, events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integrations/         Integration Managers (SwalaSMS, email, payments)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infrastructure/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query_registry/   the only place raw SQL is allowed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authz/                RBAC policy and ownership resolution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security/         RBAC, IDOR, webhook, header 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architecture/     layering and import-boundary 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infra/                    Terraform / compose / k8s manifests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docker/                   Dockerfiles and entrypoints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docs/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scripts/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check-migration-safety.py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check-sms-key-env.sh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pin-actions.sh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verify-image.sh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semgrep/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architecture.yml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fixo-security.yml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policies/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risk-tiers.yml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severity-policy.yml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allowlists/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dependency-exceptions.yml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.github/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workflows/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pr-checks.yml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security.yml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build.yml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deploy-staging.yml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deploy-production.yml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CODEOWNERS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dependabot.yml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pull_request_template.md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.gitleaks.toml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.env.example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.gitignore</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README.md</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3.2 Keeping credentials out of the repository</w:t>
      </w:r>
    </w:p>
    <w:p>
      <w:pPr>
        <w:spacing w:after="140" w:line="288"/>
      </w:pPr>
      <w:r>
        <w:rPr>
          <w:rFonts w:ascii="Segoe UI" w:cs="Segoe UI" w:eastAsia="Segoe UI" w:hAnsi="Segoe UI"/>
          <w:b w:val="false"/>
          <w:bCs w:val="false"/>
          <w:i w:val="false"/>
          <w:iCs w:val="false"/>
          <w:color w:val="1E1B4B"/>
          <w:sz w:val="20"/>
          <w:szCs w:val="20"/>
        </w:rPr>
        <w:t xml:space="preserve">Two files do this work, and they must be kept honest. </w:t>
      </w:r>
      <w:r>
        <w:rPr>
          <w:rFonts w:ascii="Consolas" w:cs="Consolas" w:eastAsia="Consolas" w:hAnsi="Consolas"/>
          <w:color w:val="5B21B6"/>
          <w:sz w:val="18"/>
          <w:szCs w:val="18"/>
          <w:shd w:fill="F4F1FB" w:val="clear"/>
        </w:rPr>
        <w:t xml:space="preserve">.gitignore</w:t>
      </w:r>
      <w:r>
        <w:rPr>
          <w:rFonts w:ascii="Segoe UI" w:cs="Segoe UI" w:eastAsia="Segoe UI" w:hAnsi="Segoe UI"/>
          <w:b w:val="false"/>
          <w:bCs w:val="false"/>
          <w:i w:val="false"/>
          <w:iCs w:val="false"/>
          <w:color w:val="1E1B4B"/>
          <w:sz w:val="20"/>
          <w:szCs w:val="20"/>
        </w:rPr>
        <w:t xml:space="preserve"> prevents accidental addition; </w:t>
      </w:r>
      <w:r>
        <w:rPr>
          <w:rFonts w:ascii="Consolas" w:cs="Consolas" w:eastAsia="Consolas" w:hAnsi="Consolas"/>
          <w:color w:val="5B21B6"/>
          <w:sz w:val="18"/>
          <w:szCs w:val="18"/>
          <w:shd w:fill="F4F1FB" w:val="clear"/>
        </w:rPr>
        <w:t xml:space="preserve">.env.example</w:t>
      </w:r>
      <w:r>
        <w:rPr>
          <w:rFonts w:ascii="Segoe UI" w:cs="Segoe UI" w:eastAsia="Segoe UI" w:hAnsi="Segoe UI"/>
          <w:b w:val="false"/>
          <w:bCs w:val="false"/>
          <w:i w:val="false"/>
          <w:iCs w:val="false"/>
          <w:color w:val="1E1B4B"/>
          <w:sz w:val="20"/>
          <w:szCs w:val="20"/>
        </w:rPr>
        <w:t xml:space="preserve"> documents what the application needs without ever holding a value.</w:t>
      </w:r>
    </w:p>
    <w:p>
      <w:pPr>
        <w:pStyle w:val="Heading3"/>
        <w:spacing w:after="100" w:before="220"/>
      </w:pPr>
      <w:r>
        <w:rPr>
          <w:rFonts w:ascii="Segoe UI" w:cs="Segoe UI" w:eastAsia="Segoe UI" w:hAnsi="Segoe UI"/>
          <w:b/>
          <w:bCs/>
          <w:color w:val="1E1B4B"/>
          <w:sz w:val="22"/>
          <w:szCs w:val="22"/>
        </w:rPr>
        <w:t xml:space="preserve">.gitignore, the parts that matter</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 credentials and local environment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!.env.example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*.pem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*.p12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*.pfx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id_rsa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id_ed25519</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*-credentials.json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service-account*.json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.aws/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.npmrc</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build and local artefacts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node_modules/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dist/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build/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__pycache__/</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.venv/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coverage/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*.sqlite3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scan output, never commit findings with snippets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gitleaks-report.json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semgrep-results.sarif</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trivy-results.sarif</w:t>
      </w:r>
    </w:p>
    <w:p>
      <w:pPr>
        <w:spacing w:after="120"/>
      </w:pPr>
    </w:p>
    <w:p>
      <w:pPr>
        <w:pStyle w:val="Heading3"/>
        <w:spacing w:after="100" w:before="220"/>
      </w:pPr>
      <w:r>
        <w:rPr>
          <w:rFonts w:ascii="Segoe UI" w:cs="Segoe UI" w:eastAsia="Segoe UI" w:hAnsi="Segoe UI"/>
          <w:b/>
          <w:bCs/>
          <w:color w:val="1E1B4B"/>
          <w:sz w:val="22"/>
          <w:szCs w:val="22"/>
        </w:rPr>
        <w:t xml:space="preserve">.env.example, names only</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 core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APP_ENV=                      # development | staging | 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APP_SECRET_KEY=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DATABASE_URL=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REDIS_URL=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auth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JWT_SECRET=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JWT_ACCESS_TTL_SECONDS=900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JWT_REFRESH_TTL_SECONDS=2592000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SwalaSMS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SWALA_SMS_BASE_URL=https://swalasms.com/api/v1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SWALA_SMS_API_KEY=            # swl_test_ off production, swl_live_ on 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SWALA_SMS_SENDER_ID=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SWALA_SMS_WEBHOOK_SECRET=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email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SMTP_HOST=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SMTP_PORT=587</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SMTP_USERNAME=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SMTP_PASSWORD=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MAIL_FROM_TRANSACTIONAL=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MAIL_FROM_MARKETING=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payments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PAYMENT_PUBLIC_KEY=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PAYMENT_SECRET_KEY=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PAYMENT_WEBHOOK_SECRET=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storage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OBJECT_STORAGE_BUCKET=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OBJECT_STORAGE_REGION=</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OBJECT_STORAGE_SIGNED_URL_TTL_SECONDS=300</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A drifted .env.example is a production outage waiting.  </w:t>
      </w:r>
      <w:r>
        <w:rPr>
          <w:rFonts w:ascii="Segoe UI" w:cs="Segoe UI" w:eastAsia="Segoe UI" w:hAnsi="Segoe UI"/>
          <w:b w:val="false"/>
          <w:bCs w:val="false"/>
          <w:i w:val="false"/>
          <w:iCs w:val="false"/>
          <w:color w:val="2A2350"/>
          <w:sz w:val="19"/>
          <w:szCs w:val="19"/>
        </w:rPr>
        <w:t xml:space="preserve">CI compares the keys in </w:t>
      </w:r>
      <w:r>
        <w:rPr>
          <w:rFonts w:ascii="Consolas" w:cs="Consolas" w:eastAsia="Consolas" w:hAnsi="Consolas"/>
          <w:color w:val="5B21B6"/>
          <w:sz w:val="17"/>
          <w:szCs w:val="17"/>
          <w:shd w:fill="F4F1FB" w:val="clear"/>
        </w:rPr>
        <w:t xml:space="preserve">.env.example</w:t>
      </w:r>
      <w:r>
        <w:rPr>
          <w:rFonts w:ascii="Segoe UI" w:cs="Segoe UI" w:eastAsia="Segoe UI" w:hAnsi="Segoe UI"/>
          <w:b w:val="false"/>
          <w:bCs w:val="false"/>
          <w:i w:val="false"/>
          <w:iCs w:val="false"/>
          <w:color w:val="2A2350"/>
          <w:sz w:val="19"/>
          <w:szCs w:val="19"/>
        </w:rPr>
        <w:t xml:space="preserve"> against the variables the application reads at boot. If a developer adds </w:t>
      </w:r>
      <w:r>
        <w:rPr>
          <w:rFonts w:ascii="Consolas" w:cs="Consolas" w:eastAsia="Consolas" w:hAnsi="Consolas"/>
          <w:color w:val="5B21B6"/>
          <w:sz w:val="17"/>
          <w:szCs w:val="17"/>
          <w:shd w:fill="F4F1FB" w:val="clear"/>
        </w:rPr>
        <w:t xml:space="preserve">PAYMENT_WEBHOOK_SECRET</w:t>
      </w:r>
      <w:r>
        <w:rPr>
          <w:rFonts w:ascii="Segoe UI" w:cs="Segoe UI" w:eastAsia="Segoe UI" w:hAnsi="Segoe UI"/>
          <w:b w:val="false"/>
          <w:bCs w:val="false"/>
          <w:i w:val="false"/>
          <w:iCs w:val="false"/>
          <w:color w:val="2A2350"/>
          <w:sz w:val="19"/>
          <w:szCs w:val="19"/>
        </w:rPr>
        <w:t xml:space="preserve"> to their local file and not to the example, staging deploys and production does not. Section 10.2 contains the check.</w:t>
      </w:r>
    </w:p>
    <w:p>
      <w:r>
        <w:br w:type="page"/>
      </w:r>
    </w:p>
    <w:p>
      <w:pPr>
        <w:pStyle w:val="Heading2"/>
        <w:spacing w:after="140" w:before="300"/>
      </w:pPr>
      <w:r>
        <w:rPr>
          <w:rFonts w:ascii="Segoe UI" w:cs="Segoe UI" w:eastAsia="Segoe UI" w:hAnsi="Segoe UI"/>
          <w:b/>
          <w:bCs/>
          <w:color w:val="5B21B6"/>
          <w:sz w:val="26"/>
          <w:szCs w:val="26"/>
        </w:rPr>
        <w:t xml:space="preserve">3.3 Secret scanning configuration</w:t>
      </w:r>
    </w:p>
    <w:p>
      <w:pPr>
        <w:spacing w:after="140" w:line="288"/>
      </w:pPr>
      <w:r>
        <w:rPr>
          <w:rFonts w:ascii="Consolas" w:cs="Consolas" w:eastAsia="Consolas" w:hAnsi="Consolas"/>
          <w:color w:val="5B21B6"/>
          <w:sz w:val="18"/>
          <w:szCs w:val="18"/>
          <w:shd w:fill="F4F1FB" w:val="clear"/>
        </w:rPr>
        <w:t xml:space="preserve">.gitignore</w:t>
      </w:r>
      <w:r>
        <w:rPr>
          <w:rFonts w:ascii="Segoe UI" w:cs="Segoe UI" w:eastAsia="Segoe UI" w:hAnsi="Segoe UI"/>
          <w:b w:val="false"/>
          <w:bCs w:val="false"/>
          <w:i w:val="false"/>
          <w:iCs w:val="false"/>
          <w:color w:val="1E1B4B"/>
          <w:sz w:val="20"/>
          <w:szCs w:val="20"/>
        </w:rPr>
        <w:t xml:space="preserve"> stops a file being added. It does nothing about a live key pasted into the middle of a source file, which is how credentials actually leak. Gitleaks scans content, both the pull request diff and the full history.</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.gitleaks.toml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title = "FIXO secret scanning"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Start from the maintained default ruleset, then add FIXO-specific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[extend]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useDefault =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id = "swalasms-live-key"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description = "SwalaSMS live API 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regex = '''swl_live_[A-Za-z0-9]{16,}'''</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tags = ["sms", "credential", "critical"]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id = "swalasms-test-key"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description = "SwalaSMS sandbox API 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regex = '''swl_test_[A-Za-z0-9]{16,}'''</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tags = ["sms", "credential"]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id = "fixo-webhook-secret-assignment"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description = "Webhook signing secret assigned inline"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regex = '''(?i)(webhook[_-]?secret|signing[_-]?secret)\s*[:=]\s*["\']?[A-Za-z0-9/+=_-]{16,}'''</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tags = ["webhook", "credential", "critical"]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id = "fixo-db-url-with-password"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description = "Database URL containing an inline password"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regex = '''(?i)(postgres|postgresql|mysql|redis)://[^:\s]+:[^@\s]{6,}@'''</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tags = ["database", "credential", "critical"]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Allowlist: documentation placeholders only. Never a real value.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[allowlist]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description = "Placeholders and fixtures"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paths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'''(.*?)(\.env\.example)$''',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'''^docs/''',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regexes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'''swl_(live|test)_YOUR_API_KEY''',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'''swl_(live|test)_(x|X){8,}''',</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'''CHANGE_ME''',</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Detection is step one of three.  </w:t>
      </w:r>
      <w:r>
        <w:rPr>
          <w:rFonts w:ascii="Segoe UI" w:cs="Segoe UI" w:eastAsia="Segoe UI" w:hAnsi="Segoe UI"/>
          <w:b w:val="false"/>
          <w:bCs w:val="false"/>
          <w:i w:val="false"/>
          <w:iCs w:val="false"/>
          <w:color w:val="2A2350"/>
          <w:sz w:val="19"/>
          <w:szCs w:val="19"/>
        </w:rPr>
        <w:t xml:space="preserve">A detected key is already compromised. The response is: rotate the credential at the provider, invalidate anything it issued, then clean history. Rotate first. History rewriting takes hours and the key is live the whole time. Section 14.2 holds the full runbook.</w:t>
      </w:r>
    </w:p>
    <w:p>
      <w:r>
        <w:br w:type="page"/>
      </w:r>
    </w:p>
    <w:p>
      <w:pPr>
        <w:pStyle w:val="Heading2"/>
        <w:spacing w:after="140" w:before="300"/>
      </w:pPr>
      <w:r>
        <w:rPr>
          <w:rFonts w:ascii="Segoe UI" w:cs="Segoe UI" w:eastAsia="Segoe UI" w:hAnsi="Segoe UI"/>
          <w:b/>
          <w:bCs/>
          <w:color w:val="5B21B6"/>
          <w:sz w:val="26"/>
          <w:szCs w:val="26"/>
        </w:rPr>
        <w:t xml:space="preserve">3.4 Automated dependency updates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.github/dependabot.yml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version: 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updates: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package-ecosystem: "npm"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directory: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schedule: { interval: "weekly", day: "monday", time: "04:00"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open-pull-requests-limit: 5</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labels: ["dependencies",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groups: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frontend-minor-patch: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update-types: ["minor", "patch"]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package-ecosystem: "pip"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directory: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schedule: { interval: "weekly", day: "monday", time: "04:00"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open-pull-requests-limit: 5</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labels: ["dependencies",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groups: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backend-minor-patch: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update-types: ["minor", "patch"]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package-ecosystem: "docker"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directory: "/docker"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schedule: { interval: "weekly"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labels: ["dependencies", "container"]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package-ecosystem: "github-actions"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directory: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schedule: { interval: "weekly"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labels: ["dependencies", "ci"]</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Grouping minor and patch updates into one pull request per ecosystem keeps the review load survivable. Major updates arrive individually because they deserve individual attention. Security updates are ungrouped and expedited by policy in section 6.4.</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4. Workflow conventions</w:t>
      </w:r>
    </w:p>
    <w:p>
      <w:pPr>
        <w:spacing w:after="140" w:line="288"/>
      </w:pPr>
      <w:r>
        <w:rPr>
          <w:rFonts w:ascii="Segoe UI" w:cs="Segoe UI" w:eastAsia="Segoe UI" w:hAnsi="Segoe UI"/>
          <w:b w:val="false"/>
          <w:bCs w:val="false"/>
          <w:i w:val="false"/>
          <w:iCs w:val="false"/>
          <w:color w:val="1E1B4B"/>
          <w:sz w:val="20"/>
          <w:szCs w:val="20"/>
        </w:rPr>
        <w:t xml:space="preserve">Five workflows rather than one pipeline. When a single 400-line workflow fails, nobody can tell whether the product is broken, the infrastructure is broken or a scanner had a bad day. Separate files give separate answers.</w:t>
      </w:r>
    </w:p>
    <w:p>
      <w:pPr>
        <w:pStyle w:val="Heading2"/>
        <w:spacing w:after="140" w:before="300"/>
      </w:pPr>
      <w:r>
        <w:rPr>
          <w:rFonts w:ascii="Segoe UI" w:cs="Segoe UI" w:eastAsia="Segoe UI" w:hAnsi="Segoe UI"/>
          <w:b/>
          <w:bCs/>
          <w:color w:val="5B21B6"/>
          <w:sz w:val="26"/>
          <w:szCs w:val="26"/>
        </w:rPr>
        <w:t xml:space="preserve">4.1 The five workflows</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1800"/>
        <w:gridCol w:w="2100"/>
        <w:gridCol w:w="3760"/>
        <w:gridCol w:w="1700"/>
      </w:tblGrid>
      <w:tr>
        <w:trPr>
          <w:tblHeader/>
        </w:trPr>
        <w:tc>
          <w:tcPr>
            <w:tcW w:type="dxa" w:w="18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Workflow</w:t>
            </w:r>
          </w:p>
        </w:tc>
        <w:tc>
          <w:tcPr>
            <w:tcW w:type="dxa" w:w="21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Trigger</w:t>
            </w:r>
          </w:p>
        </w:tc>
        <w:tc>
          <w:tcPr>
            <w:tcW w:type="dxa" w:w="37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Answers</w:t>
            </w:r>
          </w:p>
        </w:tc>
        <w:tc>
          <w:tcPr>
            <w:tcW w:type="dxa" w:w="17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Blocking</w:t>
            </w:r>
          </w:p>
        </w:tc>
      </w:tr>
      <w:tr>
        <w:tc>
          <w:tcPr>
            <w:tcW w:type="dxa" w:w="18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pr-checks.yml</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Pull request</w:t>
            </w:r>
          </w:p>
        </w:tc>
        <w:tc>
          <w:tcPr>
            <w:tcW w:type="dxa" w:w="3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Does the code work and respect the architecture?</w:t>
            </w:r>
          </w:p>
        </w:tc>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 via </w:t>
            </w:r>
            <w:r>
              <w:rPr>
                <w:rFonts w:ascii="Consolas" w:cs="Consolas" w:eastAsia="Consolas" w:hAnsi="Consolas"/>
                <w:color w:val="5B21B6"/>
                <w:sz w:val="16"/>
                <w:szCs w:val="16"/>
                <w:shd w:fill="F4F1FB" w:val="clear"/>
              </w:rPr>
              <w:t xml:space="preserve">pr-gate</w:t>
            </w:r>
          </w:p>
        </w:tc>
      </w:tr>
      <w:tr>
        <w:tc>
          <w:tcPr>
            <w:tcW w:type="dxa" w:w="18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security.yml</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Pull request, push to main, nightly schedule</w:t>
            </w:r>
          </w:p>
        </w:tc>
        <w:tc>
          <w:tcPr>
            <w:tcW w:type="dxa" w:w="3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Is it safe to ship?</w:t>
            </w:r>
          </w:p>
        </w:tc>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 via </w:t>
            </w:r>
            <w:r>
              <w:rPr>
                <w:rFonts w:ascii="Consolas" w:cs="Consolas" w:eastAsia="Consolas" w:hAnsi="Consolas"/>
                <w:color w:val="5B21B6"/>
                <w:sz w:val="16"/>
                <w:szCs w:val="16"/>
                <w:shd w:fill="F4F1FB" w:val="clear"/>
              </w:rPr>
              <w:t xml:space="preserve">security-gate</w:t>
            </w:r>
          </w:p>
        </w:tc>
      </w:tr>
      <w:tr>
        <w:tc>
          <w:tcPr>
            <w:tcW w:type="dxa" w:w="18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build.yml</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Push to main, tag</w:t>
            </w:r>
          </w:p>
        </w:tc>
        <w:tc>
          <w:tcPr>
            <w:tcW w:type="dxa" w:w="3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Can we produce a signed, scanned, immutable artifact?</w:t>
            </w:r>
          </w:p>
        </w:tc>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 blocks deploy</w:t>
            </w:r>
          </w:p>
        </w:tc>
      </w:tr>
      <w:tr>
        <w:tc>
          <w:tcPr>
            <w:tcW w:type="dxa" w:w="18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deploy-staging.yml</w:t>
            </w:r>
          </w:p>
        </w:tc>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Successful build</w:t>
            </w:r>
          </w:p>
        </w:tc>
        <w:tc>
          <w:tcPr>
            <w:tcW w:type="dxa" w:w="3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Does the artifact behave in a real environment?</w:t>
            </w:r>
          </w:p>
        </w:tc>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 blocks production</w:t>
            </w:r>
          </w:p>
        </w:tc>
      </w:tr>
      <w:tr>
        <w:tc>
          <w:tcPr>
            <w:tcW w:type="dxa" w:w="18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deploy-production.yml</w:t>
            </w:r>
          </w:p>
        </w:tc>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Manual dispatch after approval</w:t>
            </w:r>
          </w:p>
        </w:tc>
        <w:tc>
          <w:tcPr>
            <w:tcW w:type="dxa" w:w="3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Ship it, watch it, roll back if needed.</w:t>
            </w:r>
          </w:p>
        </w:tc>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n/a</w:t>
            </w:r>
          </w:p>
        </w:tc>
      </w:tr>
    </w:tbl>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Nightly scheduled security runs matter.  </w:t>
      </w:r>
      <w:r>
        <w:rPr>
          <w:rFonts w:ascii="Segoe UI" w:cs="Segoe UI" w:eastAsia="Segoe UI" w:hAnsi="Segoe UI"/>
          <w:b w:val="false"/>
          <w:bCs w:val="false"/>
          <w:i w:val="false"/>
          <w:iCs w:val="false"/>
          <w:color w:val="2A2350"/>
          <w:sz w:val="19"/>
          <w:szCs w:val="19"/>
        </w:rPr>
        <w:t xml:space="preserve">A dependency that was clean on Friday can have a critical advisory by Monday without a single line of FIXO code changing. The scheduled run on </w:t>
      </w:r>
      <w:r>
        <w:rPr>
          <w:rFonts w:ascii="Consolas" w:cs="Consolas" w:eastAsia="Consolas" w:hAnsi="Consolas"/>
          <w:color w:val="5B21B6"/>
          <w:sz w:val="17"/>
          <w:szCs w:val="17"/>
          <w:shd w:fill="F4F1FB" w:val="clear"/>
        </w:rPr>
        <w:t xml:space="preserve">main</w:t>
      </w:r>
      <w:r>
        <w:rPr>
          <w:rFonts w:ascii="Segoe UI" w:cs="Segoe UI" w:eastAsia="Segoe UI" w:hAnsi="Segoe UI"/>
          <w:b w:val="false"/>
          <w:bCs w:val="false"/>
          <w:i w:val="false"/>
          <w:iCs w:val="false"/>
          <w:color w:val="2A2350"/>
          <w:sz w:val="19"/>
          <w:szCs w:val="19"/>
        </w:rPr>
        <w:t xml:space="preserve"> is what turns that into a ticket instead of an incident.</w:t>
      </w:r>
    </w:p>
    <w:p>
      <w:pPr>
        <w:pStyle w:val="Heading2"/>
        <w:spacing w:after="140" w:before="300"/>
      </w:pPr>
      <w:r>
        <w:rPr>
          <w:rFonts w:ascii="Segoe UI" w:cs="Segoe UI" w:eastAsia="Segoe UI" w:hAnsi="Segoe UI"/>
          <w:b/>
          <w:bCs/>
          <w:color w:val="5B21B6"/>
          <w:sz w:val="26"/>
          <w:szCs w:val="26"/>
        </w:rPr>
        <w:t xml:space="preserve">4.2 Least-privilege permissions</w:t>
      </w:r>
    </w:p>
    <w:p>
      <w:pPr>
        <w:spacing w:after="140" w:line="288"/>
      </w:pPr>
      <w:r>
        <w:rPr>
          <w:rFonts w:ascii="Segoe UI" w:cs="Segoe UI" w:eastAsia="Segoe UI" w:hAnsi="Segoe UI"/>
          <w:b w:val="false"/>
          <w:bCs w:val="false"/>
          <w:i w:val="false"/>
          <w:iCs w:val="false"/>
          <w:color w:val="1E1B4B"/>
          <w:sz w:val="20"/>
          <w:szCs w:val="20"/>
        </w:rPr>
        <w:t xml:space="preserve">The default token permission set is far wider than any FIXO job needs. Deny at the top of every workflow, then grant per job.</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          # workflow default: read the code, nothing else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jobs: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sast: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security-events: write   # only to upload SARIF to code scanning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build: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packages: write         # only to push the image</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id-token: write         # only for keyless signing / cloud OIDC</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Repository-wide, set the default workflow permissions to read-only in Actions settings so that a workflow which forgets the block does not inherit write access.</w:t>
      </w:r>
    </w:p>
    <w:p>
      <w:r>
        <w:br w:type="page"/>
      </w:r>
    </w:p>
    <w:p>
      <w:pPr>
        <w:pStyle w:val="Heading2"/>
        <w:spacing w:after="140" w:before="300"/>
      </w:pPr>
      <w:r>
        <w:rPr>
          <w:rFonts w:ascii="Segoe UI" w:cs="Segoe UI" w:eastAsia="Segoe UI" w:hAnsi="Segoe UI"/>
          <w:b/>
          <w:bCs/>
          <w:color w:val="5B21B6"/>
          <w:sz w:val="26"/>
          <w:szCs w:val="26"/>
        </w:rPr>
        <w:t xml:space="preserve">4.3 Pinning third-party actions</w:t>
      </w:r>
    </w:p>
    <w:p>
      <w:pPr>
        <w:spacing w:after="140" w:line="288"/>
      </w:pPr>
      <w:r>
        <w:rPr>
          <w:rFonts w:ascii="Segoe UI" w:cs="Segoe UI" w:eastAsia="Segoe UI" w:hAnsi="Segoe UI"/>
          <w:b w:val="false"/>
          <w:bCs w:val="false"/>
          <w:i w:val="false"/>
          <w:iCs w:val="false"/>
          <w:color w:val="1E1B4B"/>
          <w:sz w:val="20"/>
          <w:szCs w:val="20"/>
        </w:rPr>
        <w:t xml:space="preserve">A tag is a moving pointer. </w:t>
      </w:r>
      <w:r>
        <w:rPr>
          <w:rFonts w:ascii="Consolas" w:cs="Consolas" w:eastAsia="Consolas" w:hAnsi="Consolas"/>
          <w:color w:val="5B21B6"/>
          <w:sz w:val="18"/>
          <w:szCs w:val="18"/>
          <w:shd w:fill="F4F1FB" w:val="clear"/>
        </w:rPr>
        <w:t xml:space="preserve">uses: some/action@v3</w:t>
      </w:r>
      <w:r>
        <w:rPr>
          <w:rFonts w:ascii="Segoe UI" w:cs="Segoe UI" w:eastAsia="Segoe UI" w:hAnsi="Segoe UI"/>
          <w:b w:val="false"/>
          <w:bCs w:val="false"/>
          <w:i w:val="false"/>
          <w:iCs w:val="false"/>
          <w:color w:val="1E1B4B"/>
          <w:sz w:val="20"/>
          <w:szCs w:val="20"/>
        </w:rPr>
        <w:t xml:space="preserve"> means "whatever the maintainer, or whoever compromises the maintainer, points v3 at today", executing inside a job that may hold registry and cloud credentials. Pin to a commit SHA and let Dependabot propose the bumps.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Wrong: mutable reference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uses: actions/checkout@v4</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uses: some-vendor/scan-action@main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Right: immutable reference, human-readable version in the comment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uses: actions/checkout@&lt;pin-to-commit-sha&gt;        # v4.2.2</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uses: some-vendor/scan-action@&lt;pin-to-commit-sha&gt; # v3.1.0</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Resolve a pin without leaving the terminal:</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#!/usr/bin/env bash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scripts/pin-actions.sh  OWNER/REPO  TAG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set -euo pipefail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repo="$1"; tag="$2"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sha=$(gh api "repos/${repo}/git/ref/tags/${tag}" --jq '.object.sha')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Annotated tags point at a tag object; dereference to the commit.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type=$(gh api "repos/${repo}/git/ref/tags/${tag}" --jq '.object.type')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if [ "$type" = "tag" ]; then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sha=$(gh api "repos/${repo}/git/tags/${sha}" --jq '.object.sha')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fi</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echo "uses: ${repo}@${sha} # ${tag}"</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First-party actions are not exempt.  </w:t>
      </w:r>
      <w:r>
        <w:rPr>
          <w:rFonts w:ascii="Segoe UI" w:cs="Segoe UI" w:eastAsia="Segoe UI" w:hAnsi="Segoe UI"/>
          <w:b w:val="false"/>
          <w:bCs w:val="false"/>
          <w:i w:val="false"/>
          <w:iCs w:val="false"/>
          <w:color w:val="2A2350"/>
          <w:sz w:val="19"/>
          <w:szCs w:val="19"/>
        </w:rPr>
        <w:t xml:space="preserve">Pin </w:t>
      </w:r>
      <w:r>
        <w:rPr>
          <w:rFonts w:ascii="Consolas" w:cs="Consolas" w:eastAsia="Consolas" w:hAnsi="Consolas"/>
          <w:color w:val="5B21B6"/>
          <w:sz w:val="17"/>
          <w:szCs w:val="17"/>
          <w:shd w:fill="F4F1FB" w:val="clear"/>
        </w:rPr>
        <w:t xml:space="preserve">actions/checkout</w:t>
      </w:r>
      <w:r>
        <w:rPr>
          <w:rFonts w:ascii="Segoe UI" w:cs="Segoe UI" w:eastAsia="Segoe UI" w:hAnsi="Segoe UI"/>
          <w:b w:val="false"/>
          <w:bCs w:val="false"/>
          <w:i w:val="false"/>
          <w:iCs w:val="false"/>
          <w:color w:val="2A2350"/>
          <w:sz w:val="19"/>
          <w:szCs w:val="19"/>
        </w:rPr>
        <w:t xml:space="preserve"> and </w:t>
      </w:r>
      <w:r>
        <w:rPr>
          <w:rFonts w:ascii="Consolas" w:cs="Consolas" w:eastAsia="Consolas" w:hAnsi="Consolas"/>
          <w:color w:val="5B21B6"/>
          <w:sz w:val="17"/>
          <w:szCs w:val="17"/>
          <w:shd w:fill="F4F1FB" w:val="clear"/>
        </w:rPr>
        <w:t xml:space="preserve">actions/setup-node</w:t>
      </w:r>
      <w:r>
        <w:rPr>
          <w:rFonts w:ascii="Segoe UI" w:cs="Segoe UI" w:eastAsia="Segoe UI" w:hAnsi="Segoe UI"/>
          <w:b w:val="false"/>
          <w:bCs w:val="false"/>
          <w:i w:val="false"/>
          <w:iCs w:val="false"/>
          <w:color w:val="2A2350"/>
          <w:sz w:val="19"/>
          <w:szCs w:val="19"/>
        </w:rPr>
        <w:t xml:space="preserve"> too. The point is not distrust of a particular publisher; it is that a pinned SHA makes the pipeline reproducible and makes an unexpected change visible as a diff.</w:t>
      </w:r>
    </w:p>
    <w:p>
      <w:pPr>
        <w:pStyle w:val="Heading2"/>
        <w:spacing w:after="140" w:before="300"/>
      </w:pPr>
      <w:r>
        <w:rPr>
          <w:rFonts w:ascii="Segoe UI" w:cs="Segoe UI" w:eastAsia="Segoe UI" w:hAnsi="Segoe UI"/>
          <w:b/>
          <w:bCs/>
          <w:color w:val="5B21B6"/>
          <w:sz w:val="26"/>
          <w:szCs w:val="26"/>
        </w:rPr>
        <w:t xml:space="preserve">4.4 OIDC instead of long-lived cloud keys</w:t>
      </w:r>
    </w:p>
    <w:p>
      <w:pPr>
        <w:spacing w:after="140" w:line="288"/>
      </w:pPr>
      <w:r>
        <w:rPr>
          <w:rFonts w:ascii="Segoe UI" w:cs="Segoe UI" w:eastAsia="Segoe UI" w:hAnsi="Segoe UI"/>
          <w:b w:val="false"/>
          <w:bCs w:val="false"/>
          <w:i w:val="false"/>
          <w:iCs w:val="false"/>
          <w:color w:val="1E1B4B"/>
          <w:sz w:val="20"/>
          <w:szCs w:val="20"/>
        </w:rPr>
        <w:t xml:space="preserve">A static deployment key stored as a repository secret is a permanent credential that survives staff changes, laptop loss and repository compromise. Exchange a short-lived OIDC token for cloud access at job runtime instead.</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id-token: write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aws-actions/configure-aws-credentials@&lt;pin-to-commit-sha&gt; # v4</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role-to-assume: arn:aws:iam::&lt;account-id&gt;:role/fixo-deploy-production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aws-region: &lt;region&gt;</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role-session-name: gha-${{ github.run_id }}</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Restrict the trust policy on the cloud side so only the intended repository, branch and environment can assume the role. Without that condition, any repository in the organisation can assume it.</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"Condition":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"StringEquals":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"token.actions.githubusercontent.com:aud": "sts.amazonaws.com",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"token.actions.githubusercontent.com:sub":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"repo:fixo/fixo:environment:production"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4.5 Concurrency, path filters and caching</w:t>
      </w:r>
    </w:p>
    <w:p>
      <w:pPr>
        <w:spacing w:after="140" w:line="288"/>
      </w:pPr>
      <w:r>
        <w:rPr>
          <w:rFonts w:ascii="Segoe UI" w:cs="Segoe UI" w:eastAsia="Segoe UI" w:hAnsi="Segoe UI"/>
          <w:b w:val="false"/>
          <w:bCs w:val="false"/>
          <w:i w:val="false"/>
          <w:iCs w:val="false"/>
          <w:color w:val="1E1B4B"/>
          <w:sz w:val="20"/>
          <w:szCs w:val="20"/>
        </w:rPr>
        <w:t xml:space="preserve">Three settings that decide whether the pipeline is a help or a queue.</w:t>
      </w:r>
    </w:p>
    <w:p>
      <w:pPr>
        <w:pStyle w:val="ListParagraph"/>
        <w:numPr>
          <w:ilvl w:val="0"/>
          <w:numId w:val="3"/>
        </w:numPr>
        <w:spacing w:after="90" w:line="288"/>
      </w:pPr>
      <w:r>
        <w:rPr>
          <w:rFonts w:ascii="Segoe UI" w:cs="Segoe UI" w:eastAsia="Segoe UI" w:hAnsi="Segoe UI"/>
          <w:b/>
          <w:bCs/>
          <w:i w:val="false"/>
          <w:iCs w:val="false"/>
          <w:color w:val="1E1B4B"/>
          <w:sz w:val="20"/>
          <w:szCs w:val="20"/>
        </w:rPr>
        <w:t xml:space="preserve">Concurrency.</w:t>
      </w:r>
      <w:r>
        <w:rPr>
          <w:rFonts w:ascii="Segoe UI" w:cs="Segoe UI" w:eastAsia="Segoe UI" w:hAnsi="Segoe UI"/>
          <w:b w:val="false"/>
          <w:bCs w:val="false"/>
          <w:i w:val="false"/>
          <w:iCs w:val="false"/>
          <w:color w:val="1E1B4B"/>
          <w:sz w:val="20"/>
          <w:szCs w:val="20"/>
        </w:rPr>
        <w:t xml:space="preserve"> Cancel superseded runs on the same pull request so the tenth push does not wait behind nine dead runs. Never cancel in-progress production deployments.</w:t>
      </w:r>
    </w:p>
    <w:p>
      <w:pPr>
        <w:pStyle w:val="ListParagraph"/>
        <w:numPr>
          <w:ilvl w:val="0"/>
          <w:numId w:val="3"/>
        </w:numPr>
        <w:spacing w:after="90" w:line="288"/>
      </w:pPr>
      <w:r>
        <w:rPr>
          <w:rFonts w:ascii="Segoe UI" w:cs="Segoe UI" w:eastAsia="Segoe UI" w:hAnsi="Segoe UI"/>
          <w:b/>
          <w:bCs/>
          <w:i w:val="false"/>
          <w:iCs w:val="false"/>
          <w:color w:val="1E1B4B"/>
          <w:sz w:val="20"/>
          <w:szCs w:val="20"/>
        </w:rPr>
        <w:t xml:space="preserve">Path filters.</w:t>
      </w:r>
      <w:r>
        <w:rPr>
          <w:rFonts w:ascii="Segoe UI" w:cs="Segoe UI" w:eastAsia="Segoe UI" w:hAnsi="Segoe UI"/>
          <w:b w:val="false"/>
          <w:bCs w:val="false"/>
          <w:i w:val="false"/>
          <w:iCs w:val="false"/>
          <w:color w:val="1E1B4B"/>
          <w:sz w:val="20"/>
          <w:szCs w:val="20"/>
        </w:rPr>
        <w:t xml:space="preserve"> Compute which areas changed once, then let jobs decide whether to run. A documentation-only change should not spend eight minutes in the E2E suite. Security scans are the exception: they always run.</w:t>
      </w:r>
    </w:p>
    <w:p>
      <w:pPr>
        <w:pStyle w:val="ListParagraph"/>
        <w:numPr>
          <w:ilvl w:val="0"/>
          <w:numId w:val="3"/>
        </w:numPr>
        <w:spacing w:after="90" w:line="288"/>
      </w:pPr>
      <w:r>
        <w:rPr>
          <w:rFonts w:ascii="Segoe UI" w:cs="Segoe UI" w:eastAsia="Segoe UI" w:hAnsi="Segoe UI"/>
          <w:b/>
          <w:bCs/>
          <w:i w:val="false"/>
          <w:iCs w:val="false"/>
          <w:color w:val="1E1B4B"/>
          <w:sz w:val="20"/>
          <w:szCs w:val="20"/>
        </w:rPr>
        <w:t xml:space="preserve">Caching.</w:t>
      </w:r>
      <w:r>
        <w:rPr>
          <w:rFonts w:ascii="Segoe UI" w:cs="Segoe UI" w:eastAsia="Segoe UI" w:hAnsi="Segoe UI"/>
          <w:b w:val="false"/>
          <w:bCs w:val="false"/>
          <w:i w:val="false"/>
          <w:iCs w:val="false"/>
          <w:color w:val="1E1B4B"/>
          <w:sz w:val="20"/>
          <w:szCs w:val="20"/>
        </w:rPr>
        <w:t xml:space="preserve"> Cache dependency downloads keyed on the lock file hash. Never cache build output that feeds a production image; a poisoned or stale cache entry becomes a supply-chain problem.</w:t>
      </w:r>
    </w:p>
    <w:p>
      <w:pPr>
        <w:spacing w:after="120"/>
      </w:pP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concurrency: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group: pr-${{ github.event.pull_request.number || github.ref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cancel-in-progress: true</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Skipped is not passed.  </w:t>
      </w:r>
      <w:r>
        <w:rPr>
          <w:rFonts w:ascii="Segoe UI" w:cs="Segoe UI" w:eastAsia="Segoe UI" w:hAnsi="Segoe UI"/>
          <w:b w:val="false"/>
          <w:bCs w:val="false"/>
          <w:i w:val="false"/>
          <w:iCs w:val="false"/>
          <w:color w:val="2A2350"/>
          <w:sz w:val="19"/>
          <w:szCs w:val="19"/>
        </w:rPr>
        <w:t xml:space="preserve">When a required check is skipped by a path filter, GitHub reports it as pending and the pull request can never merge, or worse, the aggregation job treats it as success. The </w:t>
      </w:r>
      <w:r>
        <w:rPr>
          <w:rFonts w:ascii="Consolas" w:cs="Consolas" w:eastAsia="Consolas" w:hAnsi="Consolas"/>
          <w:color w:val="5B21B6"/>
          <w:sz w:val="17"/>
          <w:szCs w:val="17"/>
          <w:shd w:fill="F4F1FB" w:val="clear"/>
        </w:rPr>
        <w:t xml:space="preserve">pr-gate</w:t>
      </w:r>
      <w:r>
        <w:rPr>
          <w:rFonts w:ascii="Segoe UI" w:cs="Segoe UI" w:eastAsia="Segoe UI" w:hAnsi="Segoe UI"/>
          <w:b w:val="false"/>
          <w:bCs w:val="false"/>
          <w:i w:val="false"/>
          <w:iCs w:val="false"/>
          <w:color w:val="2A2350"/>
          <w:sz w:val="19"/>
          <w:szCs w:val="19"/>
        </w:rPr>
        <w:t xml:space="preserve"> pattern in section 5.4 handles this explicitly: skipped dependencies are evaluated, not assumed.</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5. pr-checks.yml — correctness and architecture</w:t>
      </w:r>
    </w:p>
    <w:p>
      <w:pPr>
        <w:spacing w:after="140" w:line="288"/>
      </w:pPr>
      <w:r>
        <w:rPr>
          <w:rFonts w:ascii="Segoe UI" w:cs="Segoe UI" w:eastAsia="Segoe UI" w:hAnsi="Segoe UI"/>
          <w:b w:val="false"/>
          <w:bCs w:val="false"/>
          <w:i w:val="false"/>
          <w:iCs w:val="false"/>
          <w:color w:val="1E1B4B"/>
          <w:sz w:val="20"/>
          <w:szCs w:val="20"/>
        </w:rPr>
        <w:t xml:space="preserve">This workflow answers one question: does the change work and does it respect the FIXO architecture? It must be fast, because it runs on every push to every pull request. Target under eight minutes end to end.</w:t>
      </w:r>
    </w:p>
    <w:p>
      <w:pPr>
        <w:pStyle w:val="Heading2"/>
        <w:spacing w:after="140" w:before="300"/>
      </w:pPr>
      <w:r>
        <w:rPr>
          <w:rFonts w:ascii="Segoe UI" w:cs="Segoe UI" w:eastAsia="Segoe UI" w:hAnsi="Segoe UI"/>
          <w:b/>
          <w:bCs/>
          <w:color w:val="5B21B6"/>
          <w:sz w:val="26"/>
          <w:szCs w:val="26"/>
        </w:rPr>
        <w:t xml:space="preserve">5.1 The workflow</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.github/workflows/pr-checks.yml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name: PR Checks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pull_request: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branches: [main, develop]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concurrency: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group: pr-checks-${{ github.event.pull_request.number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cancel-in-progress: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jobs: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changes: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Detect changed areas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outputs: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frontend: ${{ steps.filter.outputs.frontend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backend: ${{ steps.filter.outputs.backend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migrations: ${{ steps.filter.outputs.migrations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tier3: ${{ steps.filter.outputs.tier3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dorny/paths-filter@&lt;pin-to-commit-sha&gt;      # v3.0.2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 filter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filters: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tier3: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"backend/auth/**"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"backend/authz/**"</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"backend/payments/**"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"backend/wallet/**"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"backend/admin/**"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"backend/webhooks/**"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"backend/integrations/**"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"backend/infrastructure/query_registry/**"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"infra/**"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".github/workflows/**"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changes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needs.changes.outputs.frontend ==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actions/setup-node@&lt;pin-to-commit-sha&gt;      # v4.1.0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node-version: "22.11.0"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cache: npm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cache-dependency-path: frontend/package-lock.json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 npm ci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 npm run lint -- --max-warnings=0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 npm run typecheck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 npm run test -- --run --coverage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 npm run build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Build must fail on type errors. Never set this to skip checks.</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CI: "true"</w:t>
      </w:r>
    </w:p>
    <w:p>
      <w:pPr>
        <w:spacing w:after="120"/>
      </w:pP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changes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needs.changes.outputs.backend ==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services: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postgres: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image: postgres:16.4-alpine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POSTGRES_PASSWORD: ci-local-only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POSTGRES_DB: fixo_test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ports: ["5432:5432"]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options: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--health-cmd "pg_isready -U postgres"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--health-interval 5s --health-timeout 5s --health-retries 10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redis: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image: redis:7.4-alpine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ports: ["6379:6379"]</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options: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--health-cmd "redis-cli ping"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--health-interval 5s --health-timeout 5s --health-retries 10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APP_ENV: 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DATABASE_URL: postgresql://postgres:ci-local-only@localhost:5432/fixo_test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REDIS_URL: redis://localhost:6379/0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Integration adapters run against local fakes. No provider is contacted.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SWALA_SMS_BASE_URL: http://localhost:9099</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SWALA_SMS_API_KEY: swl_test_XXXXXXXXXXXXXXXX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SWALA_SMS_WEBHOOK_SECRET: ci-fake-webhook-secret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actions/setup-python@&lt;pin-to-commit-sha&gt;    # v5.3.0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python-version: "3.13.7"</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cache: pip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 pip install -r requirements-dev.txt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Lint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ruff check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Format check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ruff format --check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Type check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mypy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Unit 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pytest tests/unit -q --cov=. --cov-report=xml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Integration 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pytest tests/integration -q</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Security test suite (RBAC, IDOR, webhooks, headers)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pytest tests/security -q</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working-directory: backend</w:t>
      </w:r>
    </w:p>
    <w:p>
      <w:pPr>
        <w:spacing w:after="120"/>
      </w:pP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architecture: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Architecture 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changes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needs.changes.outputs.backend ==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container: returntocorp/semgrep:&lt;pin-to-digest&gt;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Layering and boundary 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semgrep --config security/semgrep/architecture.yml --error --quiet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Import boundary 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pytest tests/architecture -q</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Migration safety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changes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needs.changes.outputs.migrations ==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 { fetch-depth: 0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actions/setup-python@&lt;pin-to-commit-sha&gt;    # v5.3.0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 { python-version: "3.13.7"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Reject unsafe schema changes without a rollback plan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python scripts/check-migration-safety.py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--base "origin/${{ github.base_ref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--pr-body-file pr-body.txt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PR_BODY: ${{ github.event.pull_request.body }}</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5.2 What the frontend job enforces</w:t>
      </w:r>
    </w:p>
    <w:p>
      <w:pPr>
        <w:spacing w:after="140" w:line="288"/>
      </w:pPr>
      <w:r>
        <w:rPr>
          <w:rFonts w:ascii="Segoe UI" w:cs="Segoe UI" w:eastAsia="Segoe UI" w:hAnsi="Segoe UI"/>
          <w:b w:val="false"/>
          <w:bCs w:val="false"/>
          <w:i w:val="false"/>
          <w:iCs w:val="false"/>
          <w:color w:val="1E1B4B"/>
          <w:sz w:val="20"/>
          <w:szCs w:val="20"/>
        </w:rPr>
        <w:t xml:space="preserve">The build is not allowed to succeed while the type checker fails. That single rule removes most of the "it compiled but the booking payload shape changed" class of defect.</w:t>
      </w:r>
    </w:p>
    <w:p>
      <w:pPr>
        <w:pStyle w:val="ListParagraph"/>
        <w:numPr>
          <w:ilvl w:val="0"/>
          <w:numId w:val="3"/>
        </w:numPr>
        <w:spacing w:after="90" w:line="288"/>
      </w:pPr>
      <w:r>
        <w:rPr>
          <w:rFonts w:ascii="Consolas" w:cs="Consolas" w:eastAsia="Consolas" w:hAnsi="Consolas"/>
          <w:color w:val="5B21B6"/>
          <w:sz w:val="18"/>
          <w:szCs w:val="18"/>
          <w:shd w:fill="F4F1FB" w:val="clear"/>
        </w:rPr>
        <w:t xml:space="preserve">--max-warnings=0</w:t>
      </w:r>
      <w:r>
        <w:rPr>
          <w:rFonts w:ascii="Segoe UI" w:cs="Segoe UI" w:eastAsia="Segoe UI" w:hAnsi="Segoe UI"/>
          <w:b w:val="false"/>
          <w:bCs w:val="false"/>
          <w:i w:val="false"/>
          <w:iCs w:val="false"/>
          <w:color w:val="1E1B4B"/>
          <w:sz w:val="20"/>
          <w:szCs w:val="20"/>
        </w:rPr>
        <w:t xml:space="preserve"> on lint, so warnings cannot accumulate until they are meaningless.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Type check as a separate step from build, so the failure message names the real problem.</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Tests run with coverage collected but no hard threshold at first. Introduce a floor once the suite is representative; a threshold added too early gets satisfied with tests that assert nothing.</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No production environment variables are present. If a frontend build needs a secret, that secret is in the wrong place: anything shipped to the browser is public.</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Never place an integration secret in the frontend.  </w:t>
      </w:r>
      <w:r>
        <w:rPr>
          <w:rFonts w:ascii="Segoe UI" w:cs="Segoe UI" w:eastAsia="Segoe UI" w:hAnsi="Segoe UI"/>
          <w:b w:val="false"/>
          <w:bCs w:val="false"/>
          <w:i w:val="false"/>
          <w:iCs w:val="false"/>
          <w:color w:val="2A2350"/>
          <w:sz w:val="19"/>
          <w:szCs w:val="19"/>
        </w:rPr>
        <w:t xml:space="preserve">A SwalaSMS key in a </w:t>
      </w:r>
      <w:r>
        <w:rPr>
          <w:rFonts w:ascii="Consolas" w:cs="Consolas" w:eastAsia="Consolas" w:hAnsi="Consolas"/>
          <w:color w:val="5B21B6"/>
          <w:sz w:val="17"/>
          <w:szCs w:val="17"/>
          <w:shd w:fill="F4F1FB" w:val="clear"/>
        </w:rPr>
        <w:t xml:space="preserve">VITE_</w:t>
      </w:r>
      <w:r>
        <w:rPr>
          <w:rFonts w:ascii="Segoe UI" w:cs="Segoe UI" w:eastAsia="Segoe UI" w:hAnsi="Segoe UI"/>
          <w:b w:val="false"/>
          <w:bCs w:val="false"/>
          <w:i w:val="false"/>
          <w:iCs w:val="false"/>
          <w:color w:val="2A2350"/>
          <w:sz w:val="19"/>
          <w:szCs w:val="19"/>
        </w:rPr>
        <w:t xml:space="preserve"> or </w:t>
      </w:r>
      <w:r>
        <w:rPr>
          <w:rFonts w:ascii="Consolas" w:cs="Consolas" w:eastAsia="Consolas" w:hAnsi="Consolas"/>
          <w:color w:val="5B21B6"/>
          <w:sz w:val="17"/>
          <w:szCs w:val="17"/>
          <w:shd w:fill="F4F1FB" w:val="clear"/>
        </w:rPr>
        <w:t xml:space="preserve">NEXT_PUBLIC_</w:t>
      </w:r>
      <w:r>
        <w:rPr>
          <w:rFonts w:ascii="Segoe UI" w:cs="Segoe UI" w:eastAsia="Segoe UI" w:hAnsi="Segoe UI"/>
          <w:b w:val="false"/>
          <w:bCs w:val="false"/>
          <w:i w:val="false"/>
          <w:iCs w:val="false"/>
          <w:color w:val="2A2350"/>
          <w:sz w:val="19"/>
          <w:szCs w:val="19"/>
        </w:rPr>
        <w:t xml:space="preserve"> variable is published to every visitor. SMS, email and payment calls belong behind the API, in an Integration Manager. Section 7.2 contains a Semgrep rule that fails the build if a secret-shaped name appears in a client-exposed variable.</w:t>
      </w:r>
    </w:p>
    <w:p>
      <w:pPr>
        <w:pStyle w:val="Heading2"/>
        <w:spacing w:after="140" w:before="300"/>
      </w:pPr>
      <w:r>
        <w:rPr>
          <w:rFonts w:ascii="Segoe UI" w:cs="Segoe UI" w:eastAsia="Segoe UI" w:hAnsi="Segoe UI"/>
          <w:b/>
          <w:bCs/>
          <w:color w:val="5B21B6"/>
          <w:sz w:val="26"/>
          <w:szCs w:val="26"/>
        </w:rPr>
        <w:t xml:space="preserve">5.3 What the backend job enforces</w:t>
      </w:r>
    </w:p>
    <w:p>
      <w:pPr>
        <w:spacing w:after="140" w:line="288"/>
      </w:pPr>
      <w:r>
        <w:rPr>
          <w:rFonts w:ascii="Segoe UI" w:cs="Segoe UI" w:eastAsia="Segoe UI" w:hAnsi="Segoe UI"/>
          <w:b w:val="false"/>
          <w:bCs w:val="false"/>
          <w:i w:val="false"/>
          <w:iCs w:val="false"/>
          <w:color w:val="1E1B4B"/>
          <w:sz w:val="20"/>
          <w:szCs w:val="20"/>
        </w:rPr>
        <w:t xml:space="preserve">The backend job runs against real PostgreSQL and Redis service containers, because a test suite that only runs against an in-memory substitute does not exercise the constraints, the transaction behaviour or the migration state that production has.</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300"/>
        <w:gridCol w:w="3800"/>
        <w:gridCol w:w="3260"/>
      </w:tblGrid>
      <w:tr>
        <w:trPr>
          <w:tblHeader/>
        </w:trPr>
        <w:tc>
          <w:tcPr>
            <w:tcW w:type="dxa" w:w="23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Step</w:t>
            </w:r>
          </w:p>
        </w:tc>
        <w:tc>
          <w:tcPr>
            <w:tcW w:type="dxa" w:w="38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Enforces</w:t>
            </w:r>
          </w:p>
        </w:tc>
        <w:tc>
          <w:tcPr>
            <w:tcW w:type="dxa" w:w="32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On failure</w:t>
            </w:r>
          </w:p>
        </w:tc>
      </w:tr>
      <w:tr>
        <w:tc>
          <w:tcPr>
            <w:tcW w:type="dxa" w:w="23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Lint and format</w:t>
            </w:r>
          </w:p>
        </w:tc>
        <w:tc>
          <w:tcPr>
            <w:tcW w:type="dxa" w:w="38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Consistent, reviewable diffs</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Fix locally with the same command</w:t>
            </w:r>
          </w:p>
        </w:tc>
      </w:tr>
      <w:tr>
        <w:tc>
          <w:tcPr>
            <w:tcW w:type="dxa" w:w="23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Type check</w:t>
            </w:r>
          </w:p>
        </w:tc>
        <w:tc>
          <w:tcPr>
            <w:tcW w:type="dxa" w:w="38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Contract stability between layers</w:t>
            </w:r>
          </w:p>
        </w:tc>
        <w:tc>
          <w:tcPr>
            <w:tcW w:type="dxa" w:w="3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Usually a genuine defect, not noise</w:t>
            </w:r>
          </w:p>
        </w:tc>
      </w:tr>
      <w:tr>
        <w:tc>
          <w:tcPr>
            <w:tcW w:type="dxa" w:w="23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Unit tests</w:t>
            </w:r>
          </w:p>
        </w:tc>
        <w:tc>
          <w:tcPr>
            <w:tcW w:type="dxa" w:w="38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Domain logic</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Blocks merge</w:t>
            </w:r>
          </w:p>
        </w:tc>
      </w:tr>
      <w:tr>
        <w:tc>
          <w:tcPr>
            <w:tcW w:type="dxa" w:w="23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Integration tests</w:t>
            </w:r>
          </w:p>
        </w:tc>
        <w:tc>
          <w:tcPr>
            <w:tcW w:type="dxa" w:w="38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Service, repository and event wiring</w:t>
            </w:r>
          </w:p>
        </w:tc>
        <w:tc>
          <w:tcPr>
            <w:tcW w:type="dxa" w:w="3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Blocks merge</w:t>
            </w:r>
          </w:p>
        </w:tc>
      </w:tr>
      <w:tr>
        <w:tc>
          <w:tcPr>
            <w:tcW w:type="dxa" w:w="23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Security suite</w:t>
            </w:r>
          </w:p>
        </w:tc>
        <w:tc>
          <w:tcPr>
            <w:tcW w:type="dxa" w:w="38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RBAC, ownership, webhook signatures, headers</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Blocks merge, tier 3 review required to change expectations</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Integration adapters point at local fakes. No test run ever contacts SwalaSMS, the email provider or the payment provider. That is both a cost decision and a safety one: a test suite that can send real SMS will eventually send thousands.</w:t>
      </w:r>
    </w:p>
    <w:p>
      <w:r>
        <w:br w:type="page"/>
      </w:r>
    </w:p>
    <w:p>
      <w:pPr>
        <w:pStyle w:val="Heading2"/>
        <w:spacing w:after="140" w:before="300"/>
      </w:pPr>
      <w:r>
        <w:rPr>
          <w:rFonts w:ascii="Segoe UI" w:cs="Segoe UI" w:eastAsia="Segoe UI" w:hAnsi="Segoe UI"/>
          <w:b/>
          <w:bCs/>
          <w:color w:val="5B21B6"/>
          <w:sz w:val="26"/>
          <w:szCs w:val="26"/>
        </w:rPr>
        <w:t xml:space="preserve">5.4 The aggregation gate</w:t>
      </w:r>
    </w:p>
    <w:p>
      <w:pPr>
        <w:spacing w:after="140" w:line="288"/>
      </w:pPr>
      <w:r>
        <w:rPr>
          <w:rFonts w:ascii="Segoe UI" w:cs="Segoe UI" w:eastAsia="Segoe UI" w:hAnsi="Segoe UI"/>
          <w:b w:val="false"/>
          <w:bCs w:val="false"/>
          <w:i w:val="false"/>
          <w:iCs w:val="false"/>
          <w:color w:val="1E1B4B"/>
          <w:sz w:val="20"/>
          <w:szCs w:val="20"/>
        </w:rPr>
        <w:t xml:space="preserve">This job is the only </w:t>
      </w:r>
      <w:r>
        <w:rPr>
          <w:rFonts w:ascii="Consolas" w:cs="Consolas" w:eastAsia="Consolas" w:hAnsi="Consolas"/>
          <w:color w:val="5B21B6"/>
          <w:sz w:val="18"/>
          <w:szCs w:val="18"/>
          <w:shd w:fill="F4F1FB" w:val="clear"/>
        </w:rPr>
        <w:t xml:space="preserve">pr-checks</w:t>
      </w:r>
      <w:r>
        <w:rPr>
          <w:rFonts w:ascii="Segoe UI" w:cs="Segoe UI" w:eastAsia="Segoe UI" w:hAnsi="Segoe UI"/>
          <w:b w:val="false"/>
          <w:bCs w:val="false"/>
          <w:i w:val="false"/>
          <w:iCs w:val="false"/>
          <w:color w:val="1E1B4B"/>
          <w:sz w:val="20"/>
          <w:szCs w:val="20"/>
        </w:rPr>
        <w:t xml:space="preserve"> name listed as a required status check. It exists so that renaming, adding or skipping a job cannot silently remove a protection.</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pr-gate: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pr-gate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always()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[changes, frontend, backend, architecture, 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Fail if any required job did not succeed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results='${{ toJSON(needs)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"$results"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"skipped" is acceptable only when the path filter excluded the area.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"failure" and "cancelled" are never acceptable.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"$results" | python3 -c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json,sys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needs = json.load(sys.stdin)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bad = {k: v["result"] for k, v in needs.items()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v["result"] not in ("success", "skipped")}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if bad: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print("Blocking gate. Failed jobs:", bad)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sys.exit(1)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print("All required jobs passed or were correctly skipped.")</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Why not just list every job as required?  </w:t>
      </w:r>
      <w:r>
        <w:rPr>
          <w:rFonts w:ascii="Segoe UI" w:cs="Segoe UI" w:eastAsia="Segoe UI" w:hAnsi="Segoe UI"/>
          <w:b w:val="false"/>
          <w:bCs w:val="false"/>
          <w:i w:val="false"/>
          <w:iCs w:val="false"/>
          <w:color w:val="2A2350"/>
          <w:sz w:val="19"/>
          <w:szCs w:val="19"/>
        </w:rPr>
        <w:t xml:space="preserve">Because required checks are matched by name string. Rename </w:t>
      </w:r>
      <w:r>
        <w:rPr>
          <w:rFonts w:ascii="Consolas" w:cs="Consolas" w:eastAsia="Consolas" w:hAnsi="Consolas"/>
          <w:color w:val="5B21B6"/>
          <w:sz w:val="17"/>
          <w:szCs w:val="17"/>
          <w:shd w:fill="F4F1FB" w:val="clear"/>
        </w:rPr>
        <w:t xml:space="preserve">backend</w:t>
      </w:r>
      <w:r>
        <w:rPr>
          <w:rFonts w:ascii="Segoe UI" w:cs="Segoe UI" w:eastAsia="Segoe UI" w:hAnsi="Segoe UI"/>
          <w:b w:val="false"/>
          <w:bCs w:val="false"/>
          <w:i w:val="false"/>
          <w:iCs w:val="false"/>
          <w:color w:val="2A2350"/>
          <w:sz w:val="19"/>
          <w:szCs w:val="19"/>
        </w:rPr>
        <w:t xml:space="preserve"> to </w:t>
      </w:r>
      <w:r>
        <w:rPr>
          <w:rFonts w:ascii="Consolas" w:cs="Consolas" w:eastAsia="Consolas" w:hAnsi="Consolas"/>
          <w:color w:val="5B21B6"/>
          <w:sz w:val="17"/>
          <w:szCs w:val="17"/>
          <w:shd w:fill="F4F1FB" w:val="clear"/>
        </w:rPr>
        <w:t xml:space="preserve">backend-tests</w:t>
      </w:r>
      <w:r>
        <w:rPr>
          <w:rFonts w:ascii="Segoe UI" w:cs="Segoe UI" w:eastAsia="Segoe UI" w:hAnsi="Segoe UI"/>
          <w:b w:val="false"/>
          <w:bCs w:val="false"/>
          <w:i w:val="false"/>
          <w:iCs w:val="false"/>
          <w:color w:val="2A2350"/>
          <w:sz w:val="19"/>
          <w:szCs w:val="19"/>
        </w:rPr>
        <w:t xml:space="preserve"> and the protection quietly disappears until someone notices. A single gate job that reads the real result of every dependency cannot be defeated by a rename.</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6. security.yml — is it safe to ship</w:t>
      </w:r>
    </w:p>
    <w:p>
      <w:pPr>
        <w:spacing w:after="140" w:line="288"/>
      </w:pPr>
      <w:r>
        <w:rPr>
          <w:rFonts w:ascii="Segoe UI" w:cs="Segoe UI" w:eastAsia="Segoe UI" w:hAnsi="Segoe UI"/>
          <w:b w:val="false"/>
          <w:bCs w:val="false"/>
          <w:i w:val="false"/>
          <w:iCs w:val="false"/>
          <w:color w:val="1E1B4B"/>
          <w:sz w:val="20"/>
          <w:szCs w:val="20"/>
        </w:rPr>
        <w:t xml:space="preserve">Security scanning is separated from correctness checks so that a failing scan never looks like a broken test, and so it can also run on a schedule against code nobody is touching.</w:t>
      </w:r>
    </w:p>
    <w:p>
      <w:pPr>
        <w:pStyle w:val="Heading2"/>
        <w:spacing w:after="140" w:before="300"/>
      </w:pPr>
      <w:r>
        <w:rPr>
          <w:rFonts w:ascii="Segoe UI" w:cs="Segoe UI" w:eastAsia="Segoe UI" w:hAnsi="Segoe UI"/>
          <w:b/>
          <w:bCs/>
          <w:color w:val="5B21B6"/>
          <w:sz w:val="26"/>
          <w:szCs w:val="26"/>
        </w:rPr>
        <w:t xml:space="preserve">6.1 The workflow</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.github/workflows/security.yml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name: 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pull_request: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branches: [main, develop]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push: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branches: [main]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schedule: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cron: "17 3 * * *"   # nightly: new advisories against unchanged code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concurrency: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group: security-${{ github.event.pull_request.number || github.ref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cancel-in-progress: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jobs: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secrets: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Secret scan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fetch-depth: 0        # full history: a secret in an old commit is still live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gitleaks/gitleaks-action@&lt;pin-to-commit-sha&gt;  # v2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GITLEAKS_CONFIG: .gitleaks.toml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sast-codeql: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SAST (CodeQL)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security-events: write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strategy: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matrix: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 [javascript-typescript,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github/codeql-action/init@&lt;pin-to-commit-sha&gt;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 matrix.language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queries: security-extended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github/codeql-action/analyze@&lt;pin-to-commit-sha&gt;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sast-semgrep: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SAST (Semgrep + FIXO 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container: returntocorp/semgrep:&lt;pin-to-digest&gt;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Community security 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semgrep --config p/security-audit --config p/owasp-top-ten --error --quiet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FIXO security rules</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run: semgrep --config security/semgrep/fixo-security.yml --error --quiet</w:t>
      </w:r>
    </w:p>
    <w:p>
      <w:pPr>
        <w:spacing w:after="120"/>
      </w:pP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dependencies: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Dependency scan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Filesystem scan (lock files, OS-level manifests)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uses: aquasecurity/trivy-action@&lt;pin-to-commit-sha&gt;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scan-type: fs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scanners: vuln,license,secret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CRITICAL,HIGH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ignore-unfixed: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exit-code: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trivyignores: security/allowlists/dependency-exceptions.yml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Python advisories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pip install pip-audit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pip-audit -r backend/requirements.txt --strict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Node advisories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npm audit --audit-level=high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dependency-review:</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Dependency review (PR only)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github.event_name == 'pull_request'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actions/dependency-review-action@&lt;pin-to-commit-sha&gt;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fail-on-severity: high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deny-licenses: AGPL-3.0, SSPL-1.0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iac:</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Infrastructure as code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bridgecrewio/checkov-action@&lt;pin-to-commit-sha&gt;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directory: infra/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framework: terraform,dockerfile,docker_compose,kubernetes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soft_fail: false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Dockerfile and compose misconfiguration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uses: aquasecurity/trivy-action@&lt;pin-to-commit-sha&gt;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scan-type: config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scan-ref: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CRITICAL,HIGH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exit-code: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security-gate: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security-gate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always()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[secrets, sast-codeql, sast-semgrep, dependencies, dependency-review, iac]</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 toJSON(needs)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 toJSON(needs) }}' | grep -q '"result": "failure"' &amp;&amp; exit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 toJSON(needs) }}' | grep -q '"result": "cancelled"' &amp;&amp; exit 1</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echo "Security gate passed."</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6.2 Secret scanning behaviour</w:t>
      </w:r>
    </w:p>
    <w:p>
      <w:pPr>
        <w:spacing w:after="140" w:line="288"/>
      </w:pPr>
      <w:r>
        <w:rPr>
          <w:rFonts w:ascii="Segoe UI" w:cs="Segoe UI" w:eastAsia="Segoe UI" w:hAnsi="Segoe UI"/>
          <w:b w:val="false"/>
          <w:bCs w:val="false"/>
          <w:i w:val="false"/>
          <w:iCs w:val="false"/>
          <w:color w:val="1E1B4B"/>
          <w:sz w:val="20"/>
          <w:szCs w:val="20"/>
        </w:rPr>
        <w:t xml:space="preserve">Three layers, each catching what the previous one misses.</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000"/>
        <w:gridCol w:w="2300"/>
        <w:gridCol w:w="5060"/>
      </w:tblGrid>
      <w:tr>
        <w:trPr>
          <w:tblHeader/>
        </w:trPr>
        <w:tc>
          <w:tcPr>
            <w:tcW w:type="dxa" w:w="20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Layer</w:t>
            </w:r>
          </w:p>
        </w:tc>
        <w:tc>
          <w:tcPr>
            <w:tcW w:type="dxa" w:w="23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Where it runs</w:t>
            </w:r>
          </w:p>
        </w:tc>
        <w:tc>
          <w:tcPr>
            <w:tcW w:type="dxa" w:w="50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Catches</w:t>
            </w:r>
          </w:p>
        </w:tc>
      </w:tr>
      <w:tr>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Pre-commit hook</w:t>
            </w:r>
          </w:p>
        </w:tc>
        <w:tc>
          <w:tcPr>
            <w:tcW w:type="dxa" w:w="23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Developer machine</w:t>
            </w:r>
          </w:p>
        </w:tc>
        <w:tc>
          <w:tcPr>
            <w:tcW w:type="dxa" w:w="5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mistake before it becomes a commit. Fast, bypassable, optional.</w:t>
            </w:r>
          </w:p>
        </w:tc>
      </w:tr>
      <w:tr>
        <w:tc>
          <w:tcPr>
            <w:tcW w:type="dxa" w:w="2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CI full-history scan</w:t>
            </w:r>
          </w:p>
        </w:tc>
        <w:tc>
          <w:tcPr>
            <w:tcW w:type="dxa" w:w="23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Every pull request</w:t>
            </w:r>
          </w:p>
        </w:tc>
        <w:tc>
          <w:tcPr>
            <w:tcW w:type="dxa" w:w="50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secret anywhere in the branch, including a commit the author intended to squash away.</w:t>
            </w:r>
          </w:p>
        </w:tc>
      </w:tr>
      <w:tr>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Provider push protection</w:t>
            </w:r>
          </w:p>
        </w:tc>
        <w:tc>
          <w:tcPr>
            <w:tcW w:type="dxa" w:w="23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forge itself</w:t>
            </w:r>
          </w:p>
        </w:tc>
        <w:tc>
          <w:tcPr>
            <w:tcW w:type="dxa" w:w="5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known credential format at push time, before CI even starts.</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Install the local hook with a one-line setup so it is not a chore:</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.pre-commit-config.yaml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repos: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repo: https://github.com/gitleaks/gitleaks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rev: &lt;pin-to-tag&gt;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hooks: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gitleaks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repo: https://github.com/astral-sh/ruff-pre-commit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rev: &lt;pin-to-tag&gt;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hooks: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ruff</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 id: ruff-format</w:t>
      </w:r>
    </w:p>
    <w:p>
      <w:pPr>
        <w:spacing w:after="120"/>
      </w:pPr>
    </w:p>
    <w:p>
      <w:pPr>
        <w:pStyle w:val="Heading2"/>
        <w:spacing w:after="140" w:before="300"/>
      </w:pPr>
      <w:r>
        <w:rPr>
          <w:rFonts w:ascii="Segoe UI" w:cs="Segoe UI" w:eastAsia="Segoe UI" w:hAnsi="Segoe UI"/>
          <w:b/>
          <w:bCs/>
          <w:color w:val="5B21B6"/>
          <w:sz w:val="26"/>
          <w:szCs w:val="26"/>
        </w:rPr>
        <w:t xml:space="preserve">6.3 Static analysis</w:t>
      </w:r>
    </w:p>
    <w:p>
      <w:pPr>
        <w:spacing w:after="140" w:line="288"/>
      </w:pPr>
      <w:r>
        <w:rPr>
          <w:rFonts w:ascii="Segoe UI" w:cs="Segoe UI" w:eastAsia="Segoe UI" w:hAnsi="Segoe UI"/>
          <w:b w:val="false"/>
          <w:bCs w:val="false"/>
          <w:i w:val="false"/>
          <w:iCs w:val="false"/>
          <w:color w:val="1E1B4B"/>
          <w:sz w:val="20"/>
          <w:szCs w:val="20"/>
        </w:rPr>
        <w:t xml:space="preserve">Two engines, deliberately. CodeQL is strong at data-flow reachability across a whole codebase: it traces an untrusted value from a request parameter into a sink. Semgrep is strong at expressing rules specific to FIXO, which no general tool knows about, and it runs in seconds.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CodeQL with </w:t>
      </w:r>
      <w:r>
        <w:rPr>
          <w:rFonts w:ascii="Consolas" w:cs="Consolas" w:eastAsia="Consolas" w:hAnsi="Consolas"/>
          <w:color w:val="5B21B6"/>
          <w:sz w:val="18"/>
          <w:szCs w:val="18"/>
          <w:shd w:fill="F4F1FB" w:val="clear"/>
        </w:rPr>
        <w:t xml:space="preserve">security-extended</w:t>
      </w:r>
      <w:r>
        <w:rPr>
          <w:rFonts w:ascii="Segoe UI" w:cs="Segoe UI" w:eastAsia="Segoe UI" w:hAnsi="Segoe UI"/>
          <w:b w:val="false"/>
          <w:bCs w:val="false"/>
          <w:i w:val="false"/>
          <w:iCs w:val="false"/>
          <w:color w:val="1E1B4B"/>
          <w:sz w:val="20"/>
          <w:szCs w:val="20"/>
        </w:rPr>
        <w:t xml:space="preserve"> covers injection, deserialisation, path traversal, SSRF, weak cryptography and unvalidated redirects.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Semgrep community packs cover the common OWASP patterns.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Semgrep FIXO rules cover the ones that matter here: Query Registry bypass, Integration Manager bypass, non-constant-time signature comparison, secret literals, unsafe logging. Section 7 contains them in full.</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Triage findings, do not bulk-suppress them.  </w:t>
      </w:r>
      <w:r>
        <w:rPr>
          <w:rFonts w:ascii="Segoe UI" w:cs="Segoe UI" w:eastAsia="Segoe UI" w:hAnsi="Segoe UI"/>
          <w:b w:val="false"/>
          <w:bCs w:val="false"/>
          <w:i w:val="false"/>
          <w:iCs w:val="false"/>
          <w:color w:val="2A2350"/>
          <w:sz w:val="19"/>
          <w:szCs w:val="19"/>
        </w:rPr>
        <w:t xml:space="preserve">Every suppression needs a comment with the reason and a ticket. A codebase where </w:t>
      </w:r>
      <w:r>
        <w:rPr>
          <w:rFonts w:ascii="Consolas" w:cs="Consolas" w:eastAsia="Consolas" w:hAnsi="Consolas"/>
          <w:color w:val="5B21B6"/>
          <w:sz w:val="17"/>
          <w:szCs w:val="17"/>
          <w:shd w:fill="F4F1FB" w:val="clear"/>
        </w:rPr>
        <w:t xml:space="preserve"># nosemgrep</w:t>
      </w:r>
      <w:r>
        <w:rPr>
          <w:rFonts w:ascii="Segoe UI" w:cs="Segoe UI" w:eastAsia="Segoe UI" w:hAnsi="Segoe UI"/>
          <w:b w:val="false"/>
          <w:bCs w:val="false"/>
          <w:i w:val="false"/>
          <w:iCs w:val="false"/>
          <w:color w:val="2A2350"/>
          <w:sz w:val="19"/>
          <w:szCs w:val="19"/>
        </w:rPr>
        <w:t xml:space="preserve"> appears forty times without explanation has the scanner running and the protection gone.</w:t>
      </w:r>
    </w:p>
    <w:p>
      <w:r>
        <w:br w:type="page"/>
      </w:r>
    </w:p>
    <w:p>
      <w:pPr>
        <w:pStyle w:val="Heading2"/>
        <w:spacing w:after="140" w:before="300"/>
      </w:pPr>
      <w:r>
        <w:rPr>
          <w:rFonts w:ascii="Segoe UI" w:cs="Segoe UI" w:eastAsia="Segoe UI" w:hAnsi="Segoe UI"/>
          <w:b/>
          <w:bCs/>
          <w:color w:val="5B21B6"/>
          <w:sz w:val="26"/>
          <w:szCs w:val="26"/>
        </w:rPr>
        <w:t xml:space="preserve">6.4 Dependency severity policy</w:t>
      </w:r>
    </w:p>
    <w:p>
      <w:pPr>
        <w:spacing w:after="140" w:line="288"/>
      </w:pPr>
      <w:r>
        <w:rPr>
          <w:rFonts w:ascii="Segoe UI" w:cs="Segoe UI" w:eastAsia="Segoe UI" w:hAnsi="Segoe UI"/>
          <w:b w:val="false"/>
          <w:bCs w:val="false"/>
          <w:i w:val="false"/>
          <w:iCs w:val="false"/>
          <w:color w:val="1E1B4B"/>
          <w:sz w:val="20"/>
          <w:szCs w:val="20"/>
        </w:rPr>
        <w:t xml:space="preserve">Write the policy down so that the answer to "can we merge with this advisory open" is not decided by whoever is most tired.</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1400"/>
        <w:gridCol w:w="1500"/>
        <w:gridCol w:w="4660"/>
        <w:gridCol w:w="1800"/>
      </w:tblGrid>
      <w:tr>
        <w:trPr>
          <w:tblHeader/>
        </w:trPr>
        <w:tc>
          <w:tcPr>
            <w:tcW w:type="dxa" w:w="1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Severity</w:t>
            </w:r>
          </w:p>
        </w:tc>
        <w:tc>
          <w:tcPr>
            <w:tcW w:type="dxa" w:w="15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Fix available</w:t>
            </w:r>
          </w:p>
        </w:tc>
        <w:tc>
          <w:tcPr>
            <w:tcW w:type="dxa" w:w="46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Pipeline behaviour</w:t>
            </w:r>
          </w:p>
        </w:tc>
        <w:tc>
          <w:tcPr>
            <w:tcW w:type="dxa" w:w="18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Deadline</w:t>
            </w:r>
          </w:p>
        </w:tc>
      </w:tr>
      <w:tr>
        <w:tc>
          <w:tcPr>
            <w:tcW w:type="dxa" w:w="1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Critical</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4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Fail the pull request and the nightly run</w:t>
            </w:r>
          </w:p>
        </w:tc>
        <w:tc>
          <w:tcPr>
            <w:tcW w:type="dxa" w:w="18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Same day</w:t>
            </w:r>
          </w:p>
        </w:tc>
      </w:tr>
      <w:tr>
        <w:tc>
          <w:tcPr>
            <w:tcW w:type="dxa" w:w="1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Critical</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c>
          <w:tcPr>
            <w:tcW w:type="dxa" w:w="4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Fail, require documented mitigation and security approval to proceed</w:t>
            </w:r>
          </w:p>
        </w:tc>
        <w:tc>
          <w:tcPr>
            <w:tcW w:type="dxa" w:w="18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Same day decision</w:t>
            </w:r>
          </w:p>
        </w:tc>
      </w:tr>
      <w:tr>
        <w:tc>
          <w:tcPr>
            <w:tcW w:type="dxa" w:w="1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High</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4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Fail the pull request</w:t>
            </w:r>
          </w:p>
        </w:tc>
        <w:tc>
          <w:tcPr>
            <w:tcW w:type="dxa" w:w="18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3 working days</w:t>
            </w:r>
          </w:p>
        </w:tc>
      </w:tr>
      <w:tr>
        <w:tc>
          <w:tcPr>
            <w:tcW w:type="dxa" w:w="1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High</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c>
          <w:tcPr>
            <w:tcW w:type="dxa" w:w="4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Warn, open a tracked issue, require security sign-off for tier 3 paths</w:t>
            </w:r>
          </w:p>
        </w:tc>
        <w:tc>
          <w:tcPr>
            <w:tcW w:type="dxa" w:w="18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7 days</w:t>
            </w:r>
          </w:p>
        </w:tc>
      </w:tr>
      <w:tr>
        <w:tc>
          <w:tcPr>
            <w:tcW w:type="dxa" w:w="1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Medium</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Any</w:t>
            </w:r>
          </w:p>
        </w:tc>
        <w:tc>
          <w:tcPr>
            <w:tcW w:type="dxa" w:w="4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Warn and open an issue</w:t>
            </w:r>
          </w:p>
        </w:tc>
        <w:tc>
          <w:tcPr>
            <w:tcW w:type="dxa" w:w="18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Next dependency cycle</w:t>
            </w:r>
          </w:p>
        </w:tc>
      </w:tr>
      <w:tr>
        <w:tc>
          <w:tcPr>
            <w:tcW w:type="dxa" w:w="1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Low</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Any</w:t>
            </w:r>
          </w:p>
        </w:tc>
        <w:tc>
          <w:tcPr>
            <w:tcW w:type="dxa" w:w="4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Report only</w:t>
            </w:r>
          </w:p>
        </w:tc>
        <w:tc>
          <w:tcPr>
            <w:tcW w:type="dxa" w:w="18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Monitored</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Exceptions are time-boxed and reviewed, never permanent:</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security/allowlists/dependency-exceptions.yml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exceptions: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CVE-XXXX-XXXXX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package: example-imaging-lib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reason: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Vulnerable code path is the TIFF decoder. FIXO accepts only JPEG, PNG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and PDF uploads, enforced at the upload validator and by MIME sniffing.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mitigation: Upload validator rejects TIFF; see backend/uploads/validators.py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approved_by: "@fixo/security"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opened: 2026-09-14</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expires: 2026-10-14      # CI fails once this date passes</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ticket: FIXO-611</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Expiry is the point.  </w:t>
      </w:r>
      <w:r>
        <w:rPr>
          <w:rFonts w:ascii="Segoe UI" w:cs="Segoe UI" w:eastAsia="Segoe UI" w:hAnsi="Segoe UI"/>
          <w:b w:val="false"/>
          <w:bCs w:val="false"/>
          <w:i w:val="false"/>
          <w:iCs w:val="false"/>
          <w:color w:val="2A2350"/>
          <w:sz w:val="19"/>
          <w:szCs w:val="19"/>
        </w:rPr>
        <w:t xml:space="preserve">An allowlist without expiry dates becomes the place vulnerabilities go to be forgotten. CI should fail on an expired entry as loudly as on the original finding, which forces a fresh decision rather than an inherited one.</w:t>
      </w:r>
    </w:p>
    <w:p>
      <w:pPr>
        <w:pStyle w:val="Heading2"/>
        <w:spacing w:after="140" w:before="300"/>
      </w:pPr>
      <w:r>
        <w:rPr>
          <w:rFonts w:ascii="Segoe UI" w:cs="Segoe UI" w:eastAsia="Segoe UI" w:hAnsi="Segoe UI"/>
          <w:b/>
          <w:bCs/>
          <w:color w:val="5B21B6"/>
          <w:sz w:val="26"/>
          <w:szCs w:val="26"/>
        </w:rPr>
        <w:t xml:space="preserve">6.5 Infrastructure scanning</w:t>
      </w:r>
    </w:p>
    <w:p>
      <w:pPr>
        <w:spacing w:after="140" w:line="288"/>
      </w:pPr>
      <w:r>
        <w:rPr>
          <w:rFonts w:ascii="Segoe UI" w:cs="Segoe UI" w:eastAsia="Segoe UI" w:hAnsi="Segoe UI"/>
          <w:b w:val="false"/>
          <w:bCs w:val="false"/>
          <w:i w:val="false"/>
          <w:iCs w:val="false"/>
          <w:color w:val="1E1B4B"/>
          <w:sz w:val="20"/>
          <w:szCs w:val="20"/>
        </w:rPr>
        <w:t xml:space="preserve">Anything in </w:t>
      </w:r>
      <w:r>
        <w:rPr>
          <w:rFonts w:ascii="Consolas" w:cs="Consolas" w:eastAsia="Consolas" w:hAnsi="Consolas"/>
          <w:color w:val="5B21B6"/>
          <w:sz w:val="18"/>
          <w:szCs w:val="18"/>
          <w:shd w:fill="F4F1FB" w:val="clear"/>
        </w:rPr>
        <w:t xml:space="preserve">infra/</w:t>
      </w:r>
      <w:r>
        <w:rPr>
          <w:rFonts w:ascii="Segoe UI" w:cs="Segoe UI" w:eastAsia="Segoe UI" w:hAnsi="Segoe UI"/>
          <w:b w:val="false"/>
          <w:bCs w:val="false"/>
          <w:i w:val="false"/>
          <w:iCs w:val="false"/>
          <w:color w:val="1E1B4B"/>
          <w:sz w:val="20"/>
          <w:szCs w:val="20"/>
        </w:rPr>
        <w:t xml:space="preserve"> or </w:t>
      </w:r>
      <w:r>
        <w:rPr>
          <w:rFonts w:ascii="Consolas" w:cs="Consolas" w:eastAsia="Consolas" w:hAnsi="Consolas"/>
          <w:color w:val="5B21B6"/>
          <w:sz w:val="18"/>
          <w:szCs w:val="18"/>
          <w:shd w:fill="F4F1FB" w:val="clear"/>
        </w:rPr>
        <w:t xml:space="preserve">docker/</w:t>
      </w:r>
      <w:r>
        <w:rPr>
          <w:rFonts w:ascii="Segoe UI" w:cs="Segoe UI" w:eastAsia="Segoe UI" w:hAnsi="Segoe UI"/>
          <w:b w:val="false"/>
          <w:bCs w:val="false"/>
          <w:i w:val="false"/>
          <w:iCs w:val="false"/>
          <w:color w:val="1E1B4B"/>
          <w:sz w:val="20"/>
          <w:szCs w:val="20"/>
        </w:rPr>
        <w:t xml:space="preserve"> that describes a running system is scanned before it describes production. The findings that matter most for FIXO:</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A database, Redis or search node reachable from </w:t>
      </w:r>
      <w:r>
        <w:rPr>
          <w:rFonts w:ascii="Consolas" w:cs="Consolas" w:eastAsia="Consolas" w:hAnsi="Consolas"/>
          <w:color w:val="5B21B6"/>
          <w:sz w:val="18"/>
          <w:szCs w:val="18"/>
          <w:shd w:fill="F4F1FB" w:val="clear"/>
        </w:rPr>
        <w:t xml:space="preserve">0.0.0.0/0</w:t>
      </w:r>
      <w:r>
        <w:rPr>
          <w:rFonts w:ascii="Segoe UI" w:cs="Segoe UI" w:eastAsia="Segoe UI" w:hAnsi="Segoe UI"/>
          <w:b w:val="false"/>
          <w:bCs w:val="false"/>
          <w:i w:val="false"/>
          <w:iCs w:val="false"/>
          <w:color w:val="1E1B4B"/>
          <w:sz w:val="20"/>
          <w:szCs w:val="20"/>
        </w:rPr>
        <w:t xml:space="preserve">.</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Storage buckets without encryption or with public read.</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Security groups opening administrative ports to the internet.</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Containers running privileged, or mounting the Docker socket.</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Missing TLS between the load balancer and the application.</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Credentials written directly into a compose file or manifest instead of a secret reference.</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7. Architecture rules as code</w:t>
      </w:r>
    </w:p>
    <w:p>
      <w:pPr>
        <w:spacing w:after="140" w:line="288"/>
      </w:pPr>
      <w:r>
        <w:rPr>
          <w:rFonts w:ascii="Segoe UI" w:cs="Segoe UI" w:eastAsia="Segoe UI" w:hAnsi="Segoe UI"/>
          <w:b w:val="false"/>
          <w:bCs w:val="false"/>
          <w:i w:val="false"/>
          <w:iCs w:val="false"/>
          <w:color w:val="1E1B4B"/>
          <w:sz w:val="20"/>
          <w:szCs w:val="20"/>
        </w:rPr>
        <w:t xml:space="preserve">The FIXO layering rule is simple to state and easy to erode under deadline pressure. A developer needs one number for a dashboard, writes a query inside the service, and the Query Registry is no longer the only path to the database. Nobody notices for months. The rules in this section make that erosion fail the build on the day it is attempted.</w:t>
      </w:r>
    </w:p>
    <w:p>
      <w:pPr>
        <w:spacing w:after="140" w:line="288"/>
      </w:pPr>
      <w:r>
        <w:rPr>
          <w:rFonts w:ascii="Segoe UI" w:cs="Segoe UI" w:eastAsia="Segoe UI" w:hAnsi="Segoe UI"/>
          <w:b w:val="false"/>
          <w:bCs w:val="false"/>
          <w:i w:val="false"/>
          <w:iCs w:val="false"/>
          <w:color w:val="1E1B4B"/>
          <w:sz w:val="20"/>
          <w:szCs w:val="20"/>
        </w:rPr>
        <w:t xml:space="preserve">The rule being enforced:</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Screen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API controller            (validation, auth, serialisation only)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Domain service          (business rules, transactions)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Domain event/command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Integration Manager (the only caller of external providers)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Query Registry        (the only place SQL lives)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Forbidden: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Screen           -&gt; database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Controller       -&gt; database session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Controller       -&gt; external provider SDK/HTTP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BookingService   -&gt; raw SQL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BookingService   -&gt; SwalaSMS HTTP client</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Frontend         -&gt; any integration secret</w:t>
      </w:r>
    </w:p>
    <w:p>
      <w:pPr>
        <w:spacing w:after="120"/>
      </w:pPr>
    </w:p>
    <w:p>
      <w:pPr>
        <w:pStyle w:val="Heading2"/>
        <w:spacing w:after="140" w:before="300"/>
      </w:pPr>
      <w:r>
        <w:rPr>
          <w:rFonts w:ascii="Segoe UI" w:cs="Segoe UI" w:eastAsia="Segoe UI" w:hAnsi="Segoe UI"/>
          <w:b/>
          <w:bCs/>
          <w:color w:val="5B21B6"/>
          <w:sz w:val="26"/>
          <w:szCs w:val="26"/>
        </w:rPr>
        <w:t xml:space="preserve">7.1 The enforced rule set</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3100"/>
        <w:gridCol w:w="3260"/>
        <w:gridCol w:w="3000"/>
      </w:tblGrid>
      <w:tr>
        <w:trPr>
          <w:tblHeader/>
        </w:trPr>
        <w:tc>
          <w:tcPr>
            <w:tcW w:type="dxa" w:w="31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Rule id</w:t>
            </w:r>
          </w:p>
        </w:tc>
        <w:tc>
          <w:tcPr>
            <w:tcW w:type="dxa" w:w="32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Blocks</w:t>
            </w:r>
          </w:p>
        </w:tc>
        <w:tc>
          <w:tcPr>
            <w:tcW w:type="dxa" w:w="30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Allowed alternative</w:t>
            </w:r>
          </w:p>
        </w:tc>
      </w:tr>
      <w:tr>
        <w:tc>
          <w:tcPr>
            <w:tcW w:type="dxa" w:w="31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fixo-no-raw-sql-outside-registry</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Raw SQL or cursor execution outside the Query Registry</w:t>
            </w:r>
          </w:p>
        </w:tc>
        <w:tc>
          <w:tcPr>
            <w:tcW w:type="dxa" w:w="30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QueryRegistry.execute(query_id, params)</w:t>
            </w:r>
          </w:p>
        </w:tc>
      </w:tr>
      <w:tr>
        <w:tc>
          <w:tcPr>
            <w:tcW w:type="dxa" w:w="31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fixo-no-orm-session-in-controller</w:t>
            </w:r>
          </w:p>
        </w:tc>
        <w:tc>
          <w:tcPr>
            <w:tcW w:type="dxa" w:w="3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database session or repository used inside an API controller</w:t>
            </w:r>
          </w:p>
        </w:tc>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Call a domain service</w:t>
            </w:r>
          </w:p>
        </w:tc>
      </w:tr>
      <w:tr>
        <w:tc>
          <w:tcPr>
            <w:tcW w:type="dxa" w:w="31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fixo-no-direct-provider-call</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HTTP calls to a provider host from domain or API code</w:t>
            </w:r>
          </w:p>
        </w:tc>
        <w:tc>
          <w:tcPr>
            <w:tcW w:type="dxa" w:w="3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Call the Integration Manager</w:t>
            </w:r>
          </w:p>
        </w:tc>
      </w:tr>
      <w:tr>
        <w:tc>
          <w:tcPr>
            <w:tcW w:type="dxa" w:w="31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fixo-no-provider-sdk-outside-integrations</w:t>
            </w:r>
          </w:p>
        </w:tc>
        <w:tc>
          <w:tcPr>
            <w:tcW w:type="dxa" w:w="3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Importing a provider SDK outside </w:t>
            </w:r>
            <w:r>
              <w:rPr>
                <w:rFonts w:ascii="Consolas" w:cs="Consolas" w:eastAsia="Consolas" w:hAnsi="Consolas"/>
                <w:color w:val="5B21B6"/>
                <w:sz w:val="16"/>
                <w:szCs w:val="16"/>
                <w:shd w:fill="F4F1FB" w:val="clear"/>
              </w:rPr>
              <w:t xml:space="preserve">backend/integrations/</w:t>
            </w:r>
          </w:p>
        </w:tc>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Wrap it in an adapter</w:t>
            </w:r>
          </w:p>
        </w:tc>
      </w:tr>
      <w:tr>
        <w:tc>
          <w:tcPr>
            <w:tcW w:type="dxa" w:w="31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fixo-no-secret-literal</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credential-shaped literal anywhere in source</w:t>
            </w:r>
          </w:p>
        </w:tc>
        <w:tc>
          <w:tcPr>
            <w:tcW w:type="dxa" w:w="3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Read from configuration</w:t>
            </w:r>
          </w:p>
        </w:tc>
      </w:tr>
      <w:tr>
        <w:tc>
          <w:tcPr>
            <w:tcW w:type="dxa" w:w="31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fixo-no-client-exposed-secret</w:t>
            </w:r>
          </w:p>
        </w:tc>
        <w:tc>
          <w:tcPr>
            <w:tcW w:type="dxa" w:w="3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secret-shaped name in a browser-exposed variable</w:t>
            </w:r>
          </w:p>
        </w:tc>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Keep it server side</w:t>
            </w:r>
          </w:p>
        </w:tc>
      </w:tr>
      <w:tr>
        <w:tc>
          <w:tcPr>
            <w:tcW w:type="dxa" w:w="31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fixo-constant-time-signature-compare</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Comparing a signature or HMAC with </w:t>
            </w:r>
            <w:r>
              <w:rPr>
                <w:rFonts w:ascii="Consolas" w:cs="Consolas" w:eastAsia="Consolas" w:hAnsi="Consolas"/>
                <w:color w:val="5B21B6"/>
                <w:sz w:val="16"/>
                <w:szCs w:val="16"/>
                <w:shd w:fill="F4F1FB" w:val="clear"/>
              </w:rPr>
              <w:t xml:space="preserve">==</w:t>
            </w:r>
          </w:p>
        </w:tc>
        <w:tc>
          <w:tcPr>
            <w:tcW w:type="dxa" w:w="30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hmac.compare_digest(...)</w:t>
            </w:r>
          </w:p>
        </w:tc>
      </w:tr>
      <w:tr>
        <w:tc>
          <w:tcPr>
            <w:tcW w:type="dxa" w:w="31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fixo-webhook-must-use-raw-body</w:t>
            </w:r>
          </w:p>
        </w:tc>
        <w:tc>
          <w:tcPr>
            <w:tcW w:type="dxa" w:w="3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Verifying a signature against re-serialised JSON</w:t>
            </w:r>
          </w:p>
        </w:tc>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Verify against the raw request body</w:t>
            </w:r>
          </w:p>
        </w:tc>
      </w:tr>
      <w:tr>
        <w:tc>
          <w:tcPr>
            <w:tcW w:type="dxa" w:w="31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fixo-no-sensitive-logging</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Logging tokens, signatures, phone numbers or card data</w:t>
            </w:r>
          </w:p>
        </w:tc>
        <w:tc>
          <w:tcPr>
            <w:tcW w:type="dxa" w:w="3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Log identifiers only</w:t>
            </w:r>
          </w:p>
        </w:tc>
      </w:tr>
      <w:tr>
        <w:tc>
          <w:tcPr>
            <w:tcW w:type="dxa" w:w="31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fixo-no-blanket-retry</w:t>
            </w:r>
          </w:p>
        </w:tc>
        <w:tc>
          <w:tcPr>
            <w:tcW w:type="dxa" w:w="3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Retrying a 4xx provider response indiscriminately</w:t>
            </w:r>
          </w:p>
        </w:tc>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Retry 429 and 5xx only</w:t>
            </w:r>
          </w:p>
        </w:tc>
      </w:tr>
    </w:tbl>
    <w:p>
      <w:pPr>
        <w:spacing w:after="120"/>
      </w:pPr>
    </w:p>
    <w:p>
      <w:r>
        <w:br w:type="page"/>
      </w:r>
    </w:p>
    <w:p>
      <w:pPr>
        <w:pStyle w:val="Heading2"/>
        <w:spacing w:after="140" w:before="300"/>
      </w:pPr>
      <w:r>
        <w:rPr>
          <w:rFonts w:ascii="Segoe UI" w:cs="Segoe UI" w:eastAsia="Segoe UI" w:hAnsi="Segoe UI"/>
          <w:b/>
          <w:bCs/>
          <w:color w:val="5B21B6"/>
          <w:sz w:val="26"/>
          <w:szCs w:val="26"/>
        </w:rPr>
        <w:t xml:space="preserve">7.2 security/semgrep/architecture.yml</w:t>
      </w:r>
    </w:p>
    <w:p>
      <w:pPr>
        <w:spacing w:after="140" w:line="288"/>
      </w:pPr>
      <w:r>
        <w:rPr>
          <w:rFonts w:ascii="Segoe UI" w:cs="Segoe UI" w:eastAsia="Segoe UI" w:hAnsi="Segoe UI"/>
          <w:b w:val="false"/>
          <w:bCs w:val="false"/>
          <w:i w:val="false"/>
          <w:iCs w:val="false"/>
          <w:color w:val="1E1B4B"/>
          <w:sz w:val="20"/>
          <w:szCs w:val="20"/>
        </w:rPr>
        <w:t xml:space="preserve">These rules run in </w:t>
      </w:r>
      <w:r>
        <w:rPr>
          <w:rFonts w:ascii="Consolas" w:cs="Consolas" w:eastAsia="Consolas" w:hAnsi="Consolas"/>
          <w:color w:val="5B21B6"/>
          <w:sz w:val="18"/>
          <w:szCs w:val="18"/>
          <w:shd w:fill="F4F1FB" w:val="clear"/>
        </w:rPr>
        <w:t xml:space="preserve">pr-checks</w:t>
      </w:r>
      <w:r>
        <w:rPr>
          <w:rFonts w:ascii="Segoe UI" w:cs="Segoe UI" w:eastAsia="Segoe UI" w:hAnsi="Segoe UI"/>
          <w:b w:val="false"/>
          <w:bCs w:val="false"/>
          <w:i w:val="false"/>
          <w:iCs w:val="false"/>
          <w:color w:val="1E1B4B"/>
          <w:sz w:val="20"/>
          <w:szCs w:val="20"/>
        </w:rPr>
        <w:t xml:space="preserve"> because they are architecture, not vulnerability. They should be fast and quiet.</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security/semgrep/architecture.yml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fixo-no-raw-sql-outside-registry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Raw SQL executed outside the Query Registry. Domain services must call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QueryRegistry.execute(query_id, params). If this query is genuinely new,</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register it in backend/infrastructure/query_registry/ and call it by id.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include: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exclude: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"backend/infrastructure/query_registry/**"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$CONN.execute($SQL,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$CONN.executemany($SQL,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$CURSOR.execute($SQL,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sqlalchemy.text(...)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text(...)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fixo-no-orm-session-in-controller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API controllers must not touch persistence. Move this into a domain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service so that transaction boundaries and domain events stay in one place.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include: ["backend/api/**"]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$DB.query(...)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$DB.add(...)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$DB.commit()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$REPO.save(...)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pattern-inside: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def $F(..., db: Session,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fixo-no-direct-provider-call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Direct call to an external provider from domain or API code. All provider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traffic goes through an Integration Manager in backend/integrations/, which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owns retries, idempotency, credential handling and failure translation.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include: ["backend/domain/**", "backend/api/**"]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requests.$METHOD("$URL",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httpx.$METHOD("$URL",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$CLIENT.$METHOD("$URL",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metavariable-regex: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metavariable: $URL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regex: (?i).*(swalasms|smtp|mail|payment|gateway|checkout)\..*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fixo-no-provider-sdk-outside-integrations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SDKs may only be imported inside backend/integrations/.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include: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exclude: ["backend/integrations/**", "backend/tests/**"]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import smtplib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from smtplib import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import swalasms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from swalasms import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fixo-no-blanket-retry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WARNING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Retrying every failed provider response duplicates messages and charges.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Retry 429 and 5xx. Do not retry 400, 401, 409 or 422 without a code change.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include: ["backend/integrations/**"]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$RESP.status_code &gt;= 400: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$RETRY(...)</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7.3 security/semgrep/fixo-security.yml</w:t>
      </w:r>
    </w:p>
    <w:p>
      <w:pPr>
        <w:spacing w:after="140" w:line="288"/>
      </w:pPr>
      <w:r>
        <w:rPr>
          <w:rFonts w:ascii="Segoe UI" w:cs="Segoe UI" w:eastAsia="Segoe UI" w:hAnsi="Segoe UI"/>
          <w:b w:val="false"/>
          <w:bCs w:val="false"/>
          <w:i w:val="false"/>
          <w:iCs w:val="false"/>
          <w:color w:val="1E1B4B"/>
          <w:sz w:val="20"/>
          <w:szCs w:val="20"/>
        </w:rPr>
        <w:t xml:space="preserve">These run in </w:t>
      </w:r>
      <w:r>
        <w:rPr>
          <w:rFonts w:ascii="Consolas" w:cs="Consolas" w:eastAsia="Consolas" w:hAnsi="Consolas"/>
          <w:color w:val="5B21B6"/>
          <w:sz w:val="18"/>
          <w:szCs w:val="18"/>
          <w:shd w:fill="F4F1FB" w:val="clear"/>
        </w:rPr>
        <w:t xml:space="preserve">security.yml</w:t>
      </w:r>
      <w:r>
        <w:rPr>
          <w:rFonts w:ascii="Segoe UI" w:cs="Segoe UI" w:eastAsia="Segoe UI" w:hAnsi="Segoe UI"/>
          <w:b w:val="false"/>
          <w:bCs w:val="false"/>
          <w:i w:val="false"/>
          <w:iCs w:val="false"/>
          <w:color w:val="1E1B4B"/>
          <w:sz w:val="20"/>
          <w:szCs w:val="20"/>
        </w:rPr>
        <w:t xml:space="preserve">. They encode the integration and credential rules from the SwalaSMS knowledge base as build-breaking checks.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security/semgrep/fixo-security.yml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fixo-no-secret-literal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 javascript, typescript]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Credential-shaped literal in source. Read it from configuration and store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the value in the secret manager. A key committed once is compromised.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pattern-regex: swl_live_[A-Za-z0-9]{16,}</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pattern-regex: (?i)(api[_-]?key|secret|token)\s*[:=]\s*["\'][A-Za-z0-9/+=_-]{16,}</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exclude: ["**/*.example", "docs/**", "**/tests/fixtures/**"]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fixo-no-client-exposed-secret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[typescript, javascript]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Secret-shaped name in a browser-exposed variable. Anything prefixed VITE_</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or NEXT_PUBLIC_ is shipped to every visitor. Move the call server side.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pattern-regex: (VITE_|NEXT_PUBLIC_)[A-Z0-9_]*(SECRET|API_KEY|TOKEN|PASSWORD|WEBHOOK)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fixo-constant-time-signature-compare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Signature compared with ==, which leaks timing information and allows 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signature to be recovered byte by byte. Use hmac.compare_digest.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$A == $B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$A != $B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metavariable-regex: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metavariable: $A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regex: (?i).*(signature|hmac|digest|mac|token).*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fix: hmac.compare_digest($A, $B)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fixo-webhook-must-use-raw-body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Signature verified against parsed or re-serialised JSON. Key order and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whitespace change on re-serialisation, so valid deliveries will be rejected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and, worse, the check may be made to pass on modified content. Verify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against the raw request body bytes.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include: ["backend/webhooks/**", "backend/integrations/**"]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hmac.new($K, json.dumps(...).encode(...),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hmac.new($K, str($PAYLOAD).encode(...),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fixo-no-sensitive-logging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Sensitive value written to logs. Log the request_uid, message uid or user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 instead. Phone numbers, signatures, tokens and card data never enter logs.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$LOG.$LEVEL(..., $VAL,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print(..., $VAL,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metavariable-regex: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metavariable: $VAL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regex: (?i).*(api_key|secret|signature|otp|card|cvv|msisdn|phone).*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id: fixo-sms-key-from-config-only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languages: [python]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ERROR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message: &gt;-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The SwalaSMS key must be resolved through the configuration layer inside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backend/integrations/, never read ad hoc elsewhere in the codebase.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include: ["backend/**"]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exclude: ["backend/integrations/**", "backend/config/**"]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patterns: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pattern-either: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os.environ["SWALA_SMS_API_KEY"]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os.getenv("SWALA_SMS_API_KEY",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pattern: os.environ["SWALA_SMS_WEBHOOK_SECRET"]</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 pattern: os.getenv("SWALA_SMS_WEBHOOK_SECRET", ...)</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7.4 Import-boundary tests</w:t>
      </w:r>
    </w:p>
    <w:p>
      <w:pPr>
        <w:spacing w:after="140" w:line="288"/>
      </w:pPr>
      <w:r>
        <w:rPr>
          <w:rFonts w:ascii="Segoe UI" w:cs="Segoe UI" w:eastAsia="Segoe UI" w:hAnsi="Segoe UI"/>
          <w:b w:val="false"/>
          <w:bCs w:val="false"/>
          <w:i w:val="false"/>
          <w:iCs w:val="false"/>
          <w:color w:val="1E1B4B"/>
          <w:sz w:val="20"/>
          <w:szCs w:val="20"/>
        </w:rPr>
        <w:t xml:space="preserve">Pattern rules catch known shapes. An import-boundary test catches the whole class, including the call written in a way nobody anticipated. Keep it in </w:t>
      </w:r>
      <w:r>
        <w:rPr>
          <w:rFonts w:ascii="Consolas" w:cs="Consolas" w:eastAsia="Consolas" w:hAnsi="Consolas"/>
          <w:color w:val="5B21B6"/>
          <w:sz w:val="18"/>
          <w:szCs w:val="18"/>
          <w:shd w:fill="F4F1FB" w:val="clear"/>
        </w:rPr>
        <w:t xml:space="preserve">backend/tests/architecture/</w:t>
      </w:r>
      <w:r>
        <w:rPr>
          <w:rFonts w:ascii="Segoe UI" w:cs="Segoe UI" w:eastAsia="Segoe UI" w:hAnsi="Segoe UI"/>
          <w:b w:val="false"/>
          <w:bCs w:val="false"/>
          <w:i w:val="false"/>
          <w:iCs w:val="false"/>
          <w:color w:val="1E1B4B"/>
          <w:sz w:val="20"/>
          <w:szCs w:val="20"/>
        </w:rPr>
        <w:t xml:space="preserve">.</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backend/tests/architecture/test_layer_boundaries.py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ast, pathlib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pytest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ROOT = pathlib.Path(__file__).resolve().parents[2]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layer -&gt; modules it may NOT import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FORBIDDEN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"api":    ("backend.infrastructure.db", "sqlalchemy.orm", "backend.integrations"),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"domain": ("backend.infrastructure.db", "requests", "httpx", "smtplib"),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_imports(path: pathlib.Path) -&gt; set[str]: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tree = ast.parse(path.read_text(encoding="utf-8"))</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found: set[str] = set()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node in ast.walk(tree):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isinstance(node, ast.Import):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found.update(a.name for a in node.names)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elif isinstance(node, ast.ImportFrom) and node.module: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found.add(node.module)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return found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@pytest.mark.parametrize("layer,forbidden", FORBIDDEN.items())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test_layer_does_not_import_forbidden_modules(layer, forbidden):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offenders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path in (ROOT / "backend" / layer).rglob("*.py"):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imported in _imports(path):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imported.startswith(forbidden):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offenders.append(f"{path.relative_to(ROOT)} imports {imported}")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not offenders,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f"Layer '{layer}' violated its import boundary:\n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  ".join(offenders)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test_only_query_registry_defines_sql():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"""SQL text belongs in one directory. Everything else calls it by id."""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allowed = ROOT / "backend" / "infrastructure" / "query_registry"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offenders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path in (ROOT / "backend").rglob("*.py"):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allowed in path.parents or "migrations" in path.parts or "tests" in path.parts: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continue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text = path.read_text(encoding="utf-8").upper()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any(tok in text for tok in ("SELECT ", "INSERT INTO", "UPDATE ", "DELETE FROM")):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offenders.append(str(path.relative_to(ROOT)))</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assert not offenders, "SQL found outside the Query Registry: " + ", ".join(offenders)</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This test will fail on day one.  </w:t>
      </w:r>
      <w:r>
        <w:rPr>
          <w:rFonts w:ascii="Segoe UI" w:cs="Segoe UI" w:eastAsia="Segoe UI" w:hAnsi="Segoe UI"/>
          <w:b w:val="false"/>
          <w:bCs w:val="false"/>
          <w:i w:val="false"/>
          <w:iCs w:val="false"/>
          <w:color w:val="2A2350"/>
          <w:sz w:val="19"/>
          <w:szCs w:val="19"/>
        </w:rPr>
        <w:t xml:space="preserve">That is the useful part. The first run gives you an exact inventory of every existing violation. Record them in an explicit, dated exception list, fix them down over the following sprints, and never let the list grow. A rule introduced with a shrinking exception list works; a rule introduced by rewriting the codebase first never gets introduced.</w:t>
      </w:r>
    </w:p>
    <w:p>
      <w:pPr>
        <w:pStyle w:val="Heading2"/>
        <w:spacing w:after="140" w:before="300"/>
      </w:pPr>
      <w:r>
        <w:rPr>
          <w:rFonts w:ascii="Segoe UI" w:cs="Segoe UI" w:eastAsia="Segoe UI" w:hAnsi="Segoe UI"/>
          <w:b/>
          <w:bCs/>
          <w:color w:val="5B21B6"/>
          <w:sz w:val="26"/>
          <w:szCs w:val="26"/>
        </w:rPr>
        <w:t xml:space="preserve">7.5 Adding an exception</w:t>
      </w:r>
    </w:p>
    <w:p>
      <w:pPr>
        <w:spacing w:after="140" w:line="288"/>
      </w:pPr>
      <w:r>
        <w:rPr>
          <w:rFonts w:ascii="Segoe UI" w:cs="Segoe UI" w:eastAsia="Segoe UI" w:hAnsi="Segoe UI"/>
          <w:b w:val="false"/>
          <w:bCs w:val="false"/>
          <w:i w:val="false"/>
          <w:iCs w:val="false"/>
          <w:color w:val="1E1B4B"/>
          <w:sz w:val="20"/>
          <w:szCs w:val="20"/>
        </w:rPr>
        <w:t xml:space="preserve">Exceptions are legitimate. Invisible exceptions are not. Every suppression carries four things: the rule, the reason, the owner and the ticket.</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Accepted form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rows = registry.execute("bookings.daily_settlement", params)  # nosemgrep is NOT needed here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When a suppression is genuinely required: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nosemgrep: fixo-no-raw-sql-outside-registry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Reason: one-off backfill for FIXO-702, deleted after the 2026-10 release.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Owner: @fixo/backend-leads   Ticket: FIXO-702</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conn.execute(BACKFILL_SQL)</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A weekly report counting suppressions per rule keeps the number honest. If a rule accumulates suppressions, either the rule is wrong and should be changed, or the architecture is being abandoned and that is a decision to make consciously.</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8. Security test suites</w:t>
      </w:r>
    </w:p>
    <w:p>
      <w:pPr>
        <w:spacing w:after="140" w:line="288"/>
      </w:pPr>
      <w:r>
        <w:rPr>
          <w:rFonts w:ascii="Segoe UI" w:cs="Segoe UI" w:eastAsia="Segoe UI" w:hAnsi="Segoe UI"/>
          <w:b w:val="false"/>
          <w:bCs w:val="false"/>
          <w:i w:val="false"/>
          <w:iCs w:val="false"/>
          <w:color w:val="1E1B4B"/>
          <w:sz w:val="20"/>
          <w:szCs w:val="20"/>
        </w:rPr>
        <w:t xml:space="preserve">Scanners find patterns. Tests find behaviour. Authorisation defects at FIXO are behavioural: the code looks correct, and it returns another customer booking. Everything in this section lives in </w:t>
      </w:r>
      <w:r>
        <w:rPr>
          <w:rFonts w:ascii="Consolas" w:cs="Consolas" w:eastAsia="Consolas" w:hAnsi="Consolas"/>
          <w:color w:val="5B21B6"/>
          <w:sz w:val="18"/>
          <w:szCs w:val="18"/>
          <w:shd w:fill="F4F1FB" w:val="clear"/>
        </w:rPr>
        <w:t xml:space="preserve">backend/tests/security/</w:t>
      </w:r>
      <w:r>
        <w:rPr>
          <w:rFonts w:ascii="Segoe UI" w:cs="Segoe UI" w:eastAsia="Segoe UI" w:hAnsi="Segoe UI"/>
          <w:b w:val="false"/>
          <w:bCs w:val="false"/>
          <w:i w:val="false"/>
          <w:iCs w:val="false"/>
          <w:color w:val="1E1B4B"/>
          <w:sz w:val="20"/>
          <w:szCs w:val="20"/>
        </w:rPr>
        <w:t xml:space="preserve"> and runs on every pull request.</w:t>
      </w:r>
    </w:p>
    <w:p>
      <w:pPr>
        <w:pStyle w:val="Heading2"/>
        <w:spacing w:after="140" w:before="300"/>
      </w:pPr>
      <w:r>
        <w:rPr>
          <w:rFonts w:ascii="Segoe UI" w:cs="Segoe UI" w:eastAsia="Segoe UI" w:hAnsi="Segoe UI"/>
          <w:b/>
          <w:bCs/>
          <w:color w:val="5B21B6"/>
          <w:sz w:val="26"/>
          <w:szCs w:val="26"/>
        </w:rPr>
        <w:t xml:space="preserve">8.1 RBAC matrix tests</w:t>
      </w:r>
    </w:p>
    <w:p>
      <w:pPr>
        <w:spacing w:after="140" w:line="288"/>
      </w:pPr>
      <w:r>
        <w:rPr>
          <w:rFonts w:ascii="Segoe UI" w:cs="Segoe UI" w:eastAsia="Segoe UI" w:hAnsi="Segoe UI"/>
          <w:b w:val="false"/>
          <w:bCs w:val="false"/>
          <w:i w:val="false"/>
          <w:iCs w:val="false"/>
          <w:color w:val="1E1B4B"/>
          <w:sz w:val="20"/>
          <w:szCs w:val="20"/>
        </w:rPr>
        <w:t xml:space="preserve">Test the negative cases. A suite that only asserts "authorised user succeeds" passes happily on a system with authorisation removed entirely.</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backend/tests/security/test_rbac_matrix.py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pytest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(role, method, path, expected_status)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MATRIX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customer boundaries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"GET",   "/api/v1/admin/users",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"POST",  "/api/v1/admin/providers/verify",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"GET",   "/api/v1/provider/jobs",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"POST",  "/api/v1/payments/refund",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"GET",   "/api/v1/bookings/mine",          200),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provider boundaries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"GET",   "/api/v1/admin/users",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"GET",   "/api/v1/customers/wallet",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"POST",  "/api/v1/payments/refund",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"GET",   "/api/v1/provider/jobs",          200),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support boundaries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("support",   "POST",  "/api/v1/payments/refund",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("support",   "POST",  "/api/v1/admin/roles",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("support",   "GET",   "/api/v1/disputes",               200),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 finance and admin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("finance",   "POST",  "/api/v1/payments/refund",        200),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("finance",   "POST",  "/api/v1/admin/roles",            403),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("superadmin","POST",  "/api/v1/admin/roles",            200),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@pytest.mark.parametrize("role,method,path,expected", MATRIX)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test_role_permission_matrix(client, as_role, role, method, path, expected):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response = client.request(method, path, headers=as_role(role))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response.status_code == expected,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f"{role} {method} {path} returned {response.status_code}, expected {expected}"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test_unauthenticated_is_401_not_403(client):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"""401 means 'who are you'. 403 means 'no'. Confusing them hides bugs."""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client.get("/api/v1/bookings/mine").status_code == 401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test_new_endpoints_are_covered_by_the_matrix(app):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 route added without an entry here fails the build deliberately."""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covered = {(m, p) for _, m, p, _ in MATRIX}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missing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(method, route.path)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route in app.routes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method in route.methods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route.path.startswith("/api/v1/")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and (method, route.path) not in covered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and method not in {"HEAD", "OPTIONS"}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assert not missing, f"Endpoints with no RBAC expectation: {missing}"</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The coverage test is the one that keeps working.  </w:t>
      </w:r>
      <w:r>
        <w:rPr>
          <w:rFonts w:ascii="Segoe UI" w:cs="Segoe UI" w:eastAsia="Segoe UI" w:hAnsi="Segoe UI"/>
          <w:b w:val="false"/>
          <w:bCs w:val="false"/>
          <w:i w:val="false"/>
          <w:iCs w:val="false"/>
          <w:color w:val="2A2350"/>
          <w:sz w:val="19"/>
          <w:szCs w:val="19"/>
        </w:rPr>
        <w:t xml:space="preserve">Matrices rot because new endpoints are added and nobody remembers to extend them. The final test makes forgetting impossible: a new route fails the build until someone states, in writing, who is allowed to call it.</w:t>
      </w:r>
    </w:p>
    <w:p>
      <w:r>
        <w:br w:type="page"/>
      </w:r>
    </w:p>
    <w:p>
      <w:pPr>
        <w:pStyle w:val="Heading2"/>
        <w:spacing w:after="140" w:before="300"/>
      </w:pPr>
      <w:r>
        <w:rPr>
          <w:rFonts w:ascii="Segoe UI" w:cs="Segoe UI" w:eastAsia="Segoe UI" w:hAnsi="Segoe UI"/>
          <w:b/>
          <w:bCs/>
          <w:color w:val="5B21B6"/>
          <w:sz w:val="26"/>
          <w:szCs w:val="26"/>
        </w:rPr>
        <w:t xml:space="preserve">8.2 IDOR and ownership tests</w:t>
      </w:r>
    </w:p>
    <w:p>
      <w:pPr>
        <w:spacing w:after="140" w:line="288"/>
      </w:pPr>
      <w:r>
        <w:rPr>
          <w:rFonts w:ascii="Segoe UI" w:cs="Segoe UI" w:eastAsia="Segoe UI" w:hAnsi="Segoe UI"/>
          <w:b w:val="false"/>
          <w:bCs w:val="false"/>
          <w:i w:val="false"/>
          <w:iCs w:val="false"/>
          <w:color w:val="1E1B4B"/>
          <w:sz w:val="20"/>
          <w:szCs w:val="20"/>
        </w:rPr>
        <w:t xml:space="preserve">The single highest-risk defect class for FIXO. Role is not ownership: a provider is allowed to read jobs, and must not be allowed to read another provider jobs.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backend/tests/security/test_object_ownership.py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pytest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Resources where "correct role, wrong owner" must not return data.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OWNED_RESOURCES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"/api/v1/bookings/{id}",          "booking"),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"/api/v1/invoices/{id}",          "invoice"),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"/api/v1/addresses/{id}",         "address"),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"/api/v1/properties/{id}",        "property"),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"/api/v1/payments/{id}",          "payment"),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"/api/v1/messages/{id}",          "message"),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"/api/v1/reviews/{id}",           "review"),</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"/api/v1/provider/jobs/{id}",     "job"),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"/api/v1/provider/quotes/{id}",   "quote"),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"/api/v1/provider/payouts/{id}",  "payout"),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("provider", "/api/v1/provider/documents/{id}","document"),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"/api/v1/disputes/{id}",          "dispute"),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"/api/v1/support/tickets/{id}",   "ticket"),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("customer", "/api/v1/files/{id}",             "file"),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@pytest.mark.parametrize("role,template,factory", OWNED_RESOURCES)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test_other_owners_resource_is_not_readable(client, as_user, make, role, template, factory):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owner = make.user(role=role)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intruder = make.user(role=role)          # same role, different account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resource = make(factory, owner=owner)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response = client.get(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template.format(id=resource.id),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headers=as_user(intruder),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response.status_code in (403, 404),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f"{template} leaked another owner resource with {response.status_code}"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str(resource.id) not in response.text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@pytest.mark.parametrize("role,template,factory", OWNED_RESOURCES)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test_other_owners_resource_is_not_writable(client, as_user, make, role, template, factory):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owner, intruder = make.user(role=role), make.user(role=role)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resource = make(factory, owner=owner)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response = client.patch(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template.format(id=resource.id),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json={"note": "modified by intruder"},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headers=as_user(intruder),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response.status_code in (403, 404, 405)</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test_enumeration_returns_the_same_shape(client, as_user, make):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 missing id and a forbidden id must be indistinguishable."""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intruder = make.user(role="customer")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other = make("booking", owner=make.user(role="customer"))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forbidden = client.get(f"/api/v1/bookings/{other.id}", headers=as_user(intruder))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missing = client.get("/api/v1/bookings/00000000-0000-0000-0000-000000000000",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headers=as_user(intruder))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forbidden.status_code == missing.status_code</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assert forbidden.json().get("error") == missing.json().get("error")</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404 or 403, pick one and be consistent.  </w:t>
      </w:r>
      <w:r>
        <w:rPr>
          <w:rFonts w:ascii="Segoe UI" w:cs="Segoe UI" w:eastAsia="Segoe UI" w:hAnsi="Segoe UI"/>
          <w:b w:val="false"/>
          <w:bCs w:val="false"/>
          <w:i w:val="false"/>
          <w:iCs w:val="false"/>
          <w:color w:val="2A2350"/>
          <w:sz w:val="19"/>
          <w:szCs w:val="19"/>
        </w:rPr>
        <w:t xml:space="preserve">Returning 403 for an existing record and 404 for a missing one tells an attacker which identifiers are real. That is free reconnaissance on your booking and provider tables. The last test above enforces a single answer.</w:t>
      </w:r>
    </w:p>
    <w:p>
      <w:r>
        <w:br w:type="page"/>
      </w:r>
    </w:p>
    <w:p>
      <w:pPr>
        <w:pStyle w:val="Heading2"/>
        <w:spacing w:after="140" w:before="300"/>
      </w:pPr>
      <w:r>
        <w:rPr>
          <w:rFonts w:ascii="Segoe UI" w:cs="Segoe UI" w:eastAsia="Segoe UI" w:hAnsi="Segoe UI"/>
          <w:b/>
          <w:bCs/>
          <w:color w:val="5B21B6"/>
          <w:sz w:val="26"/>
          <w:szCs w:val="26"/>
        </w:rPr>
        <w:t xml:space="preserve">8.3 API contract security tests</w:t>
      </w:r>
    </w:p>
    <w:p>
      <w:pPr>
        <w:spacing w:after="140" w:line="288"/>
      </w:pPr>
      <w:r>
        <w:rPr>
          <w:rFonts w:ascii="Segoe UI" w:cs="Segoe UI" w:eastAsia="Segoe UI" w:hAnsi="Segoe UI"/>
          <w:b w:val="false"/>
          <w:bCs w:val="false"/>
          <w:i w:val="false"/>
          <w:iCs w:val="false"/>
          <w:color w:val="1E1B4B"/>
          <w:sz w:val="20"/>
          <w:szCs w:val="20"/>
        </w:rPr>
        <w:t xml:space="preserve">Applies to every endpoint, and cheap to keep green once written.</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3100"/>
        <w:gridCol w:w="3100"/>
        <w:gridCol w:w="3160"/>
      </w:tblGrid>
      <w:tr>
        <w:trPr>
          <w:tblHeader/>
        </w:trPr>
        <w:tc>
          <w:tcPr>
            <w:tcW w:type="dxa" w:w="31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Condition</w:t>
            </w:r>
          </w:p>
        </w:tc>
        <w:tc>
          <w:tcPr>
            <w:tcW w:type="dxa" w:w="31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Expected</w:t>
            </w:r>
          </w:p>
        </w:tc>
        <w:tc>
          <w:tcPr>
            <w:tcW w:type="dxa" w:w="31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Why it matters</w:t>
            </w:r>
          </w:p>
        </w:tc>
      </w:tr>
      <w:tr>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 credentials</w:t>
            </w:r>
          </w:p>
        </w:tc>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401</w:t>
            </w:r>
          </w:p>
        </w:tc>
        <w:tc>
          <w:tcPr>
            <w:tcW w:type="dxa" w:w="3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Route accidentally left open</w:t>
            </w:r>
          </w:p>
        </w:tc>
      </w:tr>
      <w:tr>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Valid token, wrong role</w:t>
            </w:r>
          </w:p>
        </w:tc>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403</w:t>
            </w:r>
          </w:p>
        </w:tc>
        <w:tc>
          <w:tcPr>
            <w:tcW w:type="dxa" w:w="3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RBAC regression</w:t>
            </w:r>
          </w:p>
        </w:tc>
      </w:tr>
      <w:tr>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Valid token, wrong owner</w:t>
            </w:r>
          </w:p>
        </w:tc>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403 or 404, consistently</w:t>
            </w:r>
          </w:p>
        </w:tc>
        <w:tc>
          <w:tcPr>
            <w:tcW w:type="dxa" w:w="3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IDOR</w:t>
            </w:r>
          </w:p>
        </w:tc>
      </w:tr>
      <w:tr>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Expired or tampered token</w:t>
            </w:r>
          </w:p>
        </w:tc>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401</w:t>
            </w:r>
          </w:p>
        </w:tc>
        <w:tc>
          <w:tcPr>
            <w:tcW w:type="dxa" w:w="3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Signature verification actually happens</w:t>
            </w:r>
          </w:p>
        </w:tc>
      </w:tr>
      <w:tr>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Token for a suspended account</w:t>
            </w:r>
          </w:p>
        </w:tc>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401</w:t>
            </w:r>
          </w:p>
        </w:tc>
        <w:tc>
          <w:tcPr>
            <w:tcW w:type="dxa" w:w="3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Suspension is enforced at the edge, not only in the UI</w:t>
            </w:r>
          </w:p>
        </w:tc>
      </w:tr>
      <w:tr>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Invalid payload</w:t>
            </w:r>
          </w:p>
        </w:tc>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422 with field errors and no stack trace</w:t>
            </w:r>
          </w:p>
        </w:tc>
        <w:tc>
          <w:tcPr>
            <w:tcW w:type="dxa" w:w="3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Information disclosure</w:t>
            </w:r>
          </w:p>
        </w:tc>
      </w:tr>
      <w:tr>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Oversized payload</w:t>
            </w:r>
          </w:p>
        </w:tc>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413</w:t>
            </w:r>
          </w:p>
        </w:tc>
        <w:tc>
          <w:tcPr>
            <w:tcW w:type="dxa" w:w="3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Resource exhaustion</w:t>
            </w:r>
          </w:p>
        </w:tc>
      </w:tr>
      <w:tr>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Burst beyond the limit</w:t>
            </w:r>
          </w:p>
        </w:tc>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429 with Retry-After</w:t>
            </w:r>
          </w:p>
        </w:tc>
        <w:tc>
          <w:tcPr>
            <w:tcW w:type="dxa" w:w="3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Abuse and cost control</w:t>
            </w:r>
          </w:p>
        </w:tc>
      </w:tr>
      <w:tr>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Cross-origin request from an unlisted origin</w:t>
            </w:r>
          </w:p>
        </w:tc>
        <w:tc>
          <w:tcPr>
            <w:tcW w:type="dxa" w:w="3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Blocked</w:t>
            </w:r>
          </w:p>
        </w:tc>
        <w:tc>
          <w:tcPr>
            <w:tcW w:type="dxa" w:w="3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CORS misconfiguration</w:t>
            </w:r>
          </w:p>
        </w:tc>
      </w:tr>
      <w:tr>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Cookie session without CSRF token</w:t>
            </w:r>
          </w:p>
        </w:tc>
        <w:tc>
          <w:tcPr>
            <w:tcW w:type="dxa" w:w="3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403</w:t>
            </w:r>
          </w:p>
        </w:tc>
        <w:tc>
          <w:tcPr>
            <w:tcW w:type="dxa" w:w="3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CSRF, if cookie sessions are used</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Security response headers are asserted once, centrally:</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backend/tests/security/test_response_headers.py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EXPECTED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"Strict-Transport-Security": "max-age=31536000; includeSubDomains",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"X-Content-Type-Options": "nosniff",</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"X-Frame-Options": "DENY",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"Referrer-Policy": "strict-origin-when-cross-origin",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"Cache-Control": "no-store",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test_security_headers_present_on_api_responses(client, as_role):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response = client.get("/api/v1/bookings/mine", headers=as_role("customer"))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header, value in EXPECTED.items():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response.headers.get(header) == value, f"missing or wrong: {header}"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test_errors_do_not_leak_internals(client):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response = client.get("/api/v1/bookings/not-a-uuid")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 = response.text.lower()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leak in ("traceback", "sqlalchemy", "psycopg", "file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assert leak not in body</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8.4 Webhook signature tests</w:t>
      </w:r>
    </w:p>
    <w:p>
      <w:pPr>
        <w:spacing w:after="140" w:line="288"/>
      </w:pPr>
      <w:r>
        <w:rPr>
          <w:rFonts w:ascii="Segoe UI" w:cs="Segoe UI" w:eastAsia="Segoe UI" w:hAnsi="Segoe UI"/>
          <w:b w:val="false"/>
          <w:bCs w:val="false"/>
          <w:i w:val="false"/>
          <w:iCs w:val="false"/>
          <w:color w:val="1E1B4B"/>
          <w:sz w:val="20"/>
          <w:szCs w:val="20"/>
        </w:rPr>
        <w:t xml:space="preserve">Webhooks are an unauthenticated public endpoint that changes booking and payment state. They deserve the most hostile tests in the suite. The cases below apply equally to SwalaSMS delivery reports and to payment callbacks.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backend/tests/security/test_webhook_verification.py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hashlib, hmac, json, time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pytest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SECRET = b"test-only-webhook-secret"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PATH = "/api/v1/webhooks/swalasms"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sign(body: bytes, secret: bytes = SECRET) -&gt; str: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return hmac.new(secret, body, hashlib.sha256).hexdigest()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body_for(status="delivered", uid="9f2c1e3a-4b7d-4e2b-9c3e-2f6a7d8b1c4e") -&gt; bytes: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return json.dumps({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"event": "message.status",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"uid": uid,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"status": status,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"timestamp": int(time.time()),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}).encode()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test_valid_signature_is_accepted(client):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 = body_for()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 = client.post(PATH, content=body, headers={"X-Signature": sign(body)})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r.status_code == 200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test_missing_signature_is_rejected(client):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 = client.post(PATH, content=body_for())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r.status_code in (400, 401)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test_wrong_secret_is_rejected(client):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 = body_for()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 = client.post(PATH, content=body, headers={"X-Signature": sign(body, b"wrong")})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r.status_code in (400, 401)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test_tampered_body_is_rejected(client):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 = body_for(status="delivered")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signature = sign(body)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tampered = body.replace(b"delivered", b"failed___")</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 = client.post(PATH, content=tampered, headers={"X-Signature": signature})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r.status_code in (400, 401)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test_replay_is_idempotent_not_duplicated(client, db):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 = body_for()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headers = {"X-Signature": sign(body)}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first = client.post(PATH, content=body, headers=headers)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second = client.post(PATH, content=body, headers=headers)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first.status_code == 200 and second.status_code == 200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db.count_status_transitions(uid=json.loads(body)["uid"]) ==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test_stale_timestamp_is_rejected(client):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 = json.dumps({"event": "message.status", "uid": "x", "status": "delivered",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"timestamp": int(time.time()) - 3600}).encode()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 = client.post(PATH, content=body, headers={"X-Signature": sign(body)})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r.status_code in (400, 401)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test_malformed_payload_does_not_500(client):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 = b"{not 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 = client.post(PATH, content=body, headers={"X-Signature": sign(body)})</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assert r.status_code &lt; 500</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Signature verification must run before parsing.  </w:t>
      </w:r>
      <w:r>
        <w:rPr>
          <w:rFonts w:ascii="Segoe UI" w:cs="Segoe UI" w:eastAsia="Segoe UI" w:hAnsi="Segoe UI"/>
          <w:b w:val="false"/>
          <w:bCs w:val="false"/>
          <w:i w:val="false"/>
          <w:iCs w:val="false"/>
          <w:color w:val="2A2350"/>
          <w:sz w:val="19"/>
          <w:szCs w:val="19"/>
        </w:rPr>
        <w:t xml:space="preserve">If the handler parses JSON first and verifies second, an unauthenticated caller reaches the parser, the validators and often the database lookup. Verify the raw bytes, then parse.</w:t>
      </w:r>
    </w:p>
    <w:p>
      <w:r>
        <w:br w:type="page"/>
      </w:r>
    </w:p>
    <w:p>
      <w:pPr>
        <w:pStyle w:val="Heading2"/>
        <w:spacing w:after="140" w:before="300"/>
      </w:pPr>
      <w:r>
        <w:rPr>
          <w:rFonts w:ascii="Segoe UI" w:cs="Segoe UI" w:eastAsia="Segoe UI" w:hAnsi="Segoe UI"/>
          <w:b/>
          <w:bCs/>
          <w:color w:val="5B21B6"/>
          <w:sz w:val="26"/>
          <w:szCs w:val="26"/>
        </w:rPr>
        <w:t xml:space="preserve">8.5 SwalaSMS integration checks</w:t>
      </w:r>
    </w:p>
    <w:p>
      <w:pPr>
        <w:spacing w:after="140" w:line="288"/>
      </w:pPr>
      <w:r>
        <w:rPr>
          <w:rFonts w:ascii="Segoe UI" w:cs="Segoe UI" w:eastAsia="Segoe UI" w:hAnsi="Segoe UI"/>
          <w:b w:val="false"/>
          <w:bCs w:val="false"/>
          <w:i w:val="false"/>
          <w:iCs w:val="false"/>
          <w:color w:val="1E1B4B"/>
          <w:sz w:val="20"/>
          <w:szCs w:val="20"/>
        </w:rPr>
        <w:t xml:space="preserve">These encode the operational rules from the SwalaSMS knowledge base so that a refactor cannot quietly undo them.</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700"/>
        <w:gridCol w:w="6660"/>
      </w:tblGrid>
      <w:tr>
        <w:trPr>
          <w:tblHeader/>
        </w:trPr>
        <w:tc>
          <w:tcPr>
            <w:tcW w:type="dxa" w:w="27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Check</w:t>
            </w:r>
          </w:p>
        </w:tc>
        <w:tc>
          <w:tcPr>
            <w:tcW w:type="dxa" w:w="66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Assertion</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Key source</w:t>
            </w:r>
          </w:p>
        </w:tc>
        <w:tc>
          <w:tcPr>
            <w:tcW w:type="dxa" w:w="6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API key is read only through the integration configuration layer</w:t>
            </w:r>
          </w:p>
        </w:tc>
      </w:tr>
      <w:tr>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Key never logged</w:t>
            </w:r>
          </w:p>
        </w:tc>
        <w:tc>
          <w:tcPr>
            <w:tcW w:type="dxa" w:w="6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Outbound request logs contain the request_uid, never the Authorization header</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match</w:t>
            </w:r>
          </w:p>
        </w:tc>
        <w:tc>
          <w:tcPr>
            <w:tcW w:type="dxa" w:w="6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w:t>
            </w:r>
            <w:r>
              <w:rPr>
                <w:rFonts w:ascii="Consolas" w:cs="Consolas" w:eastAsia="Consolas" w:hAnsi="Consolas"/>
                <w:color w:val="5B21B6"/>
                <w:sz w:val="16"/>
                <w:szCs w:val="16"/>
                <w:shd w:fill="F4F1FB" w:val="clear"/>
              </w:rPr>
              <w:t xml:space="preserve">swl_live_</w:t>
            </w:r>
            <w:r>
              <w:rPr>
                <w:rFonts w:ascii="Segoe UI" w:cs="Segoe UI" w:eastAsia="Segoe UI" w:hAnsi="Segoe UI"/>
                <w:b w:val="false"/>
                <w:bCs w:val="false"/>
                <w:i w:val="false"/>
                <w:iCs w:val="false"/>
                <w:color w:val="1E1B4B"/>
                <w:sz w:val="18"/>
                <w:szCs w:val="18"/>
              </w:rPr>
              <w:t xml:space="preserve"> key is rejected at boot when </w:t>
            </w:r>
            <w:r>
              <w:rPr>
                <w:rFonts w:ascii="Consolas" w:cs="Consolas" w:eastAsia="Consolas" w:hAnsi="Consolas"/>
                <w:color w:val="5B21B6"/>
                <w:sz w:val="16"/>
                <w:szCs w:val="16"/>
                <w:shd w:fill="F4F1FB" w:val="clear"/>
              </w:rPr>
              <w:t xml:space="preserve">APP_ENV</w:t>
            </w:r>
            <w:r>
              <w:rPr>
                <w:rFonts w:ascii="Segoe UI" w:cs="Segoe UI" w:eastAsia="Segoe UI" w:hAnsi="Segoe UI"/>
                <w:b w:val="false"/>
                <w:bCs w:val="false"/>
                <w:i w:val="false"/>
                <w:iCs w:val="false"/>
                <w:color w:val="1E1B4B"/>
                <w:sz w:val="18"/>
                <w:szCs w:val="18"/>
              </w:rPr>
              <w:t xml:space="preserve"> is not production</w:t>
            </w:r>
          </w:p>
        </w:tc>
      </w:tr>
      <w:tr>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Idempotency</w:t>
            </w:r>
          </w:p>
        </w:tc>
        <w:tc>
          <w:tcPr>
            <w:tcW w:type="dxa" w:w="6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Every send includes an </w:t>
            </w:r>
            <w:r>
              <w:rPr>
                <w:rFonts w:ascii="Consolas" w:cs="Consolas" w:eastAsia="Consolas" w:hAnsi="Consolas"/>
                <w:color w:val="5B21B6"/>
                <w:sz w:val="16"/>
                <w:szCs w:val="16"/>
                <w:shd w:fill="F4F1FB" w:val="clear"/>
              </w:rPr>
              <w:t xml:space="preserve">Idempotency-Key</w:t>
            </w:r>
            <w:r>
              <w:rPr>
                <w:rFonts w:ascii="Segoe UI" w:cs="Segoe UI" w:eastAsia="Segoe UI" w:hAnsi="Segoe UI"/>
                <w:b w:val="false"/>
                <w:bCs w:val="false"/>
                <w:i w:val="false"/>
                <w:iCs w:val="false"/>
                <w:color w:val="1E1B4B"/>
                <w:sz w:val="18"/>
                <w:szCs w:val="18"/>
              </w:rPr>
              <w:t xml:space="preserve">, stable across retries of the same intent</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Number format</w:t>
            </w:r>
          </w:p>
        </w:tc>
        <w:tc>
          <w:tcPr>
            <w:tcW w:type="dxa" w:w="6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Recipients are normalised to E.164 before the adapter is called</w:t>
            </w:r>
          </w:p>
        </w:tc>
      </w:tr>
      <w:tr>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Provider identifiers persisted</w:t>
            </w:r>
          </w:p>
        </w:tc>
        <w:tc>
          <w:tcPr>
            <w:tcW w:type="dxa" w:w="6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returned message </w:t>
            </w:r>
            <w:r>
              <w:rPr>
                <w:rFonts w:ascii="Consolas" w:cs="Consolas" w:eastAsia="Consolas" w:hAnsi="Consolas"/>
                <w:color w:val="5B21B6"/>
                <w:sz w:val="16"/>
                <w:szCs w:val="16"/>
                <w:shd w:fill="F4F1FB" w:val="clear"/>
              </w:rPr>
              <w:t xml:space="preserve">uid</w:t>
            </w:r>
            <w:r>
              <w:rPr>
                <w:rFonts w:ascii="Segoe UI" w:cs="Segoe UI" w:eastAsia="Segoe UI" w:hAnsi="Segoe UI"/>
                <w:b w:val="false"/>
                <w:bCs w:val="false"/>
                <w:i w:val="false"/>
                <w:iCs w:val="false"/>
                <w:color w:val="1E1B4B"/>
                <w:sz w:val="18"/>
                <w:szCs w:val="18"/>
              </w:rPr>
              <w:t xml:space="preserve"> is stored before the transaction commits</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Retry classification</w:t>
            </w:r>
          </w:p>
        </w:tc>
        <w:tc>
          <w:tcPr>
            <w:tcW w:type="dxa" w:w="6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429 and 5xx retry with backoff; 400, 401, 409 and 422 do not</w:t>
            </w:r>
          </w:p>
        </w:tc>
      </w:tr>
      <w:tr>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Sender ID gating</w:t>
            </w:r>
          </w:p>
        </w:tc>
        <w:tc>
          <w:tcPr>
            <w:tcW w:type="dxa" w:w="6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send using a sender id that is not </w:t>
            </w:r>
            <w:r>
              <w:rPr>
                <w:rFonts w:ascii="Consolas" w:cs="Consolas" w:eastAsia="Consolas" w:hAnsi="Consolas"/>
                <w:color w:val="5B21B6"/>
                <w:sz w:val="16"/>
                <w:szCs w:val="16"/>
                <w:shd w:fill="F4F1FB" w:val="clear"/>
              </w:rPr>
              <w:t xml:space="preserve">is_usable</w:t>
            </w:r>
            <w:r>
              <w:rPr>
                <w:rFonts w:ascii="Segoe UI" w:cs="Segoe UI" w:eastAsia="Segoe UI" w:hAnsi="Segoe UI"/>
                <w:b w:val="false"/>
                <w:bCs w:val="false"/>
                <w:i w:val="false"/>
                <w:iCs w:val="false"/>
                <w:color w:val="1E1B4B"/>
                <w:sz w:val="18"/>
                <w:szCs w:val="18"/>
              </w:rPr>
              <w:t xml:space="preserve"> fails fast without calling the provider</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Balance failure handling</w:t>
            </w:r>
          </w:p>
        </w:tc>
        <w:tc>
          <w:tcPr>
            <w:tcW w:type="dxa" w:w="6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Insufficient credit surfaces as a domain error, not as a retry loop</w:t>
            </w:r>
          </w:p>
        </w:tc>
      </w:tr>
    </w:tbl>
    <w:p>
      <w:pPr>
        <w:spacing w:after="120"/>
      </w:pP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backend/tests/security/test_sms_integration_rules.py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pytest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from backend.integrations.sms import SwalaSmsManager, SmsSendCommand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test_live_key_is_refused_outside_production(monkeypatch):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monkeypatch.setenv("APP_ENV", "staging")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monkeypatch.setenv("SWALA_SMS_API_KEY", "swl_live_XXXXXXXXXXXXXXXX")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 pytest.raises(ValueError, match="live 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SwalaSmsManager.from_environment()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test_recipient_is_normalised_to_e164(sms_manager, fake_provider):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sms_manager.send(SmsSendCommand(recipient="0712 345 678",</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sender_id="FIXO", body="Your provider is on the way."))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fake_provider.last_request["recipient"] == "+255712345678"</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test_retry_of_same_intent_reuses_idempotency_key(sms_manager, fake_provider):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fake_provider.fail_next(status=503)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sms_manager.send(SmsSendCommand(recipient="+255712345678",</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sender_id="FIXO", body="Booking confirmed."))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keys = [r["headers"]["Idempotency-Key"] for r in fake_provider.requests]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len(keys) == 2 and keys[0] == keys[1]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@pytest.mark.parametrize("status", [400, 401, 409, 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test_client_errors_are_not_retried(sms_manager, fake_provider, status):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fake_provider.fail_next(status=status)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 pytest.raises(Exception):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sms_manager.send(SmsSendCommand(recipient="+255712345678",</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sender_id="FIXO", body="Test"))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len(fake_provider.requests) ==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test_authorization_header_is_never_logged(sms_manager, fake_provider, caplog):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sms_manager.send(SmsSendCommand(recipient="+255712345678",</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sender_id="FIXO", body="Test"))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"swl_" not in caplog.text.lower()</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assert "authorization" not in caplog.text.lower()</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8.6 Email, uploads and personal data</w:t>
      </w:r>
    </w:p>
    <w:p>
      <w:pPr>
        <w:pStyle w:val="Heading3"/>
        <w:spacing w:after="100" w:before="220"/>
      </w:pPr>
      <w:r>
        <w:rPr>
          <w:rFonts w:ascii="Segoe UI" w:cs="Segoe UI" w:eastAsia="Segoe UI" w:hAnsi="Segoe UI"/>
          <w:b/>
          <w:bCs/>
          <w:color w:val="1E1B4B"/>
          <w:sz w:val="22"/>
          <w:szCs w:val="22"/>
        </w:rPr>
        <w:t xml:space="preserve">Email</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Credentials come from configuration only, and the SMTP password never appears in a log line or an exception message.</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Recipient addresses are validated and normalised; a newline in an address field must be rejected, because that is header injection.</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Template variables are escaped in the HTML part. A provider business name containing markup must not become markup.</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Transactional and marketing send from separate identities and separate suppression lists. A booking confirmation must never be blocked by a marketing unsubscribe.</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No password, one-time code or full account identifier is sent in plain text.</w:t>
      </w:r>
    </w:p>
    <w:p>
      <w:pPr>
        <w:spacing w:after="120"/>
      </w:pPr>
    </w:p>
    <w:p>
      <w:pPr>
        <w:pStyle w:val="Heading3"/>
        <w:spacing w:after="100" w:before="220"/>
      </w:pPr>
      <w:r>
        <w:rPr>
          <w:rFonts w:ascii="Segoe UI" w:cs="Segoe UI" w:eastAsia="Segoe UI" w:hAnsi="Segoe UI"/>
          <w:b/>
          <w:bCs/>
          <w:color w:val="1E1B4B"/>
          <w:sz w:val="22"/>
          <w:szCs w:val="22"/>
        </w:rPr>
        <w:t xml:space="preserve">File uploads</w:t>
      </w:r>
    </w:p>
    <w:p>
      <w:pPr>
        <w:spacing w:after="140" w:line="288"/>
      </w:pPr>
      <w:r>
        <w:rPr>
          <w:rFonts w:ascii="Segoe UI" w:cs="Segoe UI" w:eastAsia="Segoe UI" w:hAnsi="Segoe UI"/>
          <w:b w:val="false"/>
          <w:bCs w:val="false"/>
          <w:i w:val="false"/>
          <w:iCs w:val="false"/>
          <w:color w:val="1E1B4B"/>
          <w:sz w:val="20"/>
          <w:szCs w:val="20"/>
        </w:rPr>
        <w:t xml:space="preserve">FIXO handles provider verification documents, dispute evidence, avatars and invoices. Each is a path from an untrusted party into storage.</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backend/tests/security/test_upload_rules.py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pytest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REJECTED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("payload.exe",        b"MZ\x90\x00",              "executable"),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("invoice.pdf.exe",    b"MZ\x90\x00",              "double extension"),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("shell.php",          b"&lt;?php system($_GET[0]);",  "server-side script"),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("../../etc/passwd",   b"root:x:0:0:",              "path traversal"),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("huge.pdf",           b"x" * (26 * 1024 * 1024),   "over size limit"),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("fake.pdf",           b"GIF89a",                   "content type mismatch"),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@pytest.mark.parametrize("name,content,reason", REJECTED)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test_dangerous_uploads_are_rejected(client, as_role, name, content, reason):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 = client.post("/api/v1/provider/documents",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files={"file": (name, content)},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headers=as_role("provider"))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r.status_code in (400, 415, 413), reason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test_stored_name_is_not_the_supplied_name(client, as_role, storage):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 = client.post("/api/v1/provider/documents",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files={"file": ("licence.pdf", b"%PDF-1.7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headers=as_role("provider"))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stored = storage.last_key()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"licence" not in stored          # randomised key, no user-controlled path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assert r.json()["download_url"].startswith("https://")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test_download_url_is_signed_and_expires(client, as_role):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url = client.get("/api/v1/provider/documents/latest",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headers=as_role("provider")).json()["download_url"]</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assert "X-Amz-Expires" in url or "signature" in url.lower()</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Verification documents are the most sensitive objects FIXO stores.  </w:t>
      </w:r>
      <w:r>
        <w:rPr>
          <w:rFonts w:ascii="Segoe UI" w:cs="Segoe UI" w:eastAsia="Segoe UI" w:hAnsi="Segoe UI"/>
          <w:b w:val="false"/>
          <w:bCs w:val="false"/>
          <w:i w:val="false"/>
          <w:iCs w:val="false"/>
          <w:color w:val="2A2350"/>
          <w:sz w:val="19"/>
          <w:szCs w:val="19"/>
        </w:rPr>
        <w:t xml:space="preserve">National identity documents, business licences and dispute evidence must live in a private bucket, be served only through short-lived signed URLs, and be scanned for malware before any staff member opens them. A publicly readable path here is a regulatory incident, not a bug.</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9. build.yml — one immutable, signed artifact</w:t>
      </w:r>
    </w:p>
    <w:p>
      <w:pPr>
        <w:spacing w:after="140" w:line="288"/>
      </w:pPr>
      <w:r>
        <w:rPr>
          <w:rFonts w:ascii="Segoe UI" w:cs="Segoe UI" w:eastAsia="Segoe UI" w:hAnsi="Segoe UI"/>
          <w:b w:val="false"/>
          <w:bCs w:val="false"/>
          <w:i w:val="false"/>
          <w:iCs w:val="false"/>
          <w:color w:val="1E1B4B"/>
          <w:sz w:val="20"/>
          <w:szCs w:val="20"/>
        </w:rPr>
        <w:t xml:space="preserve">After the merge, FIXO produces exactly one artifact per commit and that artifact is what every environment runs. Rebuilding for production is how a dependency resolves differently, a base image shifts and a release that passed staging fails in front of customers.</w:t>
      </w:r>
    </w:p>
    <w:p>
      <w:pPr>
        <w:pStyle w:val="Heading2"/>
        <w:spacing w:after="140" w:before="300"/>
      </w:pPr>
      <w:r>
        <w:rPr>
          <w:rFonts w:ascii="Segoe UI" w:cs="Segoe UI" w:eastAsia="Segoe UI" w:hAnsi="Segoe UI"/>
          <w:b/>
          <w:bCs/>
          <w:color w:val="5B21B6"/>
          <w:sz w:val="26"/>
          <w:szCs w:val="26"/>
        </w:rPr>
        <w:t xml:space="preserve">9.1 The workflow</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.github/workflows/build.yml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name: Build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push: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branches: [main]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workflow_dispatch: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REGISTRY: ghcr.io</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IMAGE_BASE: ghcr.io/fixo</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jobs: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build: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Build, scan, sign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packages: write      # push the image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id-token: write      # keyless signing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strategy: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matrix:</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component: [backend, frontend]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outputs: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digest: ${{ steps.push.outputs.digest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Compute immutable tag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 meta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"tag=git-${GITHUB_SHA::7}" &gt;&gt; "$GITHUB_OUTPUT"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"image=${IMAGE_BASE}/fixo-${{ matrix.component }}" &gt;&gt; "$GITHUB_OUTPUT"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docker/setup-buildx-action@&lt;pin-to-commit-sha&gt;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docker/login-action@&lt;pin-to-commit-sha&gt;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registry: ${{ env.REGISTRY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username: ${{ github.actor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password: ${{ secrets.GITHUB_TOKEN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Build image (load locally, do not push yet)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uses: docker/build-push-action@&lt;pin-to-commit-sha&gt;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context: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file: docker/${{ matrix.component }}.Dockerfile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load: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tags: ${{ steps.meta.outputs.image }}:${{ steps.meta.outputs.tag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provenance: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sbom: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build-args: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GIT_SHA=${{ github.sha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Vulnerability scan — blocks the push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uses: aquasecurity/trivy-action@&lt;pin-to-commit-sha&gt;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image-ref: ${{ steps.meta.outputs.image }}:${{ steps.meta.outputs.tag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CRITICAL,HIGH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ignore-unfixed: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exit-code: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format: sarif</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output: trivy-${{ matrix.component }}.sarif</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Generate SBOM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uses: anchore/sbom-action@&lt;pin-to-commit-sha&gt;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image: ${{ steps.meta.outputs.image }}:${{ steps.meta.outputs.tag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format: cyclonedx-json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output-file: sbom-${{ matrix.component }}.cdx.json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Push (only now that it is clean)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 push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uses: docker/build-push-action@&lt;pin-to-commit-sha&gt;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context: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file: docker/${{ matrix.component }}.Dockerfile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push: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tags: ${{ steps.meta.outputs.image }}:${{ steps.meta.outputs.tag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sigstore/cosign-installer@&lt;pin-to-commit-sha&gt;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Sign the digest, not the tag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cosign sign --yes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steps.meta.outputs.image }}@${{ steps.push.outputs.digest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Attach the SBOM as a signed attestation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cosign attest --yes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--predicate sbom-${{ matrix.component }}.cdx.json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--type cyclonedx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steps.meta.outputs.image }}@${{ steps.push.outputs.digest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actions/upload-artifact@&lt;pin-to-commit-sha&gt;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supply-chain-${{ matrix.component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sbom-${{ matrix.component }}.cdx.json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trivy-${{ matrix.component }}.sarif</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retention-days: 90</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Scan before push, sign after push.  </w:t>
      </w:r>
      <w:r>
        <w:rPr>
          <w:rFonts w:ascii="Segoe UI" w:cs="Segoe UI" w:eastAsia="Segoe UI" w:hAnsi="Segoe UI"/>
          <w:b w:val="false"/>
          <w:bCs w:val="false"/>
          <w:i w:val="false"/>
          <w:iCs w:val="false"/>
          <w:color w:val="2A2350"/>
          <w:sz w:val="19"/>
          <w:szCs w:val="19"/>
        </w:rPr>
        <w:t xml:space="preserve">Scanning a local image means a vulnerable artifact never enters the registry at all, so it cannot be pulled by mistake. Signing must happen after the push because the signature is bound to the registry digest.</w:t>
      </w:r>
    </w:p>
    <w:p>
      <w:r>
        <w:br w:type="page"/>
      </w:r>
    </w:p>
    <w:p>
      <w:pPr>
        <w:pStyle w:val="Heading2"/>
        <w:spacing w:after="140" w:before="300"/>
      </w:pPr>
      <w:r>
        <w:rPr>
          <w:rFonts w:ascii="Segoe UI" w:cs="Segoe UI" w:eastAsia="Segoe UI" w:hAnsi="Segoe UI"/>
          <w:b/>
          <w:bCs/>
          <w:color w:val="5B21B6"/>
          <w:sz w:val="26"/>
          <w:szCs w:val="26"/>
        </w:rPr>
        <w:t xml:space="preserve">9.2 Dockerfile hardening</w:t>
      </w:r>
    </w:p>
    <w:p>
      <w:pPr>
        <w:spacing w:after="140" w:line="288"/>
      </w:pPr>
      <w:r>
        <w:rPr>
          <w:rFonts w:ascii="Segoe UI" w:cs="Segoe UI" w:eastAsia="Segoe UI" w:hAnsi="Segoe UI"/>
          <w:b w:val="false"/>
          <w:bCs w:val="false"/>
          <w:i w:val="false"/>
          <w:iCs w:val="false"/>
          <w:color w:val="1E1B4B"/>
          <w:sz w:val="20"/>
          <w:szCs w:val="20"/>
        </w:rPr>
        <w:t xml:space="preserve">The image is the deployment unit, so its defaults become production defaults.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docker/backend.Dockerfile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build stage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FROM python:3.13.7-slim AS build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ENV PIP_NO_CACHE_DIR=1 PYTHONDONTWRITEBYTECODE=1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WORKDIR /app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COPY backend/requirements.txt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RUN pip install --prefix=/install -r requirements.txt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runtime stage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FROM python:3.13.7-slim AS runtime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ARG GIT_SHA</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LABEL org.opencontainers.image.source="https://github.com/fixo/fixo"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org.opencontainers.image.revision="${GIT_SHA}"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org.opencontainers.image.vendor="FIXO"</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RUN apt-get update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&amp;&amp; apt-get install -y --no-install-recommends tini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&amp;&amp; rm -rf /var/lib/apt/lists/*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&amp;&amp; groupadd --system --gid 10001 fixo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&amp;&amp; useradd --system --uid 10001 --gid fixo --no-create-home fixo</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COPY --from=build /install /usr/local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COPY --chown=fixo:fixo backend/ /app/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WORKDIR /app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USER 10001:10001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EXPOSE 8000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ENV PYTHONUNBUFFERED=1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HEALTHCHECK --interval=30s --timeout=3s --start-period=20s --retries=3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CMD python -c "import urllib.request,sys;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sys.exit(0 if urllib.request.urlopen('http://127.0.0.1:8000/healthz').status==200 else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ENTRYPOINT ["/usr/bin/tini",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CMD ["gunicorn", "app.main:app", "--bind", "0.0.0.0:8000",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"--workers", "4", "--worker-class", "uvicorn.workers.UvicornWorker"]</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At runtime, the orchestrator adds the rest of the hardening:</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000"/>
        <w:gridCol w:w="3200"/>
        <w:gridCol w:w="4160"/>
      </w:tblGrid>
      <w:tr>
        <w:trPr>
          <w:tblHeader/>
        </w:trPr>
        <w:tc>
          <w:tcPr>
            <w:tcW w:type="dxa" w:w="20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Setting</w:t>
            </w:r>
          </w:p>
        </w:tc>
        <w:tc>
          <w:tcPr>
            <w:tcW w:type="dxa" w:w="32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Value</w:t>
            </w:r>
          </w:p>
        </w:tc>
        <w:tc>
          <w:tcPr>
            <w:tcW w:type="dxa" w:w="41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Reason</w:t>
            </w:r>
          </w:p>
        </w:tc>
      </w:tr>
      <w:tr>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User</w:t>
            </w:r>
          </w:p>
        </w:tc>
        <w:tc>
          <w:tcPr>
            <w:tcW w:type="dxa" w:w="3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Non-root, uid 10001</w:t>
            </w:r>
          </w:p>
        </w:tc>
        <w:tc>
          <w:tcPr>
            <w:tcW w:type="dxa" w:w="4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container escape starts with fewer privileges</w:t>
            </w:r>
          </w:p>
        </w:tc>
      </w:tr>
      <w:tr>
        <w:tc>
          <w:tcPr>
            <w:tcW w:type="dxa" w:w="2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Filesystem</w:t>
            </w:r>
          </w:p>
        </w:tc>
        <w:tc>
          <w:tcPr>
            <w:tcW w:type="dxa" w:w="3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Read-only, with a writable tmpfs for </w:t>
            </w:r>
            <w:r>
              <w:rPr>
                <w:rFonts w:ascii="Consolas" w:cs="Consolas" w:eastAsia="Consolas" w:hAnsi="Consolas"/>
                <w:color w:val="5B21B6"/>
                <w:sz w:val="16"/>
                <w:szCs w:val="16"/>
                <w:shd w:fill="F4F1FB" w:val="clear"/>
              </w:rPr>
              <w:t xml:space="preserve">/tmp</w:t>
            </w:r>
          </w:p>
        </w:tc>
        <w:tc>
          <w:tcPr>
            <w:tcW w:type="dxa" w:w="4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Malicious code cannot persist</w:t>
            </w:r>
          </w:p>
        </w:tc>
      </w:tr>
      <w:tr>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Capabilities</w:t>
            </w:r>
          </w:p>
        </w:tc>
        <w:tc>
          <w:tcPr>
            <w:tcW w:type="dxa" w:w="3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Drop ALL</w:t>
            </w:r>
          </w:p>
        </w:tc>
        <w:tc>
          <w:tcPr>
            <w:tcW w:type="dxa" w:w="4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Nothing in a web application needs raw sockets</w:t>
            </w:r>
          </w:p>
        </w:tc>
      </w:tr>
      <w:tr>
        <w:tc>
          <w:tcPr>
            <w:tcW w:type="dxa" w:w="2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Privileged</w:t>
            </w:r>
          </w:p>
        </w:tc>
        <w:tc>
          <w:tcPr>
            <w:tcW w:type="dxa" w:w="3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Never</w:t>
            </w:r>
          </w:p>
        </w:tc>
        <w:tc>
          <w:tcPr>
            <w:tcW w:type="dxa" w:w="4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Privileged equals host access</w:t>
            </w:r>
          </w:p>
        </w:tc>
      </w:tr>
      <w:tr>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Docker socket</w:t>
            </w:r>
          </w:p>
        </w:tc>
        <w:tc>
          <w:tcPr>
            <w:tcW w:type="dxa" w:w="3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Never mounted</w:t>
            </w:r>
          </w:p>
        </w:tc>
        <w:tc>
          <w:tcPr>
            <w:tcW w:type="dxa" w:w="4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Mounting it is equivalent to giving away the host</w:t>
            </w:r>
          </w:p>
        </w:tc>
      </w:tr>
      <w:tr>
        <w:tc>
          <w:tcPr>
            <w:tcW w:type="dxa" w:w="2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Resources</w:t>
            </w:r>
          </w:p>
        </w:tc>
        <w:tc>
          <w:tcPr>
            <w:tcW w:type="dxa" w:w="3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CPU and memory limits set</w:t>
            </w:r>
          </w:p>
        </w:tc>
        <w:tc>
          <w:tcPr>
            <w:tcW w:type="dxa" w:w="4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One runaway worker cannot take the node down</w:t>
            </w:r>
          </w:p>
        </w:tc>
      </w:tr>
      <w:tr>
        <w:tc>
          <w:tcPr>
            <w:tcW w:type="dxa" w:w="2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Secrets</w:t>
            </w:r>
          </w:p>
        </w:tc>
        <w:tc>
          <w:tcPr>
            <w:tcW w:type="dxa" w:w="3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Injected at runtime</w:t>
            </w:r>
          </w:p>
        </w:tc>
        <w:tc>
          <w:tcPr>
            <w:tcW w:type="dxa" w:w="4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Never baked into a layer, where they remain forever</w:t>
            </w:r>
          </w:p>
        </w:tc>
      </w:tr>
    </w:tbl>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Never build production images from a floating tag.  </w:t>
      </w:r>
      <w:r>
        <w:rPr>
          <w:rFonts w:ascii="Segoe UI" w:cs="Segoe UI" w:eastAsia="Segoe UI" w:hAnsi="Segoe UI"/>
          <w:b w:val="false"/>
          <w:bCs w:val="false"/>
          <w:i w:val="false"/>
          <w:iCs w:val="false"/>
          <w:color w:val="2A2350"/>
          <w:sz w:val="19"/>
          <w:szCs w:val="19"/>
        </w:rPr>
        <w:t xml:space="preserve">A </w:t>
      </w:r>
      <w:r>
        <w:rPr>
          <w:rFonts w:ascii="Consolas" w:cs="Consolas" w:eastAsia="Consolas" w:hAnsi="Consolas"/>
          <w:color w:val="5B21B6"/>
          <w:sz w:val="17"/>
          <w:szCs w:val="17"/>
          <w:shd w:fill="F4F1FB" w:val="clear"/>
        </w:rPr>
        <w:t xml:space="preserve">latest</w:t>
      </w:r>
      <w:r>
        <w:rPr>
          <w:rFonts w:ascii="Segoe UI" w:cs="Segoe UI" w:eastAsia="Segoe UI" w:hAnsi="Segoe UI"/>
          <w:b w:val="false"/>
          <w:bCs w:val="false"/>
          <w:i w:val="false"/>
          <w:iCs w:val="false"/>
          <w:color w:val="2A2350"/>
          <w:sz w:val="19"/>
          <w:szCs w:val="19"/>
        </w:rPr>
        <w:t xml:space="preserve"> or bare </w:t>
      </w:r>
      <w:r>
        <w:rPr>
          <w:rFonts w:ascii="Consolas" w:cs="Consolas" w:eastAsia="Consolas" w:hAnsi="Consolas"/>
          <w:color w:val="5B21B6"/>
          <w:sz w:val="17"/>
          <w:szCs w:val="17"/>
          <w:shd w:fill="F4F1FB" w:val="clear"/>
        </w:rPr>
        <w:t xml:space="preserve">python:3.13</w:t>
      </w:r>
      <w:r>
        <w:rPr>
          <w:rFonts w:ascii="Segoe UI" w:cs="Segoe UI" w:eastAsia="Segoe UI" w:hAnsi="Segoe UI"/>
          <w:b w:val="false"/>
          <w:bCs w:val="false"/>
          <w:i w:val="false"/>
          <w:iCs w:val="false"/>
          <w:color w:val="2A2350"/>
          <w:sz w:val="19"/>
          <w:szCs w:val="19"/>
        </w:rPr>
        <w:t xml:space="preserve"> base means two builds of the same commit can contain different code. Pin the patch version, and pin by digest for the strongest guarantee.</w:t>
      </w:r>
    </w:p>
    <w:p>
      <w:r>
        <w:br w:type="page"/>
      </w:r>
    </w:p>
    <w:p>
      <w:pPr>
        <w:pStyle w:val="Heading2"/>
        <w:spacing w:after="140" w:before="300"/>
      </w:pPr>
      <w:r>
        <w:rPr>
          <w:rFonts w:ascii="Segoe UI" w:cs="Segoe UI" w:eastAsia="Segoe UI" w:hAnsi="Segoe UI"/>
          <w:b/>
          <w:bCs/>
          <w:color w:val="5B21B6"/>
          <w:sz w:val="26"/>
          <w:szCs w:val="26"/>
        </w:rPr>
        <w:t xml:space="preserve">9.3 SBOM and signature verification</w:t>
      </w:r>
    </w:p>
    <w:p>
      <w:pPr>
        <w:spacing w:after="140" w:line="288"/>
      </w:pPr>
      <w:r>
        <w:rPr>
          <w:rFonts w:ascii="Segoe UI" w:cs="Segoe UI" w:eastAsia="Segoe UI" w:hAnsi="Segoe UI"/>
          <w:b w:val="false"/>
          <w:bCs w:val="false"/>
          <w:i w:val="false"/>
          <w:iCs w:val="false"/>
          <w:color w:val="1E1B4B"/>
          <w:sz w:val="20"/>
          <w:szCs w:val="20"/>
        </w:rPr>
        <w:t xml:space="preserve">The SBOM answers a question you will be asked under time pressure: when a critical advisory lands in a transitive dependency on a Sunday evening, is FIXO affected, and which release introduced it?</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Is this release affected by a given package version?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cosign download attestation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ghcr.io/fixo/fixo-backend@&lt;digest&gt;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jq -r '.payload' | base64 -d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 jq '.predicate.components[] | select(.name=="&lt;package&gt;") | {name, version}'</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Production deploys only what CI produced. Verification runs before rollout, and it verifies a digest, never a tag, because tags can be moved.</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#!/usr/bin/env bash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scripts/verify-image.sh  IMAGE@DIGEST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set -euo pipefail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image="$1"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identity="^https://github.com/fixo/fixo/.github/workflows/build.yml@refs/heads/main$"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cosign verify "$image"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--certificate-identity-regexp "$identity"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--certificate-oidc-issuer "https://token.actions.githubusercontent.com"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/dev/null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echo "Signature verified: built by build.yml on main."</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The identity regexp is the security control.  </w:t>
      </w:r>
      <w:r>
        <w:rPr>
          <w:rFonts w:ascii="Segoe UI" w:cs="Segoe UI" w:eastAsia="Segoe UI" w:hAnsi="Segoe UI"/>
          <w:b w:val="false"/>
          <w:bCs w:val="false"/>
          <w:i w:val="false"/>
          <w:iCs w:val="false"/>
          <w:color w:val="2A2350"/>
          <w:sz w:val="19"/>
          <w:szCs w:val="19"/>
        </w:rPr>
        <w:t xml:space="preserve">A signature on its own proves only that something signed the image. Restricting the certificate identity to this repository, this workflow file and this branch is what makes an image signed by anyone else unacceptable to production.</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10. Environments and secrets</w:t>
      </w:r>
    </w:p>
    <w:p>
      <w:pPr>
        <w:pStyle w:val="Heading2"/>
        <w:spacing w:after="140" w:before="300"/>
      </w:pPr>
      <w:r>
        <w:rPr>
          <w:rFonts w:ascii="Segoe UI" w:cs="Segoe UI" w:eastAsia="Segoe UI" w:hAnsi="Segoe UI"/>
          <w:b/>
          <w:bCs/>
          <w:color w:val="5B21B6"/>
          <w:sz w:val="26"/>
          <w:szCs w:val="26"/>
        </w:rPr>
        <w:t xml:space="preserve">10.1 The environment matrix</w:t>
      </w:r>
    </w:p>
    <w:p>
      <w:pPr>
        <w:spacing w:after="140" w:line="288"/>
      </w:pPr>
      <w:r>
        <w:rPr>
          <w:rFonts w:ascii="Segoe UI" w:cs="Segoe UI" w:eastAsia="Segoe UI" w:hAnsi="Segoe UI"/>
          <w:b w:val="false"/>
          <w:bCs w:val="false"/>
          <w:i w:val="false"/>
          <w:iCs w:val="false"/>
          <w:color w:val="1E1B4B"/>
          <w:sz w:val="20"/>
          <w:szCs w:val="20"/>
        </w:rPr>
        <w:t xml:space="preserve">Three environments, fully separated. Staging never touches production data, production credentials or the live SMS route.</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1900"/>
        <w:gridCol w:w="2400"/>
        <w:gridCol w:w="2400"/>
        <w:gridCol w:w="2660"/>
      </w:tblGrid>
      <w:tr>
        <w:trPr>
          <w:tblHeader/>
        </w:trPr>
        <w:tc>
          <w:tcPr>
            <w:tcW w:type="dxa" w:w="19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Resource</w:t>
            </w:r>
          </w:p>
        </w:tc>
        <w:tc>
          <w:tcPr>
            <w:tcW w:type="dxa" w:w="2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Development</w:t>
            </w:r>
          </w:p>
        </w:tc>
        <w:tc>
          <w:tcPr>
            <w:tcW w:type="dxa" w:w="2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Staging</w:t>
            </w:r>
          </w:p>
        </w:tc>
        <w:tc>
          <w:tcPr>
            <w:tcW w:type="dxa" w:w="26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Production</w:t>
            </w:r>
          </w:p>
        </w:tc>
      </w:tr>
      <w:tr>
        <w:tc>
          <w:tcPr>
            <w:tcW w:type="dxa" w:w="19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Database</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Local container</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Dedicated instance, synthetic data</w:t>
            </w:r>
          </w:p>
        </w:tc>
        <w:tc>
          <w:tcPr>
            <w:tcW w:type="dxa" w:w="2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Dedicated instance, restricted access</w:t>
            </w:r>
          </w:p>
        </w:tc>
      </w:tr>
      <w:tr>
        <w:tc>
          <w:tcPr>
            <w:tcW w:type="dxa" w:w="19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Redis</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Local container</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Dedicated instance</w:t>
            </w:r>
          </w:p>
        </w:tc>
        <w:tc>
          <w:tcPr>
            <w:tcW w:type="dxa" w:w="2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Dedicated instance</w:t>
            </w:r>
          </w:p>
        </w:tc>
      </w:tr>
      <w:tr>
        <w:tc>
          <w:tcPr>
            <w:tcW w:type="dxa" w:w="19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SwalaSMS key</w:t>
            </w:r>
          </w:p>
        </w:tc>
        <w:tc>
          <w:tcPr>
            <w:tcW w:type="dxa" w:w="24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swl_test_</w:t>
            </w:r>
          </w:p>
        </w:tc>
        <w:tc>
          <w:tcPr>
            <w:tcW w:type="dxa" w:w="24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swl_test_</w:t>
            </w:r>
          </w:p>
        </w:tc>
        <w:tc>
          <w:tcPr>
            <w:tcW w:type="dxa" w:w="266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swl_live_</w:t>
            </w:r>
          </w:p>
        </w:tc>
      </w:tr>
      <w:tr>
        <w:tc>
          <w:tcPr>
            <w:tcW w:type="dxa" w:w="19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SwalaSMS sender id</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Sandbox</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Sandbox</w:t>
            </w:r>
          </w:p>
        </w:tc>
        <w:tc>
          <w:tcPr>
            <w:tcW w:type="dxa" w:w="2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Approved production sender id</w:t>
            </w:r>
          </w:p>
        </w:tc>
      </w:tr>
      <w:tr>
        <w:tc>
          <w:tcPr>
            <w:tcW w:type="dxa" w:w="19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Email</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Local mail catcher</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Provider sandbox or seeded domain</w:t>
            </w:r>
          </w:p>
        </w:tc>
        <w:tc>
          <w:tcPr>
            <w:tcW w:type="dxa" w:w="2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Live provider</w:t>
            </w:r>
          </w:p>
        </w:tc>
      </w:tr>
      <w:tr>
        <w:tc>
          <w:tcPr>
            <w:tcW w:type="dxa" w:w="19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Payments</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Sandbox credentials</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Sandbox credentials</w:t>
            </w:r>
          </w:p>
        </w:tc>
        <w:tc>
          <w:tcPr>
            <w:tcW w:type="dxa" w:w="2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Live credentials</w:t>
            </w:r>
          </w:p>
        </w:tc>
      </w:tr>
      <w:tr>
        <w:tc>
          <w:tcPr>
            <w:tcW w:type="dxa" w:w="19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Object storage</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Local bucket</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Separate bucket</w:t>
            </w:r>
          </w:p>
        </w:tc>
        <w:tc>
          <w:tcPr>
            <w:tcW w:type="dxa" w:w="2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Separate bucket, versioned</w:t>
            </w:r>
          </w:p>
        </w:tc>
      </w:tr>
      <w:tr>
        <w:tc>
          <w:tcPr>
            <w:tcW w:type="dxa" w:w="19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Deploy trigger</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n/a</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Automatic on merge</w:t>
            </w:r>
          </w:p>
        </w:tc>
        <w:tc>
          <w:tcPr>
            <w:tcW w:type="dxa" w:w="26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Manual approval</w:t>
            </w:r>
          </w:p>
        </w:tc>
      </w:tr>
      <w:tr>
        <w:tc>
          <w:tcPr>
            <w:tcW w:type="dxa" w:w="19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Who can read secrets</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Developer, own values</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Devops</w:t>
            </w:r>
          </w:p>
        </w:tc>
        <w:tc>
          <w:tcPr>
            <w:tcW w:type="dxa" w:w="26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Devops and security only</w:t>
            </w:r>
          </w:p>
        </w:tc>
      </w:tr>
    </w:tbl>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Staging must never point at the production database.  </w:t>
      </w:r>
      <w:r>
        <w:rPr>
          <w:rFonts w:ascii="Segoe UI" w:cs="Segoe UI" w:eastAsia="Segoe UI" w:hAnsi="Segoe UI"/>
          <w:b w:val="false"/>
          <w:bCs w:val="false"/>
          <w:i w:val="false"/>
          <w:iCs w:val="false"/>
          <w:color w:val="2A2350"/>
          <w:sz w:val="19"/>
          <w:szCs w:val="19"/>
        </w:rPr>
        <w:t xml:space="preserve">It is done occasionally to reproduce a defect and it is how production data gets deleted by a test fixture, exported through a debug endpoint, or texted to a real customer by a staging job. Reproduce with a sanitised restore instead.</w:t>
      </w:r>
    </w:p>
    <w:p>
      <w:pPr>
        <w:pStyle w:val="Heading2"/>
        <w:spacing w:after="140" w:before="300"/>
      </w:pPr>
      <w:r>
        <w:rPr>
          <w:rFonts w:ascii="Segoe UI" w:cs="Segoe UI" w:eastAsia="Segoe UI" w:hAnsi="Segoe UI"/>
          <w:b/>
          <w:bCs/>
          <w:color w:val="5B21B6"/>
          <w:sz w:val="26"/>
          <w:szCs w:val="26"/>
        </w:rPr>
        <w:t xml:space="preserve">10.2 Secret inventory</w:t>
      </w:r>
    </w:p>
    <w:p>
      <w:pPr>
        <w:spacing w:after="140" w:line="288"/>
      </w:pPr>
      <w:r>
        <w:rPr>
          <w:rFonts w:ascii="Segoe UI" w:cs="Segoe UI" w:eastAsia="Segoe UI" w:hAnsi="Segoe UI"/>
          <w:b w:val="false"/>
          <w:bCs w:val="false"/>
          <w:i w:val="false"/>
          <w:iCs w:val="false"/>
          <w:color w:val="1E1B4B"/>
          <w:sz w:val="20"/>
          <w:szCs w:val="20"/>
        </w:rPr>
        <w:t xml:space="preserve">Every secret has an owner, a store and a rotation expectation. Keep this table in the repository at </w:t>
      </w:r>
      <w:r>
        <w:rPr>
          <w:rFonts w:ascii="Consolas" w:cs="Consolas" w:eastAsia="Consolas" w:hAnsi="Consolas"/>
          <w:color w:val="5B21B6"/>
          <w:sz w:val="18"/>
          <w:szCs w:val="18"/>
          <w:shd w:fill="F4F1FB" w:val="clear"/>
        </w:rPr>
        <w:t xml:space="preserve">docs/secret-inventory.md</w:t>
      </w:r>
      <w:r>
        <w:rPr>
          <w:rFonts w:ascii="Segoe UI" w:cs="Segoe UI" w:eastAsia="Segoe UI" w:hAnsi="Segoe UI"/>
          <w:b w:val="false"/>
          <w:bCs w:val="false"/>
          <w:i w:val="false"/>
          <w:iCs w:val="false"/>
          <w:color w:val="1E1B4B"/>
          <w:sz w:val="20"/>
          <w:szCs w:val="20"/>
        </w:rPr>
        <w:t xml:space="preserve"> and review it each quarter.</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500"/>
        <w:gridCol w:w="2400"/>
        <w:gridCol w:w="2400"/>
        <w:gridCol w:w="2060"/>
      </w:tblGrid>
      <w:tr>
        <w:trPr>
          <w:tblHeader/>
        </w:trPr>
        <w:tc>
          <w:tcPr>
            <w:tcW w:type="dxa" w:w="25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Secret</w:t>
            </w:r>
          </w:p>
        </w:tc>
        <w:tc>
          <w:tcPr>
            <w:tcW w:type="dxa" w:w="2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Used by</w:t>
            </w:r>
          </w:p>
        </w:tc>
        <w:tc>
          <w:tcPr>
            <w:tcW w:type="dxa" w:w="2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Store</w:t>
            </w:r>
          </w:p>
        </w:tc>
        <w:tc>
          <w:tcPr>
            <w:tcW w:type="dxa" w:w="20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Rotation</w:t>
            </w:r>
          </w:p>
        </w:tc>
      </w:tr>
      <w:tr>
        <w:tc>
          <w:tcPr>
            <w:tcW w:type="dxa" w:w="2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APP_SECRET_KEY</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Backend</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secret store</w:t>
            </w:r>
          </w:p>
        </w:tc>
        <w:tc>
          <w:tcPr>
            <w:tcW w:type="dxa" w:w="2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Annually, or on suspicion</w:t>
            </w:r>
          </w:p>
        </w:tc>
      </w:tr>
      <w:tr>
        <w:tc>
          <w:tcPr>
            <w:tcW w:type="dxa" w:w="2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JWT_SECRET</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Auth</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secret store</w:t>
            </w:r>
          </w:p>
        </w:tc>
        <w:tc>
          <w:tcPr>
            <w:tcW w:type="dxa" w:w="20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Annually; rotation invalidates sessions</w:t>
            </w:r>
          </w:p>
        </w:tc>
      </w:tr>
      <w:tr>
        <w:tc>
          <w:tcPr>
            <w:tcW w:type="dxa" w:w="2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DATABASE_URL</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Backend, workers</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secret store</w:t>
            </w:r>
          </w:p>
        </w:tc>
        <w:tc>
          <w:tcPr>
            <w:tcW w:type="dxa" w:w="2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On staff change or suspicion</w:t>
            </w:r>
          </w:p>
        </w:tc>
      </w:tr>
      <w:tr>
        <w:tc>
          <w:tcPr>
            <w:tcW w:type="dxa" w:w="2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SWALA_SMS_API_KEY</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SMS Integration Manager</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secret store</w:t>
            </w:r>
          </w:p>
        </w:tc>
        <w:tc>
          <w:tcPr>
            <w:tcW w:type="dxa" w:w="20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Quarterly, and immediately on exposure</w:t>
            </w:r>
          </w:p>
        </w:tc>
      </w:tr>
      <w:tr>
        <w:tc>
          <w:tcPr>
            <w:tcW w:type="dxa" w:w="2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SWALA_SMS_WEBHOOK_SECRET</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Webhook verifier</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secret store</w:t>
            </w:r>
          </w:p>
        </w:tc>
        <w:tc>
          <w:tcPr>
            <w:tcW w:type="dxa" w:w="2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Quarterly</w:t>
            </w:r>
          </w:p>
        </w:tc>
      </w:tr>
      <w:tr>
        <w:tc>
          <w:tcPr>
            <w:tcW w:type="dxa" w:w="2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SMTP_PASSWORD</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Email Integration Manager</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secret store</w:t>
            </w:r>
          </w:p>
        </w:tc>
        <w:tc>
          <w:tcPr>
            <w:tcW w:type="dxa" w:w="20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Quarterly</w:t>
            </w:r>
          </w:p>
        </w:tc>
      </w:tr>
      <w:tr>
        <w:tc>
          <w:tcPr>
            <w:tcW w:type="dxa" w:w="2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PAYMENT_SECRET_KEY</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Payment Integration Manager</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secret store</w:t>
            </w:r>
          </w:p>
        </w:tc>
        <w:tc>
          <w:tcPr>
            <w:tcW w:type="dxa" w:w="2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Per provider policy</w:t>
            </w:r>
          </w:p>
        </w:tc>
      </w:tr>
      <w:tr>
        <w:tc>
          <w:tcPr>
            <w:tcW w:type="dxa" w:w="2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PAYMENT_WEBHOOK_SECRET</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Payment webhook verifier</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secret store</w:t>
            </w:r>
          </w:p>
        </w:tc>
        <w:tc>
          <w:tcPr>
            <w:tcW w:type="dxa" w:w="20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Per provider policy</w:t>
            </w:r>
          </w:p>
        </w:tc>
      </w:tr>
      <w:tr>
        <w:tc>
          <w:tcPr>
            <w:tcW w:type="dxa" w:w="2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Registry credentials</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CI</w:t>
            </w:r>
          </w:p>
        </w:tc>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Short-lived job token</w:t>
            </w:r>
          </w:p>
        </w:tc>
        <w:tc>
          <w:tcPr>
            <w:tcW w:type="dxa" w:w="20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Per run, automatic</w:t>
            </w:r>
          </w:p>
        </w:tc>
      </w:tr>
      <w:tr>
        <w:tc>
          <w:tcPr>
            <w:tcW w:type="dxa" w:w="2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Cloud deploy role</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CI</w:t>
            </w:r>
          </w:p>
        </w:tc>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OIDC, no stored key</w:t>
            </w:r>
          </w:p>
        </w:tc>
        <w:tc>
          <w:tcPr>
            <w:tcW w:type="dxa" w:w="20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Per run, automatic</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CI checks that the documented set and the application requirements have not drifted:</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scripts/check-env-contract.py  (runs in pr-checks)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pathlib, re, sys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example = pathlib.Path(".env.example").read_text()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documented = set(re.findall(r"^([A-Z][A-Z0-9_]+)=", example, re.M))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source = " ".join(p.read_text() for p in pathlib.Path("backend").rglob("*.py"))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required = set(re.findall(r"(?:getenv|environ(?:\.get)?)\(\s*[\"\']([A-Z][A-Z0-9_]+)", source))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missing = sorted(required - documented)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unused = sorted(documented - required)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if missing: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print("Read by the application but absent from .env.example:", missing)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if unused: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print("Documented but never read (stale?):", unused)</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sys.exit(1 if missing else 0)</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10.3 The SwalaSMS environment guardrail</w:t>
      </w:r>
    </w:p>
    <w:p>
      <w:pPr>
        <w:spacing w:after="140" w:line="288"/>
      </w:pPr>
      <w:r>
        <w:rPr>
          <w:rFonts w:ascii="Segoe UI" w:cs="Segoe UI" w:eastAsia="Segoe UI" w:hAnsi="Segoe UI"/>
          <w:b w:val="false"/>
          <w:bCs w:val="false"/>
          <w:i w:val="false"/>
          <w:iCs w:val="false"/>
          <w:color w:val="1E1B4B"/>
          <w:sz w:val="20"/>
          <w:szCs w:val="20"/>
        </w:rPr>
        <w:t xml:space="preserve">This is the cheapest high-value check in the whole pipeline. A sandbox key in production means no customer receives a booking notification and nobody notices for hours. A live key in staging means test fixtures send real SMS to real numbers and consume real credit.</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#!/usr/bin/env bash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scripts/check-sms-key-env.sh  &lt;environment&gt;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Compares the key prefix against the target environment. The key value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itself is never printed, compared in full, or written to the log.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set -euo pipefail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env_name="$1"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"${SWALA_SMS_API_KEY:?SWALA_SMS_API_KEY is not set for ${env_name}}"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prefix="${SWALA_SMS_API_KEY:0:9}"</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case "$env_name" 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 "$prefix" != "swl_live_" ]; then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"BLOCKED: production requires a live key, found prefix ${prefix}"; exit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staging|development|test)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 "$prefix" = "swl_live_" ]; then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"BLOCKED: ${env_name} must not hold a live key. Real SMS would be sent."; exit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echo "Unknown environment: ${env_name}"; exit 1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esac</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echo "SMS key prefix is correct for ${env_name}."</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Run it twice: as a deployment gate, and again at application boot, so that a secret changed by hand in a console is caught even though it never passed through CI. The boot check should refuse to start rather than warn.</w:t>
      </w: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Apply the same guardrail to payments.  </w:t>
      </w:r>
      <w:r>
        <w:rPr>
          <w:rFonts w:ascii="Segoe UI" w:cs="Segoe UI" w:eastAsia="Segoe UI" w:hAnsi="Segoe UI"/>
          <w:b w:val="false"/>
          <w:bCs w:val="false"/>
          <w:i w:val="false"/>
          <w:iCs w:val="false"/>
          <w:color w:val="2A2350"/>
          <w:sz w:val="19"/>
          <w:szCs w:val="19"/>
        </w:rPr>
        <w:t xml:space="preserve">The identical mistake with a payment provider charges real cards from a staging test. Enforce the sandbox and live key prefixes the same way, in the same script.</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11. Database migrations</w:t>
      </w:r>
    </w:p>
    <w:p>
      <w:pPr>
        <w:spacing w:after="140" w:line="288"/>
      </w:pPr>
      <w:r>
        <w:rPr>
          <w:rFonts w:ascii="Segoe UI" w:cs="Segoe UI" w:eastAsia="Segoe UI" w:hAnsi="Segoe UI"/>
          <w:b w:val="false"/>
          <w:bCs w:val="false"/>
          <w:i w:val="false"/>
          <w:iCs w:val="false"/>
          <w:color w:val="1E1B4B"/>
          <w:sz w:val="20"/>
          <w:szCs w:val="20"/>
        </w:rPr>
        <w:t xml:space="preserve">Migrations are the least reversible thing in the pipeline. An image rolls back in seconds; a dropped column does not come back at all. During a rolling or blue and green deployment, two versions of the application run against one schema, so the schema must satisfy both.</w:t>
      </w:r>
    </w:p>
    <w:p>
      <w:pPr>
        <w:pStyle w:val="Heading2"/>
        <w:spacing w:after="140" w:before="300"/>
      </w:pPr>
      <w:r>
        <w:rPr>
          <w:rFonts w:ascii="Segoe UI" w:cs="Segoe UI" w:eastAsia="Segoe UI" w:hAnsi="Segoe UI"/>
          <w:b/>
          <w:bCs/>
          <w:color w:val="5B21B6"/>
          <w:sz w:val="26"/>
          <w:szCs w:val="26"/>
        </w:rPr>
        <w:t xml:space="preserve">11.1 Expand and contract</w:t>
      </w:r>
    </w:p>
    <w:p>
      <w:pPr>
        <w:spacing w:after="140" w:line="288"/>
      </w:pPr>
      <w:r>
        <w:rPr>
          <w:rFonts w:ascii="Segoe UI" w:cs="Segoe UI" w:eastAsia="Segoe UI" w:hAnsi="Segoe UI"/>
          <w:b w:val="false"/>
          <w:bCs w:val="false"/>
          <w:i w:val="false"/>
          <w:iCs w:val="false"/>
          <w:color w:val="1E1B4B"/>
          <w:sz w:val="20"/>
          <w:szCs w:val="20"/>
        </w:rPr>
        <w:t xml:space="preserve">Never change a column in place while old instances are serving traffic. Split the change across releases.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Release N      EXPAND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add the new column, nullable, with a default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application writes both old and new, reads old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safe to roll back: the new column is simply unused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Release N+1    MIGRATE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backfill in batches, outside the request path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application reads new, still writes both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-&gt; safe to roll back: the old column is still current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Release N+2    CONTRACT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stop writing the old column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drop it once no deployed version references it</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-&gt; the only irreversible step, deliberately taken alone</w:t>
      </w:r>
    </w:p>
    <w:p>
      <w:pPr>
        <w:spacing w:after="120"/>
      </w:pP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600"/>
        <w:gridCol w:w="2200"/>
        <w:gridCol w:w="4560"/>
      </w:tblGrid>
      <w:tr>
        <w:trPr>
          <w:tblHeader/>
        </w:trPr>
        <w:tc>
          <w:tcPr>
            <w:tcW w:type="dxa" w:w="26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Change</w:t>
            </w:r>
          </w:p>
        </w:tc>
        <w:tc>
          <w:tcPr>
            <w:tcW w:type="dxa" w:w="22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Safe in one release?</w:t>
            </w:r>
          </w:p>
        </w:tc>
        <w:tc>
          <w:tcPr>
            <w:tcW w:type="dxa" w:w="45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Correct approach</w:t>
            </w:r>
          </w:p>
        </w:tc>
      </w:tr>
      <w:tr>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Add a nullable column</w:t>
            </w:r>
          </w:p>
        </w:tc>
        <w:tc>
          <w:tcPr>
            <w:tcW w:type="dxa" w:w="2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45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Deploy directly</w:t>
            </w:r>
          </w:p>
        </w:tc>
      </w:tr>
      <w:tr>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Add a column with a default</w:t>
            </w:r>
          </w:p>
        </w:tc>
        <w:tc>
          <w:tcPr>
            <w:tcW w:type="dxa" w:w="2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Usually</w:t>
            </w:r>
          </w:p>
        </w:tc>
        <w:tc>
          <w:tcPr>
            <w:tcW w:type="dxa" w:w="45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Watch table rewrite time on large tables</w:t>
            </w:r>
          </w:p>
        </w:tc>
      </w:tr>
      <w:tr>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Add an index</w:t>
            </w:r>
          </w:p>
        </w:tc>
        <w:tc>
          <w:tcPr>
            <w:tcW w:type="dxa" w:w="2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w:t>
            </w:r>
          </w:p>
        </w:tc>
        <w:tc>
          <w:tcPr>
            <w:tcW w:type="dxa" w:w="45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Create concurrently to avoid locking writes</w:t>
            </w:r>
          </w:p>
        </w:tc>
      </w:tr>
      <w:tr>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Rename a column</w:t>
            </w:r>
          </w:p>
        </w:tc>
        <w:tc>
          <w:tcPr>
            <w:tcW w:type="dxa" w:w="2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c>
          <w:tcPr>
            <w:tcW w:type="dxa" w:w="45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Add, dual-write, backfill, switch reads, drop</w:t>
            </w:r>
          </w:p>
        </w:tc>
      </w:tr>
      <w:tr>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Change a column type</w:t>
            </w:r>
          </w:p>
        </w:tc>
        <w:tc>
          <w:tcPr>
            <w:tcW w:type="dxa" w:w="2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c>
          <w:tcPr>
            <w:tcW w:type="dxa" w:w="45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New column plus backfill</w:t>
            </w:r>
          </w:p>
        </w:tc>
      </w:tr>
      <w:tr>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Drop a column</w:t>
            </w:r>
          </w:p>
        </w:tc>
        <w:tc>
          <w:tcPr>
            <w:tcW w:type="dxa" w:w="2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c>
          <w:tcPr>
            <w:tcW w:type="dxa" w:w="45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Contract step only, after the code no longer references it</w:t>
            </w:r>
          </w:p>
        </w:tc>
      </w:tr>
      <w:tr>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Add a NOT NULL constraint</w:t>
            </w:r>
          </w:p>
        </w:tc>
        <w:tc>
          <w:tcPr>
            <w:tcW w:type="dxa" w:w="2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w:t>
            </w:r>
          </w:p>
        </w:tc>
        <w:tc>
          <w:tcPr>
            <w:tcW w:type="dxa" w:w="45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Backfill, validate, then enforce</w:t>
            </w:r>
          </w:p>
        </w:tc>
      </w:tr>
      <w:tr>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Add a foreign key</w:t>
            </w:r>
          </w:p>
        </w:tc>
        <w:tc>
          <w:tcPr>
            <w:tcW w:type="dxa" w:w="2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Care needed</w:t>
            </w:r>
          </w:p>
        </w:tc>
        <w:tc>
          <w:tcPr>
            <w:tcW w:type="dxa" w:w="45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Add NOT VALID, then VALIDATE separately</w:t>
            </w:r>
          </w:p>
        </w:tc>
      </w:tr>
    </w:tbl>
    <w:p>
      <w:pPr>
        <w:spacing w:after="120"/>
      </w:pPr>
    </w:p>
    <w:p>
      <w:r>
        <w:br w:type="page"/>
      </w:r>
    </w:p>
    <w:p>
      <w:pPr>
        <w:pStyle w:val="Heading2"/>
        <w:spacing w:after="140" w:before="300"/>
      </w:pPr>
      <w:r>
        <w:rPr>
          <w:rFonts w:ascii="Segoe UI" w:cs="Segoe UI" w:eastAsia="Segoe UI" w:hAnsi="Segoe UI"/>
          <w:b/>
          <w:bCs/>
          <w:color w:val="5B21B6"/>
          <w:sz w:val="26"/>
          <w:szCs w:val="26"/>
        </w:rPr>
        <w:t xml:space="preserve">11.2 The migration safety check</w:t>
      </w:r>
    </w:p>
    <w:p>
      <w:pPr>
        <w:spacing w:after="140" w:line="288"/>
      </w:pPr>
      <w:r>
        <w:rPr>
          <w:rFonts w:ascii="Segoe UI" w:cs="Segoe UI" w:eastAsia="Segoe UI" w:hAnsi="Segoe UI"/>
          <w:b w:val="false"/>
          <w:bCs w:val="false"/>
          <w:i w:val="false"/>
          <w:iCs w:val="false"/>
          <w:color w:val="1E1B4B"/>
          <w:sz w:val="20"/>
          <w:szCs w:val="20"/>
        </w:rPr>
        <w:t xml:space="preserve">Run in </w:t>
      </w:r>
      <w:r>
        <w:rPr>
          <w:rFonts w:ascii="Consolas" w:cs="Consolas" w:eastAsia="Consolas" w:hAnsi="Consolas"/>
          <w:color w:val="5B21B6"/>
          <w:sz w:val="18"/>
          <w:szCs w:val="18"/>
          <w:shd w:fill="F4F1FB" w:val="clear"/>
        </w:rPr>
        <w:t xml:space="preserve">pr-checks</w:t>
      </w:r>
      <w:r>
        <w:rPr>
          <w:rFonts w:ascii="Segoe UI" w:cs="Segoe UI" w:eastAsia="Segoe UI" w:hAnsi="Segoe UI"/>
          <w:b w:val="false"/>
          <w:bCs w:val="false"/>
          <w:i w:val="false"/>
          <w:iCs w:val="false"/>
          <w:color w:val="1E1B4B"/>
          <w:sz w:val="20"/>
          <w:szCs w:val="20"/>
        </w:rPr>
        <w:t xml:space="preserve"> whenever </w:t>
      </w:r>
      <w:r>
        <w:rPr>
          <w:rFonts w:ascii="Consolas" w:cs="Consolas" w:eastAsia="Consolas" w:hAnsi="Consolas"/>
          <w:color w:val="5B21B6"/>
          <w:sz w:val="18"/>
          <w:szCs w:val="18"/>
          <w:shd w:fill="F4F1FB" w:val="clear"/>
        </w:rPr>
        <w:t xml:space="preserve">backend/migrations/</w:t>
      </w:r>
      <w:r>
        <w:rPr>
          <w:rFonts w:ascii="Segoe UI" w:cs="Segoe UI" w:eastAsia="Segoe UI" w:hAnsi="Segoe UI"/>
          <w:b w:val="false"/>
          <w:bCs w:val="false"/>
          <w:i w:val="false"/>
          <w:iCs w:val="false"/>
          <w:color w:val="1E1B4B"/>
          <w:sz w:val="20"/>
          <w:szCs w:val="20"/>
        </w:rPr>
        <w:t xml:space="preserve"> changes. It does not forbid destructive changes; it forbids undeclared ones.</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#!/usr/bin/env python3</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"""scripts/check-migration-safety.py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Fails when a migration added in this pull request contains a destructive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operation and the pull request body does not contain a rollback plan.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import argparse, os, re, subprocess, sys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DESTRUCTIVE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r"\bDROP\s+TABLE\b": "DROP TABLE",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r"\bDROP\s+COLUMN\b": "DROP COLUMN",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r"\bRENAME\s+COLUMN\b": "RENAME COLUMN",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r"\bRENAME\s+TO\b": "RENAME TABLE",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r"\bALTER\s+COLUMN\b.*\bTYPE\b": "TYPE CHANGE",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r"\bSET\s+NOT\s+NULL\b": "NOT NULL on existing column",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r"\bTRUNCATE\b": "TRUNCATE",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r"drop_column\(": "drop_column()",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r"drop_table\(": "drop_table()",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r"alter_column\(.*type_=": "alter_column type change",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LOCKING_INDEX = re.compile(r"CREATE\s+INDEX(?!\s+CONCURRENTLY)", re.I)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changed_migrations(base: str) -&gt; list[str]: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out = subprocess.run(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["git", "diff", "--name-only", "--diff-filter=A", f"{base}...HEAD",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"backend/migrations/"],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capture_output=True, text=True, check=True).stdout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return [line for line in out.splitlines() if line.endswith(".py")]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def main() -&gt; int: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parser = argparse.ArgumentParser()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parser.add_argument("--base", required=True)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args = parser.parse_args()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 = os.environ.get("PR_BODY",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has_plan = "### Rollback plan" in body and len(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body.split("### Rollback plan", 1)[1].strip()) &gt; 40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problems: list[str] =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path in changed_migrations(args.base):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text = open(path, encoding="utf-8").read()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pattern, label in DESTRUCTIVE.items():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re.search(pattern, text, re.I) and not has_plan: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problems.append(f"{path}: {label} without a rollback plan in the PR body")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LOCKING_INDEX.search(text):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problems.append(f"{path}: CREATE INDEX without CONCURRENTLY locks writes")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"def downgrade" in text and re.search(r"def downgrade[^:]*:\s*pass", text):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problems.append(f"{path}: empty downgrade(); state explicitly that it is one-way")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for problem in problems: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print("BLOCKED:", problem)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return 1 if problems else 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if __name__ == "__main__":</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sys.exit(main())</w:t>
      </w:r>
    </w:p>
    <w:p>
      <w:pPr>
        <w:spacing w:after="120"/>
      </w:pPr>
    </w:p>
    <w:p>
      <w:pPr>
        <w:pStyle w:val="Heading2"/>
        <w:spacing w:after="140" w:before="300"/>
      </w:pPr>
      <w:r>
        <w:rPr>
          <w:rFonts w:ascii="Segoe UI" w:cs="Segoe UI" w:eastAsia="Segoe UI" w:hAnsi="Segoe UI"/>
          <w:b/>
          <w:bCs/>
          <w:color w:val="5B21B6"/>
          <w:sz w:val="26"/>
          <w:szCs w:val="26"/>
        </w:rPr>
        <w:t xml:space="preserve">11.3 Rollback planning</w:t>
      </w:r>
    </w:p>
    <w:p>
      <w:pPr>
        <w:spacing w:after="140" w:line="288"/>
      </w:pPr>
      <w:r>
        <w:rPr>
          <w:rFonts w:ascii="Segoe UI" w:cs="Segoe UI" w:eastAsia="Segoe UI" w:hAnsi="Segoe UI"/>
          <w:b w:val="false"/>
          <w:bCs w:val="false"/>
          <w:i w:val="false"/>
          <w:iCs w:val="false"/>
          <w:color w:val="1E1B4B"/>
          <w:sz w:val="20"/>
          <w:szCs w:val="20"/>
        </w:rPr>
        <w:t xml:space="preserve">Every tier 3 migration carries a written plan before it is approved. Assume the downgrade function is not enough, because for anything that loses data it cannot be.</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3600"/>
        <w:gridCol w:w="5760"/>
      </w:tblGrid>
      <w:tr>
        <w:trPr>
          <w:tblHeader/>
        </w:trPr>
        <w:tc>
          <w:tcPr>
            <w:tcW w:type="dxa" w:w="36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Question</w:t>
            </w:r>
          </w:p>
        </w:tc>
        <w:tc>
          <w:tcPr>
            <w:tcW w:type="dxa" w:w="57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What a good answer looks like</w:t>
            </w:r>
          </w:p>
        </w:tc>
      </w:tr>
      <w:tr>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How does the application return to the previous version?</w:t>
            </w:r>
          </w:p>
        </w:tc>
        <w:tc>
          <w:tcPr>
            <w:tcW w:type="dxa" w:w="5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Redeploy image </w:t>
            </w:r>
            <w:r>
              <w:rPr>
                <w:rFonts w:ascii="Consolas" w:cs="Consolas" w:eastAsia="Consolas" w:hAnsi="Consolas"/>
                <w:color w:val="5B21B6"/>
                <w:sz w:val="16"/>
                <w:szCs w:val="16"/>
                <w:shd w:fill="F4F1FB" w:val="clear"/>
              </w:rPr>
              <w:t xml:space="preserve">git-&lt;sha&gt;</w:t>
            </w:r>
            <w:r>
              <w:rPr>
                <w:rFonts w:ascii="Segoe UI" w:cs="Segoe UI" w:eastAsia="Segoe UI" w:hAnsi="Segoe UI"/>
                <w:b w:val="false"/>
                <w:bCs w:val="false"/>
                <w:i w:val="false"/>
                <w:iCs w:val="false"/>
                <w:color w:val="1E1B4B"/>
                <w:sz w:val="18"/>
                <w:szCs w:val="18"/>
              </w:rPr>
              <w:t xml:space="preserve">, which is still in the registry and still signed</w:t>
            </w:r>
          </w:p>
        </w:tc>
      </w:tr>
      <w:tr>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Is the previous version compatible with the new schema?</w:t>
            </w:r>
          </w:p>
        </w:tc>
        <w:tc>
          <w:tcPr>
            <w:tcW w:type="dxa" w:w="5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Yes, because this release is expand-only</w:t>
            </w:r>
          </w:p>
        </w:tc>
      </w:tr>
      <w:tr>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What data is lost on reversal?</w:t>
            </w:r>
          </w:p>
        </w:tc>
        <w:tc>
          <w:tcPr>
            <w:tcW w:type="dxa" w:w="5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None, or: the values written to </w:t>
            </w:r>
            <w:r>
              <w:rPr>
                <w:rFonts w:ascii="Consolas" w:cs="Consolas" w:eastAsia="Consolas" w:hAnsi="Consolas"/>
                <w:color w:val="5B21B6"/>
                <w:sz w:val="16"/>
                <w:szCs w:val="16"/>
                <w:shd w:fill="F4F1FB" w:val="clear"/>
              </w:rPr>
              <w:t xml:space="preserve">column_x</w:t>
            </w:r>
            <w:r>
              <w:rPr>
                <w:rFonts w:ascii="Segoe UI" w:cs="Segoe UI" w:eastAsia="Segoe UI" w:hAnsi="Segoe UI"/>
                <w:b w:val="false"/>
                <w:bCs w:val="false"/>
                <w:i w:val="false"/>
                <w:iCs w:val="false"/>
                <w:color w:val="1E1B4B"/>
                <w:sz w:val="18"/>
                <w:szCs w:val="18"/>
              </w:rPr>
              <w:t xml:space="preserve"> between deploy and reversal</w:t>
            </w:r>
          </w:p>
        </w:tc>
      </w:tr>
      <w:tr>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How long can the backfill run?</w:t>
            </w:r>
          </w:p>
        </w:tc>
        <w:tc>
          <w:tcPr>
            <w:tcW w:type="dxa" w:w="5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Batched, resumable, cancellable; no long transaction</w:t>
            </w:r>
          </w:p>
        </w:tc>
      </w:tr>
      <w:tr>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What is the point of no return?</w:t>
            </w:r>
          </w:p>
        </w:tc>
        <w:tc>
          <w:tcPr>
            <w:tcW w:type="dxa" w:w="5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contract release, scheduled separately once telemetry shows the old column is unread</w:t>
            </w:r>
          </w:p>
        </w:tc>
      </w:tr>
      <w:tr>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Who authorises reversal?</w:t>
            </w:r>
          </w:p>
        </w:tc>
        <w:tc>
          <w:tcPr>
            <w:tcW w:type="dxa" w:w="5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On-call engineer, without needing a meeting</w:t>
            </w:r>
          </w:p>
        </w:tc>
      </w:tr>
    </w:tbl>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Take a verified backup before a contract release.  </w:t>
      </w:r>
      <w:r>
        <w:rPr>
          <w:rFonts w:ascii="Segoe UI" w:cs="Segoe UI" w:eastAsia="Segoe UI" w:hAnsi="Segoe UI"/>
          <w:b w:val="false"/>
          <w:bCs w:val="false"/>
          <w:i w:val="false"/>
          <w:iCs w:val="false"/>
          <w:color w:val="2A2350"/>
          <w:sz w:val="19"/>
          <w:szCs w:val="19"/>
        </w:rPr>
        <w:t xml:space="preserve">Not "backups run nightly". A backup taken immediately before, and a restore verified on a scratch instance. An untested backup is a belief, not a control.</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12. deploy-staging.yml — proving the artifact</w:t>
      </w:r>
    </w:p>
    <w:p>
      <w:pPr>
        <w:spacing w:after="140" w:line="288"/>
      </w:pPr>
      <w:r>
        <w:rPr>
          <w:rFonts w:ascii="Segoe UI" w:cs="Segoe UI" w:eastAsia="Segoe UI" w:hAnsi="Segoe UI"/>
          <w:b w:val="false"/>
          <w:bCs w:val="false"/>
          <w:i w:val="false"/>
          <w:iCs w:val="false"/>
          <w:color w:val="1E1B4B"/>
          <w:sz w:val="20"/>
          <w:szCs w:val="20"/>
        </w:rPr>
        <w:t xml:space="preserve">Staging exists to exercise the exact image that production will run, against a real database and real infrastructure, with sandbox provider credentials. It deploys automatically on every successful build, because a staging environment that requires a decision gets skipped.</w:t>
      </w:r>
    </w:p>
    <w:p>
      <w:pPr>
        <w:pStyle w:val="Heading2"/>
        <w:spacing w:after="140" w:before="300"/>
      </w:pPr>
      <w:r>
        <w:rPr>
          <w:rFonts w:ascii="Segoe UI" w:cs="Segoe UI" w:eastAsia="Segoe UI" w:hAnsi="Segoe UI"/>
          <w:b/>
          <w:bCs/>
          <w:color w:val="5B21B6"/>
          <w:sz w:val="26"/>
          <w:szCs w:val="26"/>
        </w:rPr>
        <w:t xml:space="preserve">12.1 The workflow</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.github/workflows/deploy-staging.yml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name: Deploy 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workflow_run: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workflows: [Build]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types: [completed]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branches: [main]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concurrency: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group: deploy-staging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cancel-in-progress: false      # never abandon a half-finished deployment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jobs: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deploy: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Deploy to 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github.event.workflow_run.conclusion == 'success'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environment: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url: https://staging.fixo.app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id-token: write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Resolve the artifact built from this commit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 artifact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sha="${{ github.event.workflow_run.head_sha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"tag=git-${sha::7}" &gt;&gt; "$GITHUB_OUTPUT"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sigstore/cosign-installer@&lt;pin-to-commit-sha&gt;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Verify signature before anything is deployed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./scripts/verify-image.sh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"ghcr.io/fixo/fixo-backend:${{ steps.artifact.outputs.tag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Guard against a live SMS key in 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SWALA_SMS_API_KEY: ${{ secrets.SWALA_SMS_API_KEY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./scripts/check-sms-key-env.sh 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aws-actions/configure-aws-credentials@&lt;pin-to-commit-sha&gt;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role-to-assume: arn:aws:iam::&lt;account-id&gt;:role/fixo-deploy-staging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aws-region: &lt;region&gt;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Migration pre-check (dry run against a restored snapshot)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./scripts/migrate.sh --environment staging --dry-run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Apply 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./scripts/migrate.sh --environment staging --apply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Roll out the image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./scripts/deploy.sh --environment staging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--tag "${{ steps.artifact.outputs.tag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Wait for health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./scripts/wait-healthy.sh https://staging.fixo.app/healthz --timeout 180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verify: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Smoke and end-to-end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deploy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actions/setup-node@&lt;pin-to-commit-sha&gt;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node-version: "22.11.0"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cache: npm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cache-dependency-path: e2e/package-lock.json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run: npm ci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e2e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Smoke tests (fast, always run)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npm run smoke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e2e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BASE_URL: https://staging.fixo.app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End-to-end suite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npm run e2e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working-directory: e2e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BASE_URL: https://staging.fixo.app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actions/upload-artifact@&lt;pin-to-commit-sha&gt;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failure()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e2e-failure-evidence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path: e2e/test-results/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retention-days: 14</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mark-releasable: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Mark the commit releasable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verify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Record that this tag passed 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"git-${GITHUB_SHA::7} passed staging at $(date -u +%FT%TZ)"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&gt;&gt; "$GITHUB_STEP_SUMMARY"</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Only a commit that reaches mark-releasable may be promoted.  </w:t>
      </w:r>
      <w:r>
        <w:rPr>
          <w:rFonts w:ascii="Segoe UI" w:cs="Segoe UI" w:eastAsia="Segoe UI" w:hAnsi="Segoe UI"/>
          <w:b w:val="false"/>
          <w:bCs w:val="false"/>
          <w:i w:val="false"/>
          <w:iCs w:val="false"/>
          <w:color w:val="2A2350"/>
          <w:sz w:val="19"/>
          <w:szCs w:val="19"/>
        </w:rPr>
        <w:t xml:space="preserve">The production workflow refuses a tag that has no successful staging run. That single rule closes the "we deployed straight to production because staging was broken" path, which is exactly when a deployment is most likely to be wrong.</w:t>
      </w:r>
    </w:p>
    <w:p>
      <w:r>
        <w:br w:type="page"/>
      </w:r>
    </w:p>
    <w:p>
      <w:pPr>
        <w:pStyle w:val="Heading2"/>
        <w:spacing w:after="140" w:before="300"/>
      </w:pPr>
      <w:r>
        <w:rPr>
          <w:rFonts w:ascii="Segoe UI" w:cs="Segoe UI" w:eastAsia="Segoe UI" w:hAnsi="Segoe UI"/>
          <w:b/>
          <w:bCs/>
          <w:color w:val="5B21B6"/>
          <w:sz w:val="26"/>
          <w:szCs w:val="26"/>
        </w:rPr>
        <w:t xml:space="preserve">12.2 Smoke versus end-to-end</w:t>
      </w:r>
    </w:p>
    <w:p>
      <w:pPr>
        <w:spacing w:after="140" w:line="288"/>
      </w:pPr>
      <w:r>
        <w:rPr>
          <w:rFonts w:ascii="Segoe UI" w:cs="Segoe UI" w:eastAsia="Segoe UI" w:hAnsi="Segoe UI"/>
          <w:b w:val="false"/>
          <w:bCs w:val="false"/>
          <w:i w:val="false"/>
          <w:iCs w:val="false"/>
          <w:color w:val="1E1B4B"/>
          <w:sz w:val="20"/>
          <w:szCs w:val="20"/>
        </w:rPr>
        <w:t xml:space="preserve">Two suites with different jobs. Confusing them produces either a slow pipeline or a blind one.</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1700"/>
        <w:gridCol w:w="3400"/>
        <w:gridCol w:w="4260"/>
      </w:tblGrid>
      <w:tr>
        <w:trPr>
          <w:tblHeader/>
        </w:trPr>
        <w:tc>
          <w:tcPr>
            <w:tcW w:type="dxa" w:w="1700"/>
            <w:shd w:fill="3B1E8C" w:val="clear"/>
            <w:tcMar>
              <w:top w:type="dxa" w:w="90"/>
              <w:left w:type="dxa" w:w="120"/>
              <w:bottom w:type="dxa" w:w="90"/>
              <w:right w:type="dxa" w:w="120"/>
            </w:tcMar>
          </w:tcPr>
          <w:p>
            <w:pPr>
              <w:spacing w:after="0" w:line="264"/>
            </w:pPr>
          </w:p>
        </w:tc>
        <w:tc>
          <w:tcPr>
            <w:tcW w:type="dxa" w:w="3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Smoke</w:t>
            </w:r>
          </w:p>
        </w:tc>
        <w:tc>
          <w:tcPr>
            <w:tcW w:type="dxa" w:w="42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End-to-end</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Purpose</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Is the deployment alive and correctly wired?</w:t>
            </w:r>
          </w:p>
        </w:tc>
        <w:tc>
          <w:tcPr>
            <w:tcW w:type="dxa" w:w="4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Do the critical journeys still work?</w:t>
            </w:r>
          </w:p>
        </w:tc>
      </w:tr>
      <w:tr>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Runtime budget</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Under 90 seconds</w:t>
            </w:r>
          </w:p>
        </w:tc>
        <w:tc>
          <w:tcPr>
            <w:tcW w:type="dxa" w:w="4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Under 15 minutes</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Runs on</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Staging and production</w:t>
            </w:r>
          </w:p>
        </w:tc>
        <w:tc>
          <w:tcPr>
            <w:tcW w:type="dxa" w:w="4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Staging only</w:t>
            </w:r>
          </w:p>
        </w:tc>
      </w:tr>
      <w:tr>
        <w:tc>
          <w:tcPr>
            <w:tcW w:type="dxa" w:w="1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Scope</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Health, database, Redis, queue, storage, auth round trip</w:t>
            </w:r>
          </w:p>
        </w:tc>
        <w:tc>
          <w:tcPr>
            <w:tcW w:type="dxa" w:w="4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Booking creation, quote acceptance, payment, notification dispatch, provider assignment</w:t>
            </w:r>
          </w:p>
        </w:tc>
      </w:tr>
      <w:tr>
        <w:tc>
          <w:tcPr>
            <w:tcW w:type="dxa" w:w="1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Failure means</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Roll back immediately</w:t>
            </w:r>
          </w:p>
        </w:tc>
        <w:tc>
          <w:tcPr>
            <w:tcW w:type="dxa" w:w="4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Block promotion, investigate</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The smoke suite for FIXO, as a checklist:</w:t>
      </w:r>
    </w:p>
    <w:p>
      <w:pPr>
        <w:pStyle w:val="ListParagraph"/>
        <w:numPr>
          <w:ilvl w:val="0"/>
          <w:numId w:val="3"/>
        </w:numPr>
        <w:spacing w:after="90" w:line="288"/>
      </w:pPr>
      <w:r>
        <w:rPr>
          <w:rFonts w:ascii="Consolas" w:cs="Consolas" w:eastAsia="Consolas" w:hAnsi="Consolas"/>
          <w:color w:val="5B21B6"/>
          <w:sz w:val="18"/>
          <w:szCs w:val="18"/>
          <w:shd w:fill="F4F1FB" w:val="clear"/>
        </w:rPr>
        <w:t xml:space="preserve">/healthz</w:t>
      </w:r>
      <w:r>
        <w:rPr>
          <w:rFonts w:ascii="Segoe UI" w:cs="Segoe UI" w:eastAsia="Segoe UI" w:hAnsi="Segoe UI"/>
          <w:b w:val="false"/>
          <w:bCs w:val="false"/>
          <w:i w:val="false"/>
          <w:iCs w:val="false"/>
          <w:color w:val="1E1B4B"/>
          <w:sz w:val="20"/>
          <w:szCs w:val="20"/>
        </w:rPr>
        <w:t xml:space="preserve"> returns 200 and reports the expected git SHA, so you know which build answered.</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A database read and a trivial write in a rolled-back transaction succeed.</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Redis responds and the queue has a live consumer.</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The scheduler has registered its jobs.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Object storage returns a signed URL.</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Authentication issues and validates a token.</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Each Integration Manager reports configured and reachable, without sending anything.</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Do not send a real SMS or email on every deploy.  </w:t>
      </w:r>
      <w:r>
        <w:rPr>
          <w:rFonts w:ascii="Segoe UI" w:cs="Segoe UI" w:eastAsia="Segoe UI" w:hAnsi="Segoe UI"/>
          <w:b w:val="false"/>
          <w:bCs w:val="false"/>
          <w:i w:val="false"/>
          <w:iCs w:val="false"/>
          <w:color w:val="2A2350"/>
          <w:sz w:val="19"/>
          <w:szCs w:val="19"/>
        </w:rPr>
        <w:t xml:space="preserve">It is tempting, and it costs credits, trains recipients to ignore your messages and can trip provider abuse detection. Assert that the adapter is configured, that credentials load, and that the provider health or balance endpoint responds. Exercise the real send path on a schedule, to a single controlled test number, not on every rollout.</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13. Production deployment and rollback</w:t>
      </w:r>
    </w:p>
    <w:p>
      <w:pPr>
        <w:pStyle w:val="Heading2"/>
        <w:spacing w:after="140" w:before="300"/>
      </w:pPr>
      <w:r>
        <w:rPr>
          <w:rFonts w:ascii="Segoe UI" w:cs="Segoe UI" w:eastAsia="Segoe UI" w:hAnsi="Segoe UI"/>
          <w:b/>
          <w:bCs/>
          <w:color w:val="5B21B6"/>
          <w:sz w:val="26"/>
          <w:szCs w:val="26"/>
        </w:rPr>
        <w:t xml:space="preserve">13.1 The approval gate (deploy-production.yml)</w:t>
      </w:r>
    </w:p>
    <w:p>
      <w:pPr>
        <w:spacing w:after="140" w:line="288"/>
      </w:pPr>
      <w:r>
        <w:rPr>
          <w:rFonts w:ascii="Segoe UI" w:cs="Segoe UI" w:eastAsia="Segoe UI" w:hAnsi="Segoe UI"/>
          <w:b w:val="false"/>
          <w:bCs w:val="false"/>
          <w:i w:val="false"/>
          <w:iCs w:val="false"/>
          <w:color w:val="1E1B4B"/>
          <w:sz w:val="20"/>
          <w:szCs w:val="20"/>
        </w:rPr>
        <w:t xml:space="preserve">Production deployment is a deliberate act. GitHub Environments provide the mechanism: required reviewers, a wait timer if you want one, and environment-scoped secrets that no other job can read.</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Required reviewers: the devops group, plus the security group for any tier 3 release.</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The approver should not be the author of a tier 3 change. For a small team, state this as an expectation and make exceptions visible in the deployment record rather than pretending it never happens.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Environment secrets hold production credentials. Nothing at repository scope can read them, so a compromised pull request workflow cannot exfiltrate them.</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Restrict the environment to the </w:t>
      </w:r>
      <w:r>
        <w:rPr>
          <w:rFonts w:ascii="Consolas" w:cs="Consolas" w:eastAsia="Consolas" w:hAnsi="Consolas"/>
          <w:color w:val="5B21B6"/>
          <w:sz w:val="18"/>
          <w:szCs w:val="18"/>
          <w:shd w:fill="F4F1FB" w:val="clear"/>
        </w:rPr>
        <w:t xml:space="preserve">main</w:t>
      </w:r>
      <w:r>
        <w:rPr>
          <w:rFonts w:ascii="Segoe UI" w:cs="Segoe UI" w:eastAsia="Segoe UI" w:hAnsi="Segoe UI"/>
          <w:b w:val="false"/>
          <w:bCs w:val="false"/>
          <w:i w:val="false"/>
          <w:iCs w:val="false"/>
          <w:color w:val="1E1B4B"/>
          <w:sz w:val="20"/>
          <w:szCs w:val="20"/>
        </w:rPr>
        <w:t xml:space="preserve"> branch, so a feature branch cannot request production deployment.</w:t>
      </w:r>
    </w:p>
    <w:p>
      <w:pPr>
        <w:spacing w:after="120"/>
      </w:pP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.github/workflows/deploy-production.yml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name: Deploy 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workflow_dispatch: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inputs: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tag: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description: "Immutable image tag that passed staging, e.g. git-7f3a92d"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required: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reason: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description: "Release note or incident reference"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required: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concurrency: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group: deploy-production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cancel-in-progress: false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jobs: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preflight: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Preflight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sigstore/cosign-installer@&lt;pin-to-commit-sha&gt;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Refuse a tag that never passed staging</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./scripts/assert-staging-passed.sh "${{ inputs.tag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Verify signature and provenance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./scripts/verify-image.sh "ghcr.io/fixo/fixo-backend:${{ inputs.tag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Rescan the image against today's advisories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uses: aquasecurity/trivy-action@&lt;pin-to-commit-sha&gt;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image-ref: ghcr.io/fixo/fixo-backend:${{ inputs.tag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severity: CRITICAL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ignore-unfixed: true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exit-code: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deploy: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Deploy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needs: preflight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runs-on: ubuntu-latest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environment: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name: production          # required reviewers configured here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url: https://fixo.app</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permissions: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contents: read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id-token: write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steps: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actions/checkout@&lt;pin-to-commit-sha&gt;          # v4.2.2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Record the currently live tag for rollback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 current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echo "tag=$(./scripts/current-tag.sh production)" &gt;&gt; "$GITHUB_OUTPUT"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Guard against a sandbox SMS key in 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env:</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SWALA_SMS_API_KEY: ${{ secrets.SWALA_SMS_API_KEY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./scripts/check-sms-key-env.sh 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uses: aws-actions/configure-aws-credentials@&lt;pin-to-commit-sha&gt;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with: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role-to-assume: arn:aws:iam::&lt;account-id&gt;:role/fixo-deploy-production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aws-region: &lt;region&gt;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Backup checkpoint before schema change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./scripts/backup-checkpoint.sh production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Apply expand-only 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./scripts/migrate.sh --environment production --apply --expand-only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Deploy to the idle colour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id: rollout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./scripts/deploy.sh --environment production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--tag "${{ inputs.tag }}" --strategy blue-green --no-switch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Health check the idle colour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./scripts/wait-healthy.sh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"https://${{ steps.rollout.outputs.idle_endpoint }}/healthz" --timeout 240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Smoke test the idle colour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./scripts/smoke.sh "https://${{ steps.rollout.outputs.idle_endpoint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Switch traffic</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./scripts/deploy.sh --environment production --switch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Post-switch verification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./scripts/post-deploy-verify.sh --window 300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name: Roll back on failure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failure()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run: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./scripts/deploy.sh --environment production --switch-back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./scripts/notify.sh "Production rollback to ${{ steps.current.outputs.tag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exit 1</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13.2 Blue and green</w:t>
      </w:r>
    </w:p>
    <w:p>
      <w:pPr>
        <w:spacing w:after="140" w:line="288"/>
      </w:pPr>
      <w:r>
        <w:rPr>
          <w:rFonts w:ascii="Segoe UI" w:cs="Segoe UI" w:eastAsia="Segoe UI" w:hAnsi="Segoe UI"/>
          <w:b w:val="false"/>
          <w:bCs w:val="false"/>
          <w:i w:val="false"/>
          <w:iCs w:val="false"/>
          <w:color w:val="1E1B4B"/>
          <w:sz w:val="20"/>
          <w:szCs w:val="20"/>
        </w:rPr>
        <w:t xml:space="preserve">Two identical production environments. One serves traffic, the other receives the new release. The switch is a routing change, and so is the reversal.</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Before                          During                        After</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LB --&gt; BLUE  (git-7f3a92d)      LB --&gt; BLUE  (live)           LB --&gt; GREEN (git-9c1d40b)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GREEN (idle)                   GREEN (git-9c1d40b)            BLUE  (idle, kept warm)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 health + smoke here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Reversal is the same routing change in the opposite direction.</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No rebuild, no image pull, no migration. Seconds, not minutes.</w:t>
      </w:r>
    </w:p>
    <w:p>
      <w:pPr>
        <w:spacing w:after="120"/>
      </w:pP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200"/>
        <w:gridCol w:w="3600"/>
        <w:gridCol w:w="3560"/>
      </w:tblGrid>
      <w:tr>
        <w:trPr>
          <w:tblHeader/>
        </w:trPr>
        <w:tc>
          <w:tcPr>
            <w:tcW w:type="dxa" w:w="22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Property</w:t>
            </w:r>
          </w:p>
        </w:tc>
        <w:tc>
          <w:tcPr>
            <w:tcW w:type="dxa" w:w="36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Blue and green</w:t>
            </w:r>
          </w:p>
        </w:tc>
        <w:tc>
          <w:tcPr>
            <w:tcW w:type="dxa" w:w="35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Rolling</w:t>
            </w:r>
          </w:p>
        </w:tc>
      </w:tr>
      <w:tr>
        <w:tc>
          <w:tcPr>
            <w:tcW w:type="dxa" w:w="2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Reversal speed</w:t>
            </w:r>
          </w:p>
        </w:tc>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Seconds, routing only</w:t>
            </w:r>
          </w:p>
        </w:tc>
        <w:tc>
          <w:tcPr>
            <w:tcW w:type="dxa" w:w="35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Minutes, re-deploy previous version</w:t>
            </w:r>
          </w:p>
        </w:tc>
      </w:tr>
      <w:tr>
        <w:tc>
          <w:tcPr>
            <w:tcW w:type="dxa" w:w="2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Infrastructure cost</w:t>
            </w:r>
          </w:p>
        </w:tc>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Two full environments</w:t>
            </w:r>
          </w:p>
        </w:tc>
        <w:tc>
          <w:tcPr>
            <w:tcW w:type="dxa" w:w="35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One</w:t>
            </w:r>
          </w:p>
        </w:tc>
      </w:tr>
      <w:tr>
        <w:tc>
          <w:tcPr>
            <w:tcW w:type="dxa" w:w="2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Mixed-version window</w:t>
            </w:r>
          </w:p>
        </w:tc>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Only at the switch</w:t>
            </w:r>
          </w:p>
        </w:tc>
        <w:tc>
          <w:tcPr>
            <w:tcW w:type="dxa" w:w="35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For the whole rollout</w:t>
            </w:r>
          </w:p>
        </w:tc>
      </w:tr>
      <w:tr>
        <w:tc>
          <w:tcPr>
            <w:tcW w:type="dxa" w:w="2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Schema requirement</w:t>
            </w:r>
          </w:p>
        </w:tc>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Backward compatible at the switch</w:t>
            </w:r>
          </w:p>
        </w:tc>
        <w:tc>
          <w:tcPr>
            <w:tcW w:type="dxa" w:w="35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Backward compatible throughout</w:t>
            </w:r>
          </w:p>
        </w:tc>
      </w:tr>
      <w:tr>
        <w:tc>
          <w:tcPr>
            <w:tcW w:type="dxa" w:w="2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Best for</w:t>
            </w:r>
          </w:p>
        </w:tc>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Releases with any risk attached</w:t>
            </w:r>
          </w:p>
        </w:tc>
        <w:tc>
          <w:tcPr>
            <w:tcW w:type="dxa" w:w="35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Frequent low-risk releases</w:t>
            </w:r>
          </w:p>
        </w:tc>
      </w:tr>
    </w:tbl>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Blue and green does not undo a migration.  </w:t>
      </w:r>
      <w:r>
        <w:rPr>
          <w:rFonts w:ascii="Segoe UI" w:cs="Segoe UI" w:eastAsia="Segoe UI" w:hAnsi="Segoe UI"/>
          <w:b w:val="false"/>
          <w:bCs w:val="false"/>
          <w:i w:val="false"/>
          <w:iCs w:val="false"/>
          <w:color w:val="2A2350"/>
          <w:sz w:val="19"/>
          <w:szCs w:val="19"/>
        </w:rPr>
        <w:t xml:space="preserve">Switching back returns the code, not the schema. That is precisely why the production job applies expand-only migrations: the previous version must still work against the new schema. Contract steps ship in a release of their own, once the previous version is no longer a rollback target.</w:t>
      </w:r>
    </w:p>
    <w:p>
      <w:r>
        <w:br w:type="page"/>
      </w:r>
    </w:p>
    <w:p>
      <w:pPr>
        <w:pStyle w:val="Heading2"/>
        <w:spacing w:after="140" w:before="300"/>
      </w:pPr>
      <w:r>
        <w:rPr>
          <w:rFonts w:ascii="Segoe UI" w:cs="Segoe UI" w:eastAsia="Segoe UI" w:hAnsi="Segoe UI"/>
          <w:b/>
          <w:bCs/>
          <w:color w:val="5B21B6"/>
          <w:sz w:val="26"/>
          <w:szCs w:val="26"/>
        </w:rPr>
        <w:t xml:space="preserve">13.3 Health checks that mean something</w:t>
      </w:r>
    </w:p>
    <w:p>
      <w:pPr>
        <w:spacing w:after="140" w:line="288"/>
      </w:pPr>
      <w:r>
        <w:rPr>
          <w:rFonts w:ascii="Segoe UI" w:cs="Segoe UI" w:eastAsia="Segoe UI" w:hAnsi="Segoe UI"/>
          <w:b w:val="false"/>
          <w:bCs w:val="false"/>
          <w:i w:val="false"/>
          <w:iCs w:val="false"/>
          <w:color w:val="1E1B4B"/>
          <w:sz w:val="20"/>
          <w:szCs w:val="20"/>
        </w:rPr>
        <w:t xml:space="preserve">A health endpoint returning 200 because the web framework started tells you nothing. It must assert its dependencies, and it must be cheap enough to poll.</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GET /healthz  — liveness plus dependency readiness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"status": "ok",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"version": "git-9c1d40b",</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"checks":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"database":       { "ok": true, "latency_ms": 4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"redis":          { "ok": true, "latency_ms": 1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"queue_consumer": { "ok": true, "consumers": 3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"scheduler":      { "ok": true, "jobs": 11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"object_storage": { "ok": true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"sms_adapter":    { "ok": true, "mode": "live",  "configured": true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"email_adapter":  { "ok": true, "configured": true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"payment_adapter":{ "ok": true, "mode": "live",  "configured": true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w:t>
      </w:r>
    </w:p>
    <w:p>
      <w:pPr>
        <w:spacing w:after="120"/>
      </w:pP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The version field is what proves the traffic switch actually happened. Assert it after the switch.</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Adapter checks report configuration and mode. They must not perform a billable operation.</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Keep liveness and readiness separate if the orchestrator distinguishes them: a slow dependency should stop new traffic, not restart a healthy process.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The endpoint is unauthenticated but must not leak hostnames, credentials or internal addresses.</w:t>
      </w:r>
    </w:p>
    <w:p>
      <w:pPr>
        <w:spacing w:after="120"/>
      </w:pPr>
    </w:p>
    <w:p>
      <w:pPr>
        <w:pStyle w:val="Heading2"/>
        <w:spacing w:after="140" w:before="300"/>
      </w:pPr>
      <w:r>
        <w:rPr>
          <w:rFonts w:ascii="Segoe UI" w:cs="Segoe UI" w:eastAsia="Segoe UI" w:hAnsi="Segoe UI"/>
          <w:b/>
          <w:bCs/>
          <w:color w:val="5B21B6"/>
          <w:sz w:val="26"/>
          <w:szCs w:val="26"/>
        </w:rPr>
        <w:t xml:space="preserve">13.4 Automatic rollback</w:t>
      </w:r>
    </w:p>
    <w:p>
      <w:pPr>
        <w:spacing w:after="140" w:line="288"/>
      </w:pPr>
      <w:r>
        <w:rPr>
          <w:rFonts w:ascii="Segoe UI" w:cs="Segoe UI" w:eastAsia="Segoe UI" w:hAnsi="Segoe UI"/>
          <w:b w:val="false"/>
          <w:bCs w:val="false"/>
          <w:i w:val="false"/>
          <w:iCs w:val="false"/>
          <w:color w:val="1E1B4B"/>
          <w:sz w:val="20"/>
          <w:szCs w:val="20"/>
        </w:rPr>
        <w:t xml:space="preserve">Define the conditions in advance. At three in the morning, nobody should be deciding what counts as too many errors.</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3000"/>
        <w:gridCol w:w="3600"/>
        <w:gridCol w:w="2760"/>
      </w:tblGrid>
      <w:tr>
        <w:trPr>
          <w:tblHeader/>
        </w:trPr>
        <w:tc>
          <w:tcPr>
            <w:tcW w:type="dxa" w:w="30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Trigger</w:t>
            </w:r>
          </w:p>
        </w:tc>
        <w:tc>
          <w:tcPr>
            <w:tcW w:type="dxa" w:w="36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Threshold</w:t>
            </w:r>
          </w:p>
        </w:tc>
        <w:tc>
          <w:tcPr>
            <w:tcW w:type="dxa" w:w="27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Action</w:t>
            </w:r>
          </w:p>
        </w:tc>
      </w:tr>
      <w:tr>
        <w:tc>
          <w:tcPr>
            <w:tcW w:type="dxa" w:w="3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5xx rate</w:t>
            </w:r>
          </w:p>
        </w:tc>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Above 2% of requests for 3 minutes</w:t>
            </w:r>
          </w:p>
        </w:tc>
        <w:tc>
          <w:tcPr>
            <w:tcW w:type="dxa" w:w="2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Automatic switch back</w:t>
            </w:r>
          </w:p>
        </w:tc>
      </w:tr>
      <w:tr>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Health endpoint</w:t>
            </w:r>
          </w:p>
        </w:tc>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Failing for 90 seconds after the switch</w:t>
            </w:r>
          </w:p>
        </w:tc>
        <w:tc>
          <w:tcPr>
            <w:tcW w:type="dxa" w:w="2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Automatic switch back</w:t>
            </w:r>
          </w:p>
        </w:tc>
      </w:tr>
      <w:tr>
        <w:tc>
          <w:tcPr>
            <w:tcW w:type="dxa" w:w="3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Container restarts</w:t>
            </w:r>
          </w:p>
        </w:tc>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More than 3 in 5 minutes</w:t>
            </w:r>
          </w:p>
        </w:tc>
        <w:tc>
          <w:tcPr>
            <w:tcW w:type="dxa" w:w="2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Automatic switch back</w:t>
            </w:r>
          </w:p>
        </w:tc>
      </w:tr>
      <w:tr>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P95 latency</w:t>
            </w:r>
          </w:p>
        </w:tc>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More than double the pre-release baseline for 5 minutes</w:t>
            </w:r>
          </w:p>
        </w:tc>
        <w:tc>
          <w:tcPr>
            <w:tcW w:type="dxa" w:w="2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Alert, manual decision</w:t>
            </w:r>
          </w:p>
        </w:tc>
      </w:tr>
      <w:tr>
        <w:tc>
          <w:tcPr>
            <w:tcW w:type="dxa" w:w="3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Booking creation success rate</w:t>
            </w:r>
          </w:p>
        </w:tc>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Below 95% of baseline for 5 minutes</w:t>
            </w:r>
          </w:p>
        </w:tc>
        <w:tc>
          <w:tcPr>
            <w:tcW w:type="dxa" w:w="2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Alert, manual decision</w:t>
            </w:r>
          </w:p>
        </w:tc>
      </w:tr>
      <w:tr>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Notification dispatch failures</w:t>
            </w:r>
          </w:p>
        </w:tc>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Above 10% for 5 minutes</w:t>
            </w:r>
          </w:p>
        </w:tc>
        <w:tc>
          <w:tcPr>
            <w:tcW w:type="dxa" w:w="2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Alert, investigate the adapter</w:t>
            </w:r>
          </w:p>
        </w:tc>
      </w:tr>
      <w:tr>
        <w:tc>
          <w:tcPr>
            <w:tcW w:type="dxa" w:w="30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Payment authorisation failures</w:t>
            </w:r>
          </w:p>
        </w:tc>
        <w:tc>
          <w:tcPr>
            <w:tcW w:type="dxa" w:w="3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Above 5% for 3 minutes</w:t>
            </w:r>
          </w:p>
        </w:tc>
        <w:tc>
          <w:tcPr>
            <w:tcW w:type="dxa" w:w="2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Automatic switch back</w:t>
            </w:r>
          </w:p>
        </w:tc>
      </w:tr>
      <w:tr>
        <w:tc>
          <w:tcPr>
            <w:tcW w:type="dxa" w:w="30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Migration failure</w:t>
            </w:r>
          </w:p>
        </w:tc>
        <w:tc>
          <w:tcPr>
            <w:tcW w:type="dxa" w:w="3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Any</w:t>
            </w:r>
          </w:p>
        </w:tc>
        <w:tc>
          <w:tcPr>
            <w:tcW w:type="dxa" w:w="2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Halt before the switch, no traffic moved</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The post-switch verification script watches for the configured window and reverses the routing if a threshold is breached:</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#!/usr/bin/env bash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scripts/post-deploy-verify.sh --window 300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set -euo pipefail</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window="${2:-300}"; deadline=$(( $(date +%s) + window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while [ "$(date +%s)" -lt "$deadline" ]; do</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error_rate=$(./scripts/metrics.sh --query http_5xx_ratio --range 3m)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restarts=$(./scripts/metrics.sh --query container_restarts --range 5m)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awk "BEGIN{exit !($error_rate &gt; 0.02)}"; then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"5xx ratio ${error_rate} breached the threshold"; exit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if [ "$restarts" -gt 3 ]; then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echo "${restarts} container restarts since the switch"; exit 1</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fi</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sleep 15</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done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echo "Release stable across the ${window}s observation window."</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Practise the rollback.  </w:t>
      </w:r>
      <w:r>
        <w:rPr>
          <w:rFonts w:ascii="Segoe UI" w:cs="Segoe UI" w:eastAsia="Segoe UI" w:hAnsi="Segoe UI"/>
          <w:b w:val="false"/>
          <w:bCs w:val="false"/>
          <w:i w:val="false"/>
          <w:iCs w:val="false"/>
          <w:color w:val="2A2350"/>
          <w:sz w:val="19"/>
          <w:szCs w:val="19"/>
        </w:rPr>
        <w:t xml:space="preserve">Roll back a harmless release on purpose, during working hours, once a quarter. A rollback path that has never been executed is an assumption. The first real use should not be the first use.</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14. Operating the pipeline</w:t>
      </w:r>
    </w:p>
    <w:p>
      <w:pPr>
        <w:spacing w:after="140" w:line="288"/>
      </w:pPr>
      <w:r>
        <w:rPr>
          <w:rFonts w:ascii="Segoe UI" w:cs="Segoe UI" w:eastAsia="Segoe UI" w:hAnsi="Segoe UI"/>
          <w:b w:val="false"/>
          <w:bCs w:val="false"/>
          <w:i w:val="false"/>
          <w:iCs w:val="false"/>
          <w:color w:val="1E1B4B"/>
          <w:sz w:val="20"/>
          <w:szCs w:val="20"/>
        </w:rPr>
        <w:t xml:space="preserve">A pipeline is a product with users, and its users are the engineers who have to get a fix out this afternoon. If a red check is hard to interpret, the team stops reading it. Everything in this section exists to keep the gates trusted.</w:t>
      </w:r>
    </w:p>
    <w:p>
      <w:pPr>
        <w:pStyle w:val="Heading2"/>
        <w:spacing w:after="140" w:before="300"/>
      </w:pPr>
      <w:r>
        <w:rPr>
          <w:rFonts w:ascii="Segoe UI" w:cs="Segoe UI" w:eastAsia="Segoe UI" w:hAnsi="Segoe UI"/>
          <w:b/>
          <w:bCs/>
          <w:color w:val="5B21B6"/>
          <w:sz w:val="26"/>
          <w:szCs w:val="26"/>
        </w:rPr>
        <w:t xml:space="preserve">14.1 Failure triage</w:t>
      </w:r>
    </w:p>
    <w:p>
      <w:pPr>
        <w:spacing w:after="140" w:line="288"/>
      </w:pPr>
      <w:r>
        <w:rPr>
          <w:rFonts w:ascii="Segoe UI" w:cs="Segoe UI" w:eastAsia="Segoe UI" w:hAnsi="Segoe UI"/>
          <w:b w:val="false"/>
          <w:bCs w:val="false"/>
          <w:i w:val="false"/>
          <w:iCs w:val="false"/>
          <w:color w:val="1E1B4B"/>
          <w:sz w:val="20"/>
          <w:szCs w:val="20"/>
        </w:rPr>
        <w:t xml:space="preserve">Publish this table where the team will find it. Each row answers: what failed, what it means, what to do.</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200"/>
        <w:gridCol w:w="3400"/>
        <w:gridCol w:w="3760"/>
      </w:tblGrid>
      <w:tr>
        <w:trPr>
          <w:tblHeader/>
        </w:trPr>
        <w:tc>
          <w:tcPr>
            <w:tcW w:type="dxa" w:w="22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Failed check</w:t>
            </w:r>
          </w:p>
        </w:tc>
        <w:tc>
          <w:tcPr>
            <w:tcW w:type="dxa" w:w="3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Likely cause</w:t>
            </w:r>
          </w:p>
        </w:tc>
        <w:tc>
          <w:tcPr>
            <w:tcW w:type="dxa" w:w="37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First action</w:t>
            </w:r>
          </w:p>
        </w:tc>
      </w:tr>
      <w:tr>
        <w:tc>
          <w:tcPr>
            <w:tcW w:type="dxa" w:w="22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secrets</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credential-shaped string in the branch, possibly in an old commit</w:t>
            </w:r>
          </w:p>
        </w:tc>
        <w:tc>
          <w:tcPr>
            <w:tcW w:type="dxa" w:w="3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Rotate the credential first, then clean history. See 14.2</w:t>
            </w:r>
          </w:p>
        </w:tc>
      </w:tr>
      <w:tr>
        <w:tc>
          <w:tcPr>
            <w:tcW w:type="dxa" w:w="22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sast-semgrep</w:t>
            </w:r>
            <w:r>
              <w:rPr>
                <w:rFonts w:ascii="Segoe UI" w:cs="Segoe UI" w:eastAsia="Segoe UI" w:hAnsi="Segoe UI"/>
                <w:b w:val="false"/>
                <w:bCs w:val="false"/>
                <w:i w:val="false"/>
                <w:iCs w:val="false"/>
                <w:color w:val="1E1B4B"/>
                <w:sz w:val="18"/>
                <w:szCs w:val="18"/>
              </w:rPr>
              <w:t xml:space="preserve"> FIXO rule</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Layering or integration boundary crossed</w:t>
            </w:r>
          </w:p>
        </w:tc>
        <w:tc>
          <w:tcPr>
            <w:tcW w:type="dxa" w:w="3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Read the rule message; it names the allowed alternative</w:t>
            </w:r>
          </w:p>
        </w:tc>
      </w:tr>
      <w:tr>
        <w:tc>
          <w:tcPr>
            <w:tcW w:type="dxa" w:w="22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architecture</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Service reached the database or a provider directly</w:t>
            </w:r>
          </w:p>
        </w:tc>
        <w:tc>
          <w:tcPr>
            <w:tcW w:type="dxa" w:w="3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Move the call into the Query Registry or Integration Manager</w:t>
            </w:r>
          </w:p>
        </w:tc>
      </w:tr>
      <w:tr>
        <w:tc>
          <w:tcPr>
            <w:tcW w:type="dxa" w:w="22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backend</w:t>
            </w:r>
            <w:r>
              <w:rPr>
                <w:rFonts w:ascii="Segoe UI" w:cs="Segoe UI" w:eastAsia="Segoe UI" w:hAnsi="Segoe UI"/>
                <w:b w:val="false"/>
                <w:bCs w:val="false"/>
                <w:i w:val="false"/>
                <w:iCs w:val="false"/>
                <w:color w:val="1E1B4B"/>
                <w:sz w:val="18"/>
                <w:szCs w:val="18"/>
              </w:rPr>
              <w:t xml:space="preserve"> security suite</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RBAC, ownership or webhook expectation broken</w:t>
            </w:r>
          </w:p>
        </w:tc>
        <w:tc>
          <w:tcPr>
            <w:tcW w:type="dxa" w:w="3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Treat as a real defect until proven otherwise, not a stale test</w:t>
            </w:r>
          </w:p>
        </w:tc>
      </w:tr>
      <w:tr>
        <w:tc>
          <w:tcPr>
            <w:tcW w:type="dxa" w:w="22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dependencies</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New advisory, possibly on unchanged code</w:t>
            </w:r>
          </w:p>
        </w:tc>
        <w:tc>
          <w:tcPr>
            <w:tcW w:type="dxa" w:w="3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Check severity policy in 6.4; upgrade, or open a time-boxed exception</w:t>
            </w:r>
          </w:p>
        </w:tc>
      </w:tr>
      <w:tr>
        <w:tc>
          <w:tcPr>
            <w:tcW w:type="dxa" w:w="22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iac</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Infrastructure change opened something</w:t>
            </w:r>
          </w:p>
        </w:tc>
        <w:tc>
          <w:tcPr>
            <w:tcW w:type="dxa" w:w="3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Read the Checkov rule id; most are one-line fixes</w:t>
            </w:r>
          </w:p>
        </w:tc>
      </w:tr>
      <w:tr>
        <w:tc>
          <w:tcPr>
            <w:tcW w:type="dxa" w:w="22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migrations</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Destructive change without a rollback plan</w:t>
            </w:r>
          </w:p>
        </w:tc>
        <w:tc>
          <w:tcPr>
            <w:tcW w:type="dxa" w:w="3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Split into expand and contract, or write the plan</w:t>
            </w:r>
          </w:p>
        </w:tc>
      </w:tr>
      <w:tr>
        <w:tc>
          <w:tcPr>
            <w:tcW w:type="dxa" w:w="2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Container scan in </w:t>
            </w:r>
            <w:r>
              <w:rPr>
                <w:rFonts w:ascii="Consolas" w:cs="Consolas" w:eastAsia="Consolas" w:hAnsi="Consolas"/>
                <w:color w:val="5B21B6"/>
                <w:sz w:val="16"/>
                <w:szCs w:val="16"/>
                <w:shd w:fill="F4F1FB" w:val="clear"/>
              </w:rPr>
              <w:t xml:space="preserve">build</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Base image drifted or a package advisory landed</w:t>
            </w:r>
          </w:p>
        </w:tc>
        <w:tc>
          <w:tcPr>
            <w:tcW w:type="dxa" w:w="3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Rebuild on a newer patched base; do not lower the threshold</w:t>
            </w:r>
          </w:p>
        </w:tc>
      </w:tr>
      <w:tr>
        <w:tc>
          <w:tcPr>
            <w:tcW w:type="dxa" w:w="22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verify</w:t>
            </w:r>
            <w:r>
              <w:rPr>
                <w:rFonts w:ascii="Segoe UI" w:cs="Segoe UI" w:eastAsia="Segoe UI" w:hAnsi="Segoe UI"/>
                <w:b w:val="false"/>
                <w:bCs w:val="false"/>
                <w:i w:val="false"/>
                <w:iCs w:val="false"/>
                <w:color w:val="1E1B4B"/>
                <w:sz w:val="18"/>
                <w:szCs w:val="18"/>
              </w:rPr>
              <w:t xml:space="preserve"> (staging E2E)</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critical journey broke</w:t>
            </w:r>
          </w:p>
        </w:tc>
        <w:tc>
          <w:tcPr>
            <w:tcW w:type="dxa" w:w="37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Do not promote. Reproduce locally against the same image tag</w:t>
            </w:r>
          </w:p>
        </w:tc>
      </w:tr>
      <w:tr>
        <w:tc>
          <w:tcPr>
            <w:tcW w:type="dxa" w:w="22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preflight</w:t>
            </w:r>
            <w:r>
              <w:rPr>
                <w:rFonts w:ascii="Segoe UI" w:cs="Segoe UI" w:eastAsia="Segoe UI" w:hAnsi="Segoe UI"/>
                <w:b w:val="false"/>
                <w:bCs w:val="false"/>
                <w:i w:val="false"/>
                <w:iCs w:val="false"/>
                <w:color w:val="1E1B4B"/>
                <w:sz w:val="18"/>
                <w:szCs w:val="18"/>
              </w:rPr>
              <w:t xml:space="preserve"> in production</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Tag never passed staging, or signature invalid</w:t>
            </w:r>
          </w:p>
        </w:tc>
        <w:tc>
          <w:tcPr>
            <w:tcW w:type="dxa" w:w="37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Stop. This is the control working. Investigate before overriding</w:t>
            </w:r>
          </w:p>
        </w:tc>
      </w:tr>
    </w:tbl>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Never fix a red gate by weakening the gate.  </w:t>
      </w:r>
      <w:r>
        <w:rPr>
          <w:rFonts w:ascii="Segoe UI" w:cs="Segoe UI" w:eastAsia="Segoe UI" w:hAnsi="Segoe UI"/>
          <w:b w:val="false"/>
          <w:bCs w:val="false"/>
          <w:i w:val="false"/>
          <w:iCs w:val="false"/>
          <w:color w:val="2A2350"/>
          <w:sz w:val="19"/>
          <w:szCs w:val="19"/>
        </w:rPr>
        <w:t xml:space="preserve">Lowering a severity threshold, adding a blanket suppression or removing a required check to unblock a release converts a one-hour problem into a permanent one. If the gate is genuinely wrong, change it in its own pull request, reviewed by its CODEOWNER, with the reasoning written down.</w:t>
      </w:r>
    </w:p>
    <w:p>
      <w:r>
        <w:br w:type="page"/>
      </w:r>
    </w:p>
    <w:p>
      <w:pPr>
        <w:pStyle w:val="Heading2"/>
        <w:spacing w:after="140" w:before="300"/>
      </w:pPr>
      <w:r>
        <w:rPr>
          <w:rFonts w:ascii="Segoe UI" w:cs="Segoe UI" w:eastAsia="Segoe UI" w:hAnsi="Segoe UI"/>
          <w:b/>
          <w:bCs/>
          <w:color w:val="5B21B6"/>
          <w:sz w:val="26"/>
          <w:szCs w:val="26"/>
        </w:rPr>
        <w:t xml:space="preserve">14.2 Break-glass and incident runbooks</w:t>
      </w:r>
    </w:p>
    <w:p>
      <w:pPr>
        <w:pStyle w:val="Heading3"/>
        <w:spacing w:after="100" w:before="220"/>
      </w:pPr>
      <w:r>
        <w:rPr>
          <w:rFonts w:ascii="Segoe UI" w:cs="Segoe UI" w:eastAsia="Segoe UI" w:hAnsi="Segoe UI"/>
          <w:b/>
          <w:bCs/>
          <w:color w:val="1E1B4B"/>
          <w:sz w:val="22"/>
          <w:szCs w:val="22"/>
        </w:rPr>
        <w:t xml:space="preserve">Emergency production change</w:t>
      </w:r>
    </w:p>
    <w:p>
      <w:pPr>
        <w:spacing w:after="140" w:line="288"/>
      </w:pPr>
      <w:r>
        <w:rPr>
          <w:rFonts w:ascii="Segoe UI" w:cs="Segoe UI" w:eastAsia="Segoe UI" w:hAnsi="Segoe UI"/>
          <w:b w:val="false"/>
          <w:bCs w:val="false"/>
          <w:i w:val="false"/>
          <w:iCs w:val="false"/>
          <w:color w:val="1E1B4B"/>
          <w:sz w:val="20"/>
          <w:szCs w:val="20"/>
        </w:rPr>
        <w:t xml:space="preserve">There is a real case where production is down and the pipeline itself is the obstacle: the forge is unavailable, or a gate is broken in a way nobody can fix in time. Plan for it so it is controlled rather than improvised.</w:t>
      </w:r>
    </w:p>
    <w:p>
      <w:pPr>
        <w:pStyle w:val="ListParagraph"/>
        <w:numPr>
          <w:ilvl w:val="0"/>
          <w:numId w:val="2"/>
        </w:numPr>
        <w:spacing w:after="90" w:line="288"/>
      </w:pPr>
      <w:r>
        <w:rPr>
          <w:rFonts w:ascii="Segoe UI" w:cs="Segoe UI" w:eastAsia="Segoe UI" w:hAnsi="Segoe UI"/>
          <w:b w:val="false"/>
          <w:bCs w:val="false"/>
          <w:i w:val="false"/>
          <w:iCs w:val="false"/>
          <w:color w:val="1E1B4B"/>
          <w:sz w:val="20"/>
          <w:szCs w:val="20"/>
        </w:rPr>
        <w:t xml:space="preserve">Two people are involved: one to make the change, one to witness it. Never a single person acting alone.</w:t>
      </w:r>
    </w:p>
    <w:p>
      <w:pPr>
        <w:pStyle w:val="ListParagraph"/>
        <w:numPr>
          <w:ilvl w:val="0"/>
          <w:numId w:val="2"/>
        </w:numPr>
        <w:spacing w:after="90" w:line="288"/>
      </w:pPr>
      <w:r>
        <w:rPr>
          <w:rFonts w:ascii="Segoe UI" w:cs="Segoe UI" w:eastAsia="Segoe UI" w:hAnsi="Segoe UI"/>
          <w:b w:val="false"/>
          <w:bCs w:val="false"/>
          <w:i w:val="false"/>
          <w:iCs w:val="false"/>
          <w:color w:val="1E1B4B"/>
          <w:sz w:val="20"/>
          <w:szCs w:val="20"/>
        </w:rPr>
        <w:t xml:space="preserve">Announce in the incident channel before acting, including what will be changed and why the pipeline cannot be used.</w:t>
      </w:r>
    </w:p>
    <w:p>
      <w:pPr>
        <w:pStyle w:val="ListParagraph"/>
        <w:numPr>
          <w:ilvl w:val="0"/>
          <w:numId w:val="2"/>
        </w:numPr>
        <w:spacing w:after="90" w:line="288"/>
      </w:pPr>
      <w:r>
        <w:rPr>
          <w:rFonts w:ascii="Segoe UI" w:cs="Segoe UI" w:eastAsia="Segoe UI" w:hAnsi="Segoe UI"/>
          <w:b w:val="false"/>
          <w:bCs w:val="false"/>
          <w:i w:val="false"/>
          <w:iCs w:val="false"/>
          <w:color w:val="1E1B4B"/>
          <w:sz w:val="20"/>
          <w:szCs w:val="20"/>
        </w:rPr>
        <w:t xml:space="preserve">Make the smallest possible change. Prefer a rollback to the last known-good signed image over a new build.</w:t>
      </w:r>
    </w:p>
    <w:p>
      <w:pPr>
        <w:pStyle w:val="ListParagraph"/>
        <w:numPr>
          <w:ilvl w:val="0"/>
          <w:numId w:val="2"/>
        </w:numPr>
        <w:spacing w:after="90" w:line="288"/>
      </w:pPr>
      <w:r>
        <w:rPr>
          <w:rFonts w:ascii="Segoe UI" w:cs="Segoe UI" w:eastAsia="Segoe UI" w:hAnsi="Segoe UI"/>
          <w:b w:val="false"/>
          <w:bCs w:val="false"/>
          <w:i w:val="false"/>
          <w:iCs w:val="false"/>
          <w:color w:val="1E1B4B"/>
          <w:sz w:val="20"/>
          <w:szCs w:val="20"/>
        </w:rPr>
        <w:t xml:space="preserve">Within 24 hours, open a pull request that brings the repository back in line with what is running, and let it pass every gate.</w:t>
      </w:r>
    </w:p>
    <w:p>
      <w:pPr>
        <w:pStyle w:val="ListParagraph"/>
        <w:numPr>
          <w:ilvl w:val="0"/>
          <w:numId w:val="2"/>
        </w:numPr>
        <w:spacing w:after="90" w:line="288"/>
      </w:pPr>
      <w:r>
        <w:rPr>
          <w:rFonts w:ascii="Segoe UI" w:cs="Segoe UI" w:eastAsia="Segoe UI" w:hAnsi="Segoe UI"/>
          <w:b w:val="false"/>
          <w:bCs w:val="false"/>
          <w:i w:val="false"/>
          <w:iCs w:val="false"/>
          <w:color w:val="1E1B4B"/>
          <w:sz w:val="20"/>
          <w:szCs w:val="20"/>
        </w:rPr>
        <w:t xml:space="preserve">Write a short review: what forced the bypass, and what change would remove that need next time.</w:t>
      </w:r>
    </w:p>
    <w:p>
      <w:pPr>
        <w:spacing w:after="120"/>
      </w:pPr>
    </w:p>
    <w:p>
      <w:pPr>
        <w:pBdr>
          <w:top w:val="single" w:color="FEF6E7" w:sz="2" w:space="6"/>
          <w:bottom w:val="single" w:color="FEF6E7" w:sz="2" w:space="6"/>
          <w:left w:val="single" w:color="B45309" w:sz="18" w:space="8"/>
          <w:right w:val="single" w:color="FEF6E7" w:sz="2" w:space="6"/>
        </w:pBdr>
        <w:shd w:fill="FEF6E7" w:val="clear"/>
        <w:spacing w:after="180" w:before="120" w:line="276"/>
        <w:ind w:left="170" w:right="170"/>
      </w:pPr>
      <w:r>
        <w:rPr>
          <w:rFonts w:ascii="Segoe UI" w:cs="Segoe UI" w:eastAsia="Segoe UI" w:hAnsi="Segoe UI"/>
          <w:b/>
          <w:bCs/>
          <w:color w:val="B45309"/>
          <w:sz w:val="19"/>
          <w:szCs w:val="19"/>
        </w:rPr>
        <w:t xml:space="preserve">Break-glass access is logged and reviewed.  </w:t>
      </w:r>
      <w:r>
        <w:rPr>
          <w:rFonts w:ascii="Segoe UI" w:cs="Segoe UI" w:eastAsia="Segoe UI" w:hAnsi="Segoe UI"/>
          <w:b w:val="false"/>
          <w:bCs w:val="false"/>
          <w:i w:val="false"/>
          <w:iCs w:val="false"/>
          <w:color w:val="2A2350"/>
          <w:sz w:val="19"/>
          <w:szCs w:val="19"/>
        </w:rPr>
        <w:t xml:space="preserve">If an emergency path exists that nobody reviews afterwards, it becomes the normal path within a quarter. The review is what keeps it exceptional.</w:t>
      </w:r>
    </w:p>
    <w:p>
      <w:pPr>
        <w:pStyle w:val="Heading3"/>
        <w:spacing w:after="100" w:before="220"/>
      </w:pPr>
      <w:r>
        <w:rPr>
          <w:rFonts w:ascii="Segoe UI" w:cs="Segoe UI" w:eastAsia="Segoe UI" w:hAnsi="Segoe UI"/>
          <w:b/>
          <w:bCs/>
          <w:color w:val="1E1B4B"/>
          <w:sz w:val="22"/>
          <w:szCs w:val="22"/>
        </w:rPr>
        <w:t xml:space="preserve">Exposed credential runbook</w:t>
      </w:r>
    </w:p>
    <w:p>
      <w:pPr>
        <w:spacing w:after="140" w:line="288"/>
      </w:pPr>
      <w:r>
        <w:rPr>
          <w:rFonts w:ascii="Segoe UI" w:cs="Segoe UI" w:eastAsia="Segoe UI" w:hAnsi="Segoe UI"/>
          <w:b w:val="false"/>
          <w:bCs w:val="false"/>
          <w:i w:val="false"/>
          <w:iCs w:val="false"/>
          <w:color w:val="1E1B4B"/>
          <w:sz w:val="20"/>
          <w:szCs w:val="20"/>
        </w:rPr>
        <w:t xml:space="preserve">A secret that has appeared in a repository, a log, a ticket or a chat message is compromised, even if the repository is private and even if it was removed a minute later.</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Minute 0    Rotate at the provider. SwalaSMS: create a new key, update the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secret store, redeploy. Revoke the old key only after the new one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is serving, unless abuse is already in progress.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Minute 15   Assess exposure. What could the key do: send SMS, read messages,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move money, read customer data? Check provider logs for use from</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unfamiliar sources during the exposure window.</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Hour 1      Contain. Tighten address restrictions on the new key. If the leak</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was public, assume automated harvesting began within minutes.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Hour 4      Clean history if the secret was committed. Rewriting history is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disruptive and does not un-leak anything; it prevents future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re-exposure. Rotation is the control that matters.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Day 1       Record: how it entered, which gate should have caught it, why it</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did not, and the rule added so that it will.</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14.3 Security logging and the audit trail</w:t>
      </w:r>
    </w:p>
    <w:p>
      <w:pPr>
        <w:spacing w:after="140" w:line="288"/>
      </w:pPr>
      <w:r>
        <w:rPr>
          <w:rFonts w:ascii="Segoe UI" w:cs="Segoe UI" w:eastAsia="Segoe UI" w:hAnsi="Segoe UI"/>
          <w:b w:val="false"/>
          <w:bCs w:val="false"/>
          <w:i w:val="false"/>
          <w:iCs w:val="false"/>
          <w:color w:val="1E1B4B"/>
          <w:sz w:val="20"/>
          <w:szCs w:val="20"/>
        </w:rPr>
        <w:t xml:space="preserve">Git records how the code changed. The application records what happened at runtime. Both are required, and neither substitutes for the other.</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4200"/>
        <w:gridCol w:w="5160"/>
      </w:tblGrid>
      <w:tr>
        <w:trPr>
          <w:tblHeader/>
        </w:trPr>
        <w:tc>
          <w:tcPr>
            <w:tcW w:type="dxa" w:w="42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Question</w:t>
            </w:r>
          </w:p>
        </w:tc>
        <w:tc>
          <w:tcPr>
            <w:tcW w:type="dxa" w:w="51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Answered by</w:t>
            </w:r>
          </w:p>
        </w:tc>
      </w:tr>
      <w:tr>
        <w:tc>
          <w:tcPr>
            <w:tcW w:type="dxa" w:w="4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Who wrote this change?</w:t>
            </w:r>
          </w:p>
        </w:tc>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Git commit, signed</w:t>
            </w:r>
          </w:p>
        </w:tc>
      </w:tr>
      <w:tr>
        <w:tc>
          <w:tcPr>
            <w:tcW w:type="dxa" w:w="4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Who approved it?</w:t>
            </w:r>
          </w:p>
        </w:tc>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Pull request review record</w:t>
            </w:r>
          </w:p>
        </w:tc>
      </w:tr>
      <w:tr>
        <w:tc>
          <w:tcPr>
            <w:tcW w:type="dxa" w:w="4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Which checks passed?</w:t>
            </w:r>
          </w:p>
        </w:tc>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Workflow run attached to the commit</w:t>
            </w:r>
          </w:p>
        </w:tc>
      </w:tr>
      <w:tr>
        <w:tc>
          <w:tcPr>
            <w:tcW w:type="dxa" w:w="4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What exactly is running in production?</w:t>
            </w:r>
          </w:p>
        </w:tc>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Image tag </w:t>
            </w:r>
            <w:r>
              <w:rPr>
                <w:rFonts w:ascii="Consolas" w:cs="Consolas" w:eastAsia="Consolas" w:hAnsi="Consolas"/>
                <w:color w:val="5B21B6"/>
                <w:sz w:val="16"/>
                <w:szCs w:val="16"/>
                <w:shd w:fill="F4F1FB" w:val="clear"/>
              </w:rPr>
              <w:t xml:space="preserve">git-&lt;sha&gt;</w:t>
            </w:r>
            <w:r>
              <w:rPr>
                <w:rFonts w:ascii="Segoe UI" w:cs="Segoe UI" w:eastAsia="Segoe UI" w:hAnsi="Segoe UI"/>
                <w:b w:val="false"/>
                <w:bCs w:val="false"/>
                <w:i w:val="false"/>
                <w:iCs w:val="false"/>
                <w:color w:val="1E1B4B"/>
                <w:sz w:val="18"/>
                <w:szCs w:val="18"/>
              </w:rPr>
              <w:t xml:space="preserve"> plus its signature</w:t>
            </w:r>
          </w:p>
        </w:tc>
      </w:tr>
      <w:tr>
        <w:tc>
          <w:tcPr>
            <w:tcW w:type="dxa" w:w="4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Who authorised the deployment?</w:t>
            </w:r>
          </w:p>
        </w:tc>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approval record</w:t>
            </w:r>
          </w:p>
        </w:tc>
      </w:tr>
      <w:tr>
        <w:tc>
          <w:tcPr>
            <w:tcW w:type="dxa" w:w="4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Who changed a user role at 02:14?</w:t>
            </w:r>
          </w:p>
        </w:tc>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Application security log</w:t>
            </w:r>
          </w:p>
        </w:tc>
      </w:tr>
      <w:tr>
        <w:tc>
          <w:tcPr>
            <w:tcW w:type="dxa" w:w="42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Who issued that refund?</w:t>
            </w:r>
          </w:p>
        </w:tc>
        <w:tc>
          <w:tcPr>
            <w:tcW w:type="dxa" w:w="51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Application security log</w:t>
            </w:r>
          </w:p>
        </w:tc>
      </w:tr>
      <w:tr>
        <w:tc>
          <w:tcPr>
            <w:tcW w:type="dxa" w:w="42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Why did a webhook stop arriving?</w:t>
            </w:r>
          </w:p>
        </w:tc>
        <w:tc>
          <w:tcPr>
            <w:tcW w:type="dxa" w:w="51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Integration log, by request identifier</w:t>
            </w:r>
          </w:p>
        </w:tc>
      </w:tr>
    </w:tbl>
    <w:p>
      <w:pPr>
        <w:spacing w:after="120"/>
      </w:pPr>
    </w:p>
    <w:p>
      <w:pPr>
        <w:spacing w:after="140" w:line="288"/>
      </w:pPr>
      <w:r>
        <w:rPr>
          <w:rFonts w:ascii="Segoe UI" w:cs="Segoe UI" w:eastAsia="Segoe UI" w:hAnsi="Segoe UI"/>
          <w:b w:val="false"/>
          <w:bCs w:val="false"/>
          <w:i w:val="false"/>
          <w:iCs w:val="false"/>
          <w:color w:val="1E1B4B"/>
          <w:sz w:val="20"/>
          <w:szCs w:val="20"/>
        </w:rPr>
        <w:t xml:space="preserve">Security-relevant runtime events go to a separate, append-only stream with a longer retention period than application logs: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Administrative sign-in, especially from a new device or location.</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Role or permission change, and provider verification decisions.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Account suspension or reinstatement.</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Refunds, payout changes and dispute decisions.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API key or webhook configuration changes.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Repeated webhook signature failures, which may indicate probing.</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Authorisation denials at a rate suggesting enumeration.</w:t>
      </w:r>
    </w:p>
    <w:p>
      <w:pPr>
        <w:spacing w:after="120"/>
      </w:pPr>
    </w:p>
    <w:p>
      <w:pPr>
        <w:spacing w:after="140" w:line="288"/>
      </w:pPr>
      <w:r>
        <w:rPr>
          <w:rFonts w:ascii="Segoe UI" w:cs="Segoe UI" w:eastAsia="Segoe UI" w:hAnsi="Segoe UI"/>
          <w:b w:val="false"/>
          <w:bCs w:val="false"/>
          <w:i w:val="false"/>
          <w:iCs w:val="false"/>
          <w:color w:val="1E1B4B"/>
          <w:sz w:val="20"/>
          <w:szCs w:val="20"/>
        </w:rPr>
        <w:t xml:space="preserve">Each entry records who, what, when, which resource, the outcome and the correlation identifier. None of them records a token, a signature, a full phone number or card data.</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"event": "payment.refund.issued",</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"actor_id": "usr_8f12",</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"actor_role": "finance",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"resource": "booking:9f2c1e3a-4b7d-4e2b-9c3e-2f6a7d8b1c4e",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"outcome": "success",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"amount_minor": 4500000,</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"currency": "TZS",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"request_uid": "7b19fc2a-6d2b-47c7-95fc-d49ae6d03528",</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"at": "2026-09-14T08:41:07Z"</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w:t>
      </w:r>
    </w:p>
    <w:p>
      <w:pPr>
        <w:spacing w:after="120"/>
      </w:pPr>
    </w:p>
    <w:p>
      <w:r>
        <w:br w:type="page"/>
      </w:r>
    </w:p>
    <w:p>
      <w:pPr>
        <w:pStyle w:val="Heading2"/>
        <w:spacing w:after="140" w:before="300"/>
      </w:pPr>
      <w:r>
        <w:rPr>
          <w:rFonts w:ascii="Segoe UI" w:cs="Segoe UI" w:eastAsia="Segoe UI" w:hAnsi="Segoe UI"/>
          <w:b/>
          <w:bCs/>
          <w:color w:val="5B21B6"/>
          <w:sz w:val="26"/>
          <w:szCs w:val="26"/>
        </w:rPr>
        <w:t xml:space="preserve">14.4 Phased rollout plan</w:t>
      </w:r>
    </w:p>
    <w:p>
      <w:pPr>
        <w:spacing w:after="140" w:line="288"/>
      </w:pPr>
      <w:r>
        <w:rPr>
          <w:rFonts w:ascii="Segoe UI" w:cs="Segoe UI" w:eastAsia="Segoe UI" w:hAnsi="Segoe UI"/>
          <w:b w:val="false"/>
          <w:bCs w:val="false"/>
          <w:i w:val="false"/>
          <w:iCs w:val="false"/>
          <w:color w:val="1E1B4B"/>
          <w:sz w:val="20"/>
          <w:szCs w:val="20"/>
        </w:rPr>
        <w:t xml:space="preserve">Adopt in this order. Each phase is independently valuable, and each one is easier because the previous one landed.</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1450"/>
        <w:gridCol w:w="4210"/>
        <w:gridCol w:w="2600"/>
        <w:gridCol w:w="1100"/>
      </w:tblGrid>
      <w:tr>
        <w:trPr>
          <w:tblHeader/>
        </w:trPr>
        <w:tc>
          <w:tcPr>
            <w:tcW w:type="dxa" w:w="145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Phase</w:t>
            </w:r>
          </w:p>
        </w:tc>
        <w:tc>
          <w:tcPr>
            <w:tcW w:type="dxa" w:w="421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Work</w:t>
            </w:r>
          </w:p>
        </w:tc>
        <w:tc>
          <w:tcPr>
            <w:tcW w:type="dxa" w:w="26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Why now</w:t>
            </w:r>
          </w:p>
        </w:tc>
        <w:tc>
          <w:tcPr>
            <w:tcW w:type="dxa" w:w="11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Effort</w:t>
            </w:r>
          </w:p>
        </w:tc>
      </w:tr>
      <w:tr>
        <w:tc>
          <w:tcPr>
            <w:tcW w:type="dxa" w:w="145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 — Week 1</w:t>
            </w:r>
          </w:p>
        </w:tc>
        <w:tc>
          <w:tcPr>
            <w:tcW w:type="dxa" w:w="421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Protect </w:t>
            </w:r>
            <w:r>
              <w:rPr>
                <w:rFonts w:ascii="Consolas" w:cs="Consolas" w:eastAsia="Consolas" w:hAnsi="Consolas"/>
                <w:color w:val="5B21B6"/>
                <w:sz w:val="16"/>
                <w:szCs w:val="16"/>
                <w:shd w:fill="F4F1FB" w:val="clear"/>
              </w:rPr>
              <w:t xml:space="preserve">main</w:t>
            </w:r>
            <w:r>
              <w:rPr>
                <w:rFonts w:ascii="Segoe UI" w:cs="Segoe UI" w:eastAsia="Segoe UI" w:hAnsi="Segoe UI"/>
                <w:b w:val="false"/>
                <w:bCs w:val="false"/>
                <w:i w:val="false"/>
                <w:iCs w:val="false"/>
                <w:color w:val="1E1B4B"/>
                <w:sz w:val="18"/>
                <w:szCs w:val="18"/>
              </w:rPr>
              <w:t xml:space="preserve"> and </w:t>
            </w:r>
            <w:r>
              <w:rPr>
                <w:rFonts w:ascii="Consolas" w:cs="Consolas" w:eastAsia="Consolas" w:hAnsi="Consolas"/>
                <w:color w:val="5B21B6"/>
                <w:sz w:val="16"/>
                <w:szCs w:val="16"/>
                <w:shd w:fill="F4F1FB" w:val="clear"/>
              </w:rPr>
              <w:t xml:space="preserve">develop</w:t>
            </w:r>
            <w:r>
              <w:rPr>
                <w:rFonts w:ascii="Segoe UI" w:cs="Segoe UI" w:eastAsia="Segoe UI" w:hAnsi="Segoe UI"/>
                <w:b w:val="false"/>
                <w:bCs w:val="false"/>
                <w:i w:val="false"/>
                <w:iCs w:val="false"/>
                <w:color w:val="1E1B4B"/>
                <w:sz w:val="18"/>
                <w:szCs w:val="18"/>
              </w:rPr>
              <w:t xml:space="preserve">, require pull requests, enable secret scanning and push protection, add </w:t>
            </w:r>
            <w:r>
              <w:rPr>
                <w:rFonts w:ascii="Consolas" w:cs="Consolas" w:eastAsia="Consolas" w:hAnsi="Consolas"/>
                <w:color w:val="5B21B6"/>
                <w:sz w:val="16"/>
                <w:szCs w:val="16"/>
                <w:shd w:fill="F4F1FB" w:val="clear"/>
              </w:rPr>
              <w:t xml:space="preserve">.gitleaks.toml</w:t>
            </w:r>
            <w:r>
              <w:rPr>
                <w:rFonts w:ascii="Segoe UI" w:cs="Segoe UI" w:eastAsia="Segoe UI" w:hAnsi="Segoe UI"/>
                <w:b w:val="false"/>
                <w:bCs w:val="false"/>
                <w:i w:val="false"/>
                <w:iCs w:val="false"/>
                <w:color w:val="1E1B4B"/>
                <w:sz w:val="18"/>
                <w:szCs w:val="18"/>
              </w:rPr>
              <w:t xml:space="preserve">, remove any credential already in the repository and rotate it</w:t>
            </w:r>
          </w:p>
        </w:tc>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Highest risk reduction per hour spent, and no dependence on test coverage</w:t>
            </w:r>
          </w:p>
        </w:tc>
        <w:tc>
          <w:tcPr>
            <w:tcW w:type="dxa" w:w="1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Low</w:t>
            </w:r>
          </w:p>
        </w:tc>
      </w:tr>
      <w:tr>
        <w:tc>
          <w:tcPr>
            <w:tcW w:type="dxa" w:w="145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2 — Week 2</w:t>
            </w:r>
          </w:p>
        </w:tc>
        <w:tc>
          <w:tcPr>
            <w:tcW w:type="dxa" w:w="421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Stand up </w:t>
            </w:r>
            <w:r>
              <w:rPr>
                <w:rFonts w:ascii="Consolas" w:cs="Consolas" w:eastAsia="Consolas" w:hAnsi="Consolas"/>
                <w:color w:val="5B21B6"/>
                <w:sz w:val="16"/>
                <w:szCs w:val="16"/>
                <w:shd w:fill="F4F1FB" w:val="clear"/>
              </w:rPr>
              <w:t xml:space="preserve">pr-checks.yml</w:t>
            </w:r>
            <w:r>
              <w:rPr>
                <w:rFonts w:ascii="Segoe UI" w:cs="Segoe UI" w:eastAsia="Segoe UI" w:hAnsi="Segoe UI"/>
                <w:b w:val="false"/>
                <w:bCs w:val="false"/>
                <w:i w:val="false"/>
                <w:iCs w:val="false"/>
                <w:color w:val="1E1B4B"/>
                <w:sz w:val="18"/>
                <w:szCs w:val="18"/>
              </w:rPr>
              <w:t xml:space="preserve">: lint, type check, existing tests. Add </w:t>
            </w:r>
            <w:r>
              <w:rPr>
                <w:rFonts w:ascii="Consolas" w:cs="Consolas" w:eastAsia="Consolas" w:hAnsi="Consolas"/>
                <w:color w:val="5B21B6"/>
                <w:sz w:val="16"/>
                <w:szCs w:val="16"/>
                <w:shd w:fill="F4F1FB" w:val="clear"/>
              </w:rPr>
              <w:t xml:space="preserve">CODEOWNERS</w:t>
            </w:r>
            <w:r>
              <w:rPr>
                <w:rFonts w:ascii="Segoe UI" w:cs="Segoe UI" w:eastAsia="Segoe UI" w:hAnsi="Segoe UI"/>
                <w:b w:val="false"/>
                <w:bCs w:val="false"/>
                <w:i w:val="false"/>
                <w:iCs w:val="false"/>
                <w:color w:val="1E1B4B"/>
                <w:sz w:val="18"/>
                <w:szCs w:val="18"/>
              </w:rPr>
              <w:t xml:space="preserve"> and the pull request template</w:t>
            </w:r>
          </w:p>
        </w:tc>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Makes the pipeline part of daily work before it starts blocking things</w:t>
            </w:r>
          </w:p>
        </w:tc>
        <w:tc>
          <w:tcPr>
            <w:tcW w:type="dxa" w:w="1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Low</w:t>
            </w:r>
          </w:p>
        </w:tc>
      </w:tr>
      <w:tr>
        <w:tc>
          <w:tcPr>
            <w:tcW w:type="dxa" w:w="145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3 — Weeks 3 to 4</w:t>
            </w:r>
          </w:p>
        </w:tc>
        <w:tc>
          <w:tcPr>
            <w:tcW w:type="dxa" w:w="421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Add </w:t>
            </w:r>
            <w:r>
              <w:rPr>
                <w:rFonts w:ascii="Consolas" w:cs="Consolas" w:eastAsia="Consolas" w:hAnsi="Consolas"/>
                <w:color w:val="5B21B6"/>
                <w:sz w:val="16"/>
                <w:szCs w:val="16"/>
                <w:shd w:fill="F4F1FB" w:val="clear"/>
              </w:rPr>
              <w:t xml:space="preserve">security.yml</w:t>
            </w:r>
            <w:r>
              <w:rPr>
                <w:rFonts w:ascii="Segoe UI" w:cs="Segoe UI" w:eastAsia="Segoe UI" w:hAnsi="Segoe UI"/>
                <w:b w:val="false"/>
                <w:bCs w:val="false"/>
                <w:i w:val="false"/>
                <w:iCs w:val="false"/>
                <w:color w:val="1E1B4B"/>
                <w:sz w:val="18"/>
                <w:szCs w:val="18"/>
              </w:rPr>
              <w:t xml:space="preserve">: SAST, dependency scanning, IaC scanning. Set the severity policy and start the exception register</w:t>
            </w:r>
          </w:p>
        </w:tc>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Findings arrive in a controlled way rather than all at once at audit time</w:t>
            </w:r>
          </w:p>
        </w:tc>
        <w:tc>
          <w:tcPr>
            <w:tcW w:type="dxa" w:w="1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Medium</w:t>
            </w:r>
          </w:p>
        </w:tc>
      </w:tr>
      <w:tr>
        <w:tc>
          <w:tcPr>
            <w:tcW w:type="dxa" w:w="145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 — Weeks 5 to 6</w:t>
            </w:r>
          </w:p>
        </w:tc>
        <w:tc>
          <w:tcPr>
            <w:tcW w:type="dxa" w:w="421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Write the RBAC matrix, ownership and webhook suites. Add the endpoint coverage test</w:t>
            </w:r>
          </w:p>
        </w:tc>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defects with the worst consequences for FIXO are here</w:t>
            </w:r>
          </w:p>
        </w:tc>
        <w:tc>
          <w:tcPr>
            <w:tcW w:type="dxa" w:w="1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Medium</w:t>
            </w:r>
          </w:p>
        </w:tc>
      </w:tr>
      <w:tr>
        <w:tc>
          <w:tcPr>
            <w:tcW w:type="dxa" w:w="145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5 — Weeks 6 to 7</w:t>
            </w:r>
          </w:p>
        </w:tc>
        <w:tc>
          <w:tcPr>
            <w:tcW w:type="dxa" w:w="421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Semgrep architecture rules with a dated exception list for existing violations</w:t>
            </w:r>
          </w:p>
        </w:tc>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Stops the architecture eroding further while the backlog is worked down</w:t>
            </w:r>
          </w:p>
        </w:tc>
        <w:tc>
          <w:tcPr>
            <w:tcW w:type="dxa" w:w="1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Medium</w:t>
            </w:r>
          </w:p>
        </w:tc>
      </w:tr>
      <w:tr>
        <w:tc>
          <w:tcPr>
            <w:tcW w:type="dxa" w:w="145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6 — Week 8</w:t>
            </w:r>
          </w:p>
        </w:tc>
        <w:tc>
          <w:tcPr>
            <w:tcW w:type="dxa" w:w="421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Immutable image build, container scanning, SBOM, signing, registry policy</w:t>
            </w:r>
          </w:p>
        </w:tc>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Requires the earlier gates to be trusted first</w:t>
            </w:r>
          </w:p>
        </w:tc>
        <w:tc>
          <w:tcPr>
            <w:tcW w:type="dxa" w:w="1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Medium</w:t>
            </w:r>
          </w:p>
        </w:tc>
      </w:tr>
      <w:tr>
        <w:tc>
          <w:tcPr>
            <w:tcW w:type="dxa" w:w="145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7 — Weeks 9 to 10</w:t>
            </w:r>
          </w:p>
        </w:tc>
        <w:tc>
          <w:tcPr>
            <w:tcW w:type="dxa" w:w="421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Staging automation, smoke and E2E, migration safety check</w:t>
            </w:r>
          </w:p>
        </w:tc>
        <w:tc>
          <w:tcPr>
            <w:tcW w:type="dxa" w:w="26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Gives the production gate something to depend on</w:t>
            </w:r>
          </w:p>
        </w:tc>
        <w:tc>
          <w:tcPr>
            <w:tcW w:type="dxa" w:w="1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High</w:t>
            </w:r>
          </w:p>
        </w:tc>
      </w:tr>
      <w:tr>
        <w:tc>
          <w:tcPr>
            <w:tcW w:type="dxa" w:w="145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8 — Weeks 11 to 12</w:t>
            </w:r>
          </w:p>
        </w:tc>
        <w:tc>
          <w:tcPr>
            <w:tcW w:type="dxa" w:w="421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Production approval, blue and green, health verification, automatic rollback, first practised rollback</w:t>
            </w:r>
          </w:p>
        </w:tc>
        <w:tc>
          <w:tcPr>
            <w:tcW w:type="dxa" w:w="26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final gate, built on everything above</w:t>
            </w:r>
          </w:p>
        </w:tc>
        <w:tc>
          <w:tcPr>
            <w:tcW w:type="dxa" w:w="1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High</w:t>
            </w:r>
          </w:p>
        </w:tc>
      </w:tr>
    </w:tbl>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Two ownership decisions to make before phase 1.  </w:t>
      </w:r>
      <w:r>
        <w:rPr>
          <w:rFonts w:ascii="Segoe UI" w:cs="Segoe UI" w:eastAsia="Segoe UI" w:hAnsi="Segoe UI"/>
          <w:b w:val="false"/>
          <w:bCs w:val="false"/>
          <w:i w:val="false"/>
          <w:iCs w:val="false"/>
          <w:color w:val="2A2350"/>
          <w:sz w:val="19"/>
          <w:szCs w:val="19"/>
        </w:rPr>
        <w:t xml:space="preserve">Who owns the pipeline itself, meaning who fixes it when it breaks and who reviews changes to </w:t>
      </w:r>
      <w:r>
        <w:rPr>
          <w:rFonts w:ascii="Consolas" w:cs="Consolas" w:eastAsia="Consolas" w:hAnsi="Consolas"/>
          <w:color w:val="5B21B6"/>
          <w:sz w:val="17"/>
          <w:szCs w:val="17"/>
          <w:shd w:fill="F4F1FB" w:val="clear"/>
        </w:rPr>
        <w:t xml:space="preserve">.github/workflows/</w:t>
      </w:r>
      <w:r>
        <w:rPr>
          <w:rFonts w:ascii="Segoe UI" w:cs="Segoe UI" w:eastAsia="Segoe UI" w:hAnsi="Segoe UI"/>
          <w:b w:val="false"/>
          <w:bCs w:val="false"/>
          <w:i w:val="false"/>
          <w:iCs w:val="false"/>
          <w:color w:val="2A2350"/>
          <w:sz w:val="19"/>
          <w:szCs w:val="19"/>
        </w:rPr>
        <w:t xml:space="preserve">; and who is the security reviewer of record for tier 3 changes. On a small team these may be the same person. What matters is that the answer is a name and not an assumption.</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15. Quick reference</w:t>
      </w:r>
    </w:p>
    <w:p>
      <w:pPr>
        <w:pStyle w:val="Heading2"/>
        <w:spacing w:after="140" w:before="300"/>
      </w:pPr>
      <w:r>
        <w:rPr>
          <w:rFonts w:ascii="Segoe UI" w:cs="Segoe UI" w:eastAsia="Segoe UI" w:hAnsi="Segoe UI"/>
          <w:b/>
          <w:bCs/>
          <w:color w:val="5B21B6"/>
          <w:sz w:val="26"/>
          <w:szCs w:val="26"/>
        </w:rPr>
        <w:t xml:space="preserve">15.1 Required status checks</w:t>
      </w:r>
    </w:p>
    <w:p>
      <w:pPr>
        <w:spacing w:after="140" w:line="288"/>
      </w:pPr>
      <w:r>
        <w:rPr>
          <w:rFonts w:ascii="Segoe UI" w:cs="Segoe UI" w:eastAsia="Segoe UI" w:hAnsi="Segoe UI"/>
          <w:b w:val="false"/>
          <w:bCs w:val="false"/>
          <w:i w:val="false"/>
          <w:iCs w:val="false"/>
          <w:color w:val="1E1B4B"/>
          <w:sz w:val="20"/>
          <w:szCs w:val="20"/>
        </w:rPr>
        <w:t xml:space="preserve">Exactly two names are configured as required on </w:t>
      </w:r>
      <w:r>
        <w:rPr>
          <w:rFonts w:ascii="Consolas" w:cs="Consolas" w:eastAsia="Consolas" w:hAnsi="Consolas"/>
          <w:color w:val="5B21B6"/>
          <w:sz w:val="18"/>
          <w:szCs w:val="18"/>
          <w:shd w:fill="F4F1FB" w:val="clear"/>
        </w:rPr>
        <w:t xml:space="preserve">main</w:t>
      </w:r>
      <w:r>
        <w:rPr>
          <w:rFonts w:ascii="Segoe UI" w:cs="Segoe UI" w:eastAsia="Segoe UI" w:hAnsi="Segoe UI"/>
          <w:b w:val="false"/>
          <w:bCs w:val="false"/>
          <w:i w:val="false"/>
          <w:iCs w:val="false"/>
          <w:color w:val="1E1B4B"/>
          <w:sz w:val="20"/>
          <w:szCs w:val="20"/>
        </w:rPr>
        <w:t xml:space="preserve"> and </w:t>
      </w:r>
      <w:r>
        <w:rPr>
          <w:rFonts w:ascii="Consolas" w:cs="Consolas" w:eastAsia="Consolas" w:hAnsi="Consolas"/>
          <w:color w:val="5B21B6"/>
          <w:sz w:val="18"/>
          <w:szCs w:val="18"/>
          <w:shd w:fill="F4F1FB" w:val="clear"/>
        </w:rPr>
        <w:t xml:space="preserve">develop</w:t>
      </w:r>
      <w:r>
        <w:rPr>
          <w:rFonts w:ascii="Segoe UI" w:cs="Segoe UI" w:eastAsia="Segoe UI" w:hAnsi="Segoe UI"/>
          <w:b w:val="false"/>
          <w:bCs w:val="false"/>
          <w:i w:val="false"/>
          <w:iCs w:val="false"/>
          <w:color w:val="1E1B4B"/>
          <w:sz w:val="20"/>
          <w:szCs w:val="20"/>
        </w:rPr>
        <w:t xml:space="preserve">. Everything else is a dependency of one of them.</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pr-gate         aggregates: changes, frontend, backend, architecture, migrations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security-gate   aggregates: secrets, sast-codeql, sast-semgrep, dependencies,</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                            dependency-review, iac</w:t>
      </w:r>
    </w:p>
    <w:p>
      <w:pPr>
        <w:spacing w:after="120"/>
      </w:pPr>
    </w:p>
    <w:p>
      <w:pPr>
        <w:pStyle w:val="Heading2"/>
        <w:spacing w:after="140" w:before="300"/>
      </w:pPr>
      <w:r>
        <w:rPr>
          <w:rFonts w:ascii="Segoe UI" w:cs="Segoe UI" w:eastAsia="Segoe UI" w:hAnsi="Segoe UI"/>
          <w:b/>
          <w:bCs/>
          <w:color w:val="5B21B6"/>
          <w:sz w:val="26"/>
          <w:szCs w:val="26"/>
        </w:rPr>
        <w:t xml:space="preserve">15.2 Tooling</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700"/>
        <w:gridCol w:w="3400"/>
        <w:gridCol w:w="3260"/>
      </w:tblGrid>
      <w:tr>
        <w:trPr>
          <w:tblHeader/>
        </w:trPr>
        <w:tc>
          <w:tcPr>
            <w:tcW w:type="dxa" w:w="27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Purpose</w:t>
            </w:r>
          </w:p>
        </w:tc>
        <w:tc>
          <w:tcPr>
            <w:tcW w:type="dxa" w:w="3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Tool</w:t>
            </w:r>
          </w:p>
        </w:tc>
        <w:tc>
          <w:tcPr>
            <w:tcW w:type="dxa" w:w="32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Runs in</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Secret detection</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Gitleaks, plus forge push protection</w:t>
            </w:r>
          </w:p>
        </w:tc>
        <w:tc>
          <w:tcPr>
            <w:tcW w:type="dxa" w:w="3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Pre-commit, </w:t>
            </w:r>
            <w:r>
              <w:rPr>
                <w:rFonts w:ascii="Consolas" w:cs="Consolas" w:eastAsia="Consolas" w:hAnsi="Consolas"/>
                <w:color w:val="5B21B6"/>
                <w:sz w:val="16"/>
                <w:szCs w:val="16"/>
                <w:shd w:fill="F4F1FB" w:val="clear"/>
              </w:rPr>
              <w:t xml:space="preserve">security.yml</w:t>
            </w:r>
          </w:p>
        </w:tc>
      </w:tr>
      <w:tr>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SAST, data-flow</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CodeQL (security-extended)</w:t>
            </w:r>
          </w:p>
        </w:tc>
        <w:tc>
          <w:tcPr>
            <w:tcW w:type="dxa" w:w="326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security.yml</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SAST, FIXO-specific rules</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Semgrep</w:t>
            </w:r>
          </w:p>
        </w:tc>
        <w:tc>
          <w:tcPr>
            <w:tcW w:type="dxa" w:w="326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pr-checks.yml</w:t>
            </w:r>
            <w:r>
              <w:rPr>
                <w:rFonts w:ascii="Segoe UI" w:cs="Segoe UI" w:eastAsia="Segoe UI" w:hAnsi="Segoe UI"/>
                <w:b w:val="false"/>
                <w:bCs w:val="false"/>
                <w:i w:val="false"/>
                <w:iCs w:val="false"/>
                <w:color w:val="1E1B4B"/>
                <w:sz w:val="18"/>
                <w:szCs w:val="18"/>
              </w:rPr>
              <w:t xml:space="preserve">, </w:t>
            </w:r>
            <w:r>
              <w:rPr>
                <w:rFonts w:ascii="Consolas" w:cs="Consolas" w:eastAsia="Consolas" w:hAnsi="Consolas"/>
                <w:color w:val="5B21B6"/>
                <w:sz w:val="16"/>
                <w:szCs w:val="16"/>
                <w:shd w:fill="F4F1FB" w:val="clear"/>
              </w:rPr>
              <w:t xml:space="preserve">security.yml</w:t>
            </w:r>
          </w:p>
        </w:tc>
      </w:tr>
      <w:tr>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Dependency advisories</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Trivy, pip-audit, npm audit, Dependabot</w:t>
            </w:r>
          </w:p>
        </w:tc>
        <w:tc>
          <w:tcPr>
            <w:tcW w:type="dxa" w:w="326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security.yml</w:t>
            </w:r>
            <w:r>
              <w:rPr>
                <w:rFonts w:ascii="Segoe UI" w:cs="Segoe UI" w:eastAsia="Segoe UI" w:hAnsi="Segoe UI"/>
                <w:b w:val="false"/>
                <w:bCs w:val="false"/>
                <w:i w:val="false"/>
                <w:iCs w:val="false"/>
                <w:color w:val="1E1B4B"/>
                <w:sz w:val="18"/>
                <w:szCs w:val="18"/>
              </w:rPr>
              <w:t xml:space="preserve">, scheduled</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Infrastructure misconfiguration</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Checkov, Trivy config</w:t>
            </w:r>
          </w:p>
        </w:tc>
        <w:tc>
          <w:tcPr>
            <w:tcW w:type="dxa" w:w="326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security.yml</w:t>
            </w:r>
          </w:p>
        </w:tc>
      </w:tr>
      <w:tr>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Container vulnerabilities</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Trivy</w:t>
            </w:r>
          </w:p>
        </w:tc>
        <w:tc>
          <w:tcPr>
            <w:tcW w:type="dxa" w:w="326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build.yml</w:t>
            </w:r>
            <w:r>
              <w:rPr>
                <w:rFonts w:ascii="Segoe UI" w:cs="Segoe UI" w:eastAsia="Segoe UI" w:hAnsi="Segoe UI"/>
                <w:b w:val="false"/>
                <w:bCs w:val="false"/>
                <w:i w:val="false"/>
                <w:iCs w:val="false"/>
                <w:color w:val="1E1B4B"/>
                <w:sz w:val="18"/>
                <w:szCs w:val="18"/>
              </w:rPr>
              <w:t xml:space="preserve">, production preflight</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SBOM</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Syft, CycloneDX output</w:t>
            </w:r>
          </w:p>
        </w:tc>
        <w:tc>
          <w:tcPr>
            <w:tcW w:type="dxa" w:w="326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build.yml</w:t>
            </w:r>
          </w:p>
        </w:tc>
      </w:tr>
      <w:tr>
        <w:tc>
          <w:tcPr>
            <w:tcW w:type="dxa" w:w="27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Signing and verification</w:t>
            </w:r>
          </w:p>
        </w:tc>
        <w:tc>
          <w:tcPr>
            <w:tcW w:type="dxa" w:w="3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Cosign, keyless via OIDC</w:t>
            </w:r>
          </w:p>
        </w:tc>
        <w:tc>
          <w:tcPr>
            <w:tcW w:type="dxa" w:w="326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build.yml</w:t>
            </w:r>
            <w:r>
              <w:rPr>
                <w:rFonts w:ascii="Segoe UI" w:cs="Segoe UI" w:eastAsia="Segoe UI" w:hAnsi="Segoe UI"/>
                <w:b w:val="false"/>
                <w:bCs w:val="false"/>
                <w:i w:val="false"/>
                <w:iCs w:val="false"/>
                <w:color w:val="1E1B4B"/>
                <w:sz w:val="18"/>
                <w:szCs w:val="18"/>
              </w:rPr>
              <w:t xml:space="preserve">, both deploy workflows</w:t>
            </w:r>
          </w:p>
        </w:tc>
      </w:tr>
      <w:tr>
        <w:tc>
          <w:tcPr>
            <w:tcW w:type="dxa" w:w="27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End-to-end</w:t>
            </w:r>
          </w:p>
        </w:tc>
        <w:tc>
          <w:tcPr>
            <w:tcW w:type="dxa" w:w="3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Playwright or equivalent</w:t>
            </w:r>
          </w:p>
        </w:tc>
        <w:tc>
          <w:tcPr>
            <w:tcW w:type="dxa" w:w="326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deploy-staging.yml</w:t>
            </w:r>
          </w:p>
        </w:tc>
      </w:tr>
    </w:tbl>
    <w:p>
      <w:pPr>
        <w:spacing w:after="120"/>
      </w:pPr>
    </w:p>
    <w:p>
      <w:pPr>
        <w:pStyle w:val="Heading2"/>
        <w:spacing w:after="140" w:before="300"/>
      </w:pPr>
      <w:r>
        <w:rPr>
          <w:rFonts w:ascii="Segoe UI" w:cs="Segoe UI" w:eastAsia="Segoe UI" w:hAnsi="Segoe UI"/>
          <w:b/>
          <w:bCs/>
          <w:color w:val="5B21B6"/>
          <w:sz w:val="26"/>
          <w:szCs w:val="26"/>
        </w:rPr>
        <w:t xml:space="preserve">15.3 Local commands</w:t>
      </w:r>
    </w:p>
    <w:p>
      <w:pPr>
        <w:spacing w:after="140" w:line="288"/>
      </w:pPr>
      <w:r>
        <w:rPr>
          <w:rFonts w:ascii="Segoe UI" w:cs="Segoe UI" w:eastAsia="Segoe UI" w:hAnsi="Segoe UI"/>
          <w:b w:val="false"/>
          <w:bCs w:val="false"/>
          <w:i w:val="false"/>
          <w:iCs w:val="false"/>
          <w:color w:val="1E1B4B"/>
          <w:sz w:val="20"/>
          <w:szCs w:val="20"/>
        </w:rPr>
        <w:t xml:space="preserve">Anything CI runs should be runnable locally with one command, or developers will discover failures only after pushing.</w:t>
      </w:r>
    </w:p>
    <w:p>
      <w:pPr>
        <w:keepLines/>
        <w:pBdr>
          <w:top w:val="single" w:color="D8D2EC" w:sz="2" w:space="4"/>
          <w:left w:val="single" w:color="A855F7" w:sz="12" w:space="8"/>
        </w:pBdr>
        <w:shd w:fill="F4F1FB" w:val="clear"/>
        <w:spacing w:after="0" w:before="100" w:line="240"/>
        <w:ind w:left="170" w:right="170"/>
      </w:pPr>
      <w:r>
        <w:rPr>
          <w:rFonts w:ascii="Consolas" w:cs="Consolas" w:eastAsia="Consolas" w:hAnsi="Consolas"/>
          <w:color w:val="2A2350"/>
          <w:sz w:val="16"/>
          <w:szCs w:val="16"/>
        </w:rPr>
        <w:t xml:space="preserve"># Everything the PR pipeline will run, before you push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make verify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Individually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make lint              # ruff + eslint</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make typecheck         # mypy + tsc</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make test              # unit + integration</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make test-security     # RBAC, IDOR, webhook, headers, upload rules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make arch              # semgrep architecture rules + import boundary tests</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make secrets           # gitleaks against the working tree and branch history</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Reproduce a specific CI failure with the same image</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docker run --rm -it ghcr.io/fixo/fixo-backend:git-7f3a92d sh</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w:t>
      </w:r>
    </w:p>
    <w:p>
      <w:pPr>
        <w:keepLines/>
        <w:pBdr>
          <w:left w:val="single" w:color="A855F7" w:sz="12" w:space="8"/>
        </w:pBdr>
        <w:shd w:fill="F4F1FB" w:val="clear"/>
        <w:spacing w:after="0" w:before="0" w:line="240"/>
        <w:ind w:left="170" w:right="170"/>
      </w:pPr>
      <w:r>
        <w:rPr>
          <w:rFonts w:ascii="Consolas" w:cs="Consolas" w:eastAsia="Consolas" w:hAnsi="Consolas"/>
          <w:color w:val="2A2350"/>
          <w:sz w:val="16"/>
          <w:szCs w:val="16"/>
        </w:rPr>
        <w:t xml:space="preserve"># Verify what production is running right now</w:t>
      </w:r>
    </w:p>
    <w:p>
      <w:pPr>
        <w:keepLines/>
        <w:pBdr>
          <w:bottom w:val="single" w:color="D8D2EC" w:sz="2" w:space="4"/>
          <w:left w:val="single" w:color="A855F7" w:sz="12" w:space="8"/>
        </w:pBdr>
        <w:shd w:fill="F4F1FB" w:val="clear"/>
        <w:spacing w:after="180" w:before="0" w:line="240"/>
        <w:ind w:left="170" w:right="170"/>
      </w:pPr>
      <w:r>
        <w:rPr>
          <w:rFonts w:ascii="Consolas" w:cs="Consolas" w:eastAsia="Consolas" w:hAnsi="Consolas"/>
          <w:color w:val="2A2350"/>
          <w:sz w:val="16"/>
          <w:szCs w:val="16"/>
        </w:rPr>
        <w:t xml:space="preserve">curl -s https://fixo.app/healthz | jq .version</w:t>
      </w:r>
    </w:p>
    <w:p>
      <w:pPr>
        <w:spacing w:after="120"/>
      </w:pPr>
    </w:p>
    <w:p>
      <w:pPr>
        <w:pBdr>
          <w:top w:val="single" w:color="F4F1FB" w:sz="2" w:space="6"/>
          <w:bottom w:val="single" w:color="F4F1FB" w:sz="2" w:space="6"/>
          <w:left w:val="single" w:color="5B21B6" w:sz="18" w:space="8"/>
          <w:right w:val="single" w:color="F4F1FB" w:sz="2" w:space="6"/>
        </w:pBdr>
        <w:shd w:fill="F4F1FB" w:val="clear"/>
        <w:spacing w:after="180" w:before="120" w:line="276"/>
        <w:ind w:left="170" w:right="170"/>
      </w:pPr>
      <w:r>
        <w:rPr>
          <w:rFonts w:ascii="Segoe UI" w:cs="Segoe UI" w:eastAsia="Segoe UI" w:hAnsi="Segoe UI"/>
          <w:b/>
          <w:bCs/>
          <w:color w:val="5B21B6"/>
          <w:sz w:val="19"/>
          <w:szCs w:val="19"/>
        </w:rPr>
        <w:t xml:space="preserve">Keep local and CI identical.  </w:t>
      </w:r>
      <w:r>
        <w:rPr>
          <w:rFonts w:ascii="Segoe UI" w:cs="Segoe UI" w:eastAsia="Segoe UI" w:hAnsi="Segoe UI"/>
          <w:b w:val="false"/>
          <w:bCs w:val="false"/>
          <w:i w:val="false"/>
          <w:iCs w:val="false"/>
          <w:color w:val="2A2350"/>
          <w:sz w:val="19"/>
          <w:szCs w:val="19"/>
        </w:rPr>
        <w:t xml:space="preserve">When </w:t>
      </w:r>
      <w:r>
        <w:rPr>
          <w:rFonts w:ascii="Consolas" w:cs="Consolas" w:eastAsia="Consolas" w:hAnsi="Consolas"/>
          <w:color w:val="5B21B6"/>
          <w:sz w:val="17"/>
          <w:szCs w:val="17"/>
          <w:shd w:fill="F4F1FB" w:val="clear"/>
        </w:rPr>
        <w:t xml:space="preserve">make test</w:t>
      </w:r>
      <w:r>
        <w:rPr>
          <w:rFonts w:ascii="Segoe UI" w:cs="Segoe UI" w:eastAsia="Segoe UI" w:hAnsi="Segoe UI"/>
          <w:b w:val="false"/>
          <w:bCs w:val="false"/>
          <w:i w:val="false"/>
          <w:iCs w:val="false"/>
          <w:color w:val="2A2350"/>
          <w:sz w:val="19"/>
          <w:szCs w:val="19"/>
        </w:rPr>
        <w:t xml:space="preserve"> and the pipeline diverge, the pipeline becomes the place where tests are run for the first time, every run takes ten minutes, and the feedback loop collapses. Both should invoke the same scripts with the same flags.</w:t>
      </w: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16. Glossary</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100"/>
        <w:gridCol w:w="7260"/>
      </w:tblGrid>
      <w:tr>
        <w:trPr>
          <w:tblHeader/>
        </w:trPr>
        <w:tc>
          <w:tcPr>
            <w:tcW w:type="dxa" w:w="21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Term</w:t>
            </w:r>
          </w:p>
        </w:tc>
        <w:tc>
          <w:tcPr>
            <w:tcW w:type="dxa" w:w="72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Definition</w:t>
            </w:r>
          </w:p>
        </w:tc>
      </w:tr>
      <w:tr>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Blue and green</w:t>
            </w:r>
          </w:p>
        </w:tc>
        <w:tc>
          <w:tcPr>
            <w:tcW w:type="dxa" w:w="7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Two identical production environments; releases go to the idle one and traffic is switched after verification.</w:t>
            </w:r>
          </w:p>
        </w:tc>
      </w:tr>
      <w:tr>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Break-glass</w:t>
            </w:r>
          </w:p>
        </w:tc>
        <w:tc>
          <w:tcPr>
            <w:tcW w:type="dxa" w:w="7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controlled, logged, two-person procedure for changing production when the pipeline cannot be used.</w:t>
            </w:r>
          </w:p>
        </w:tc>
      </w:tr>
      <w:tr>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CODEOWNERS</w:t>
            </w:r>
          </w:p>
        </w:tc>
        <w:tc>
          <w:tcPr>
            <w:tcW w:type="dxa" w:w="7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file mapping paths to required reviewers, enforced by branch protection.</w:t>
            </w:r>
          </w:p>
        </w:tc>
      </w:tr>
      <w:tr>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Contract (migration)</w:t>
            </w:r>
          </w:p>
        </w:tc>
        <w:tc>
          <w:tcPr>
            <w:tcW w:type="dxa" w:w="7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irreversible step that removes an old column or table after nothing references it.</w:t>
            </w:r>
          </w:p>
        </w:tc>
      </w:tr>
      <w:tr>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Expand (migration)</w:t>
            </w:r>
          </w:p>
        </w:tc>
        <w:tc>
          <w:tcPr>
            <w:tcW w:type="dxa" w:w="7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additive, backward-compatible step that introduces a new column alongside the old one.</w:t>
            </w:r>
          </w:p>
        </w:tc>
      </w:tr>
      <w:tr>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Gate</w:t>
            </w:r>
          </w:p>
        </w:tc>
        <w:tc>
          <w:tcPr>
            <w:tcW w:type="dxa" w:w="7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pipeline check whose failure blocks a merge or a deployment.</w:t>
            </w:r>
          </w:p>
        </w:tc>
      </w:tr>
      <w:tr>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IDOR</w:t>
            </w:r>
          </w:p>
        </w:tc>
        <w:tc>
          <w:tcPr>
            <w:tcW w:type="dxa" w:w="7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Insecure direct object reference: reading or changing another owner record by supplying its identifier.</w:t>
            </w:r>
          </w:p>
        </w:tc>
      </w:tr>
      <w:tr>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Immutable tag</w:t>
            </w:r>
          </w:p>
        </w:tc>
        <w:tc>
          <w:tcPr>
            <w:tcW w:type="dxa" w:w="7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An image tag tied to a commit, such as </w:t>
            </w:r>
            <w:r>
              <w:rPr>
                <w:rFonts w:ascii="Consolas" w:cs="Consolas" w:eastAsia="Consolas" w:hAnsi="Consolas"/>
                <w:color w:val="5B21B6"/>
                <w:sz w:val="16"/>
                <w:szCs w:val="16"/>
                <w:shd w:fill="F4F1FB" w:val="clear"/>
              </w:rPr>
              <w:t xml:space="preserve">git-7f3a92d</w:t>
            </w:r>
            <w:r>
              <w:rPr>
                <w:rFonts w:ascii="Segoe UI" w:cs="Segoe UI" w:eastAsia="Segoe UI" w:hAnsi="Segoe UI"/>
                <w:b w:val="false"/>
                <w:bCs w:val="false"/>
                <w:i w:val="false"/>
                <w:iCs w:val="false"/>
                <w:color w:val="1E1B4B"/>
                <w:sz w:val="18"/>
                <w:szCs w:val="18"/>
              </w:rPr>
              <w:t xml:space="preserve">, which is never overwritten.</w:t>
            </w:r>
          </w:p>
        </w:tc>
      </w:tr>
      <w:tr>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Keyless signing</w:t>
            </w:r>
          </w:p>
        </w:tc>
        <w:tc>
          <w:tcPr>
            <w:tcW w:type="dxa" w:w="7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Signing with a short-lived certificate issued against a CI identity, so no private key is stored.</w:t>
            </w:r>
          </w:p>
        </w:tc>
      </w:tr>
      <w:tr>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OIDC</w:t>
            </w:r>
          </w:p>
        </w:tc>
        <w:tc>
          <w:tcPr>
            <w:tcW w:type="dxa" w:w="7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 short-lived, workload-scoped token exchanged for cloud access, replacing stored deployment keys.</w:t>
            </w:r>
          </w:p>
        </w:tc>
      </w:tr>
      <w:tr>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Provenance</w:t>
            </w:r>
          </w:p>
        </w:tc>
        <w:tc>
          <w:tcPr>
            <w:tcW w:type="dxa" w:w="7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Machine-readable evidence of how an artifact was built: source, workflow, commit.</w:t>
            </w:r>
          </w:p>
        </w:tc>
      </w:tr>
      <w:tr>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RBAC</w:t>
            </w:r>
          </w:p>
        </w:tc>
        <w:tc>
          <w:tcPr>
            <w:tcW w:type="dxa" w:w="7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Role-based access control: what a role may do, as distinct from which records it owns.</w:t>
            </w:r>
          </w:p>
        </w:tc>
      </w:tr>
      <w:tr>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SARIF</w:t>
            </w:r>
          </w:p>
        </w:tc>
        <w:tc>
          <w:tcPr>
            <w:tcW w:type="dxa" w:w="7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interchange format scanners use to report findings to the forge.</w:t>
            </w:r>
          </w:p>
        </w:tc>
      </w:tr>
      <w:tr>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SAST</w:t>
            </w:r>
          </w:p>
        </w:tc>
        <w:tc>
          <w:tcPr>
            <w:tcW w:type="dxa" w:w="7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Static application security testing: analysing source code for vulnerable patterns.</w:t>
            </w:r>
          </w:p>
        </w:tc>
      </w:tr>
      <w:tr>
        <w:tc>
          <w:tcPr>
            <w:tcW w:type="dxa" w:w="21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SBOM</w:t>
            </w:r>
          </w:p>
        </w:tc>
        <w:tc>
          <w:tcPr>
            <w:tcW w:type="dxa" w:w="72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Software bill of materials: the inventory of everything inside a release.</w:t>
            </w:r>
          </w:p>
        </w:tc>
      </w:tr>
      <w:tr>
        <w:tc>
          <w:tcPr>
            <w:tcW w:type="dxa" w:w="21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Tier 1 / 2 / 3</w:t>
            </w:r>
          </w:p>
        </w:tc>
        <w:tc>
          <w:tcPr>
            <w:tcW w:type="dxa" w:w="72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The FIXO risk classification of a change, determining review and gate requirements.</w:t>
            </w:r>
          </w:p>
        </w:tc>
      </w:tr>
    </w:tbl>
    <w:p>
      <w:pPr>
        <w:spacing w:after="120"/>
      </w:pP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Appendix A — File index</w:t>
      </w:r>
    </w:p>
    <w:p>
      <w:pPr>
        <w:spacing w:after="140" w:line="288"/>
      </w:pPr>
      <w:r>
        <w:rPr>
          <w:rFonts w:ascii="Segoe UI" w:cs="Segoe UI" w:eastAsia="Segoe UI" w:hAnsi="Segoe UI"/>
          <w:b w:val="false"/>
          <w:bCs w:val="false"/>
          <w:i w:val="false"/>
          <w:iCs w:val="false"/>
          <w:color w:val="1E1B4B"/>
          <w:sz w:val="20"/>
          <w:szCs w:val="20"/>
        </w:rPr>
        <w:t xml:space="preserve">Everything this handbook asks you to commit, and where it lives. Use it as an adoption checklist.</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3500"/>
        <w:gridCol w:w="4360"/>
        <w:gridCol w:w="1500"/>
      </w:tblGrid>
      <w:tr>
        <w:trPr>
          <w:tblHeader/>
        </w:trPr>
        <w:tc>
          <w:tcPr>
            <w:tcW w:type="dxa" w:w="35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Path</w:t>
            </w:r>
          </w:p>
        </w:tc>
        <w:tc>
          <w:tcPr>
            <w:tcW w:type="dxa" w:w="43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Purpose</w:t>
            </w:r>
          </w:p>
        </w:tc>
        <w:tc>
          <w:tcPr>
            <w:tcW w:type="dxa" w:w="15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Section</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.github/workflows/pr-checks.yml</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Correctness and architecture gate</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5.1</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.github/workflows/security.yml</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Secrets, SAST, dependencies, IaC</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6.1</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.github/workflows/build.yml</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Immutable image, scan, SBOM, signature</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9.1</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.github/workflows/deploy-staging.yml</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Automatic staging deployment and verification</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12.1</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.github/workflows/deploy-production.yml</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Approval, blue and green, rollback</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13.1</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.github/CODEOWNERS</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Required reviewers per path</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2.3</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.github/dependabot.yml</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Automated dependency updates</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3.4</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.github/pull_request_template.md</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Risk tier, checklist, rollback plan</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2.4</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.gitleaks.toml</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Secret scanning rules and allowlist</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3.3</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.pre-commit-config.yaml</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Local hooks</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6.2</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.env.example</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Variable contract, names only</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3.2</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security/semgrep/architecture.yml</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Layering and boundary rules</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7.2</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security/semgrep/fixo-security.yml</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Credential, signature and logging rules</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7.3</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security/policies/risk-tiers.yml</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Path to tier mapping</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1.3</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security/allowlists/dependency-exceptions.yml</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Time-boxed vulnerability exceptions</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6.4</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scripts/check-migration-safety.py</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Destructive migration guard</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11.2</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scripts/check-sms-key-env.sh</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SwalaSMS key and environment guardrail</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10.3</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scripts/check-env-contract.py</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Environment variable drift check</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10.2</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scripts/verify-image.sh</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Signature and identity verification</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9.3</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scripts/post-deploy-verify.sh</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Observation window and rollback trigger</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13.4</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scripts/pin-actions.sh</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Resolve an action tag to a commit SHA</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4.3</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backend/tests/security/</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RBAC, IDOR, webhook, headers, uploads, SMS rules</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8</w:t>
            </w:r>
          </w:p>
        </w:tc>
      </w:tr>
      <w:tr>
        <w:tc>
          <w:tcPr>
            <w:tcW w:type="dxa" w:w="3500"/>
            <w:shd w:fill="FFFFFF"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backend/tests/architecture/</w:t>
            </w:r>
          </w:p>
        </w:tc>
        <w:tc>
          <w:tcPr>
            <w:tcW w:type="dxa" w:w="43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Import boundary and SQL location tests</w:t>
            </w:r>
          </w:p>
        </w:tc>
        <w:tc>
          <w:tcPr>
            <w:tcW w:type="dxa" w:w="15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7.4</w:t>
            </w:r>
          </w:p>
        </w:tc>
      </w:tr>
      <w:tr>
        <w:tc>
          <w:tcPr>
            <w:tcW w:type="dxa" w:w="3500"/>
            <w:shd w:fill="F7F5FD" w:val="clear"/>
            <w:tcMar>
              <w:top w:type="dxa" w:w="90"/>
              <w:left w:type="dxa" w:w="120"/>
              <w:bottom w:type="dxa" w:w="90"/>
              <w:right w:type="dxa" w:w="120"/>
            </w:tcMar>
          </w:tcPr>
          <w:p>
            <w:pPr>
              <w:spacing w:after="0" w:line="264"/>
            </w:pPr>
            <w:r>
              <w:rPr>
                <w:rFonts w:ascii="Consolas" w:cs="Consolas" w:eastAsia="Consolas" w:hAnsi="Consolas"/>
                <w:color w:val="5B21B6"/>
                <w:sz w:val="16"/>
                <w:szCs w:val="16"/>
                <w:shd w:fill="F4F1FB" w:val="clear"/>
              </w:rPr>
              <w:t xml:space="preserve">docs/secret-inventory.md</w:t>
            </w:r>
          </w:p>
        </w:tc>
        <w:tc>
          <w:tcPr>
            <w:tcW w:type="dxa" w:w="43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Secret ownership and rotation register</w:t>
            </w:r>
          </w:p>
        </w:tc>
        <w:tc>
          <w:tcPr>
            <w:tcW w:type="dxa" w:w="15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10.2</w:t>
            </w:r>
          </w:p>
        </w:tc>
      </w:tr>
    </w:tbl>
    <w:p>
      <w:pPr>
        <w:spacing w:after="120"/>
      </w:pPr>
    </w:p>
    <w:p>
      <w:r>
        <w:br w:type="page"/>
      </w:r>
    </w:p>
    <w:p>
      <w:pPr>
        <w:pStyle w:val="Heading1"/>
        <w:pBdr>
          <w:bottom w:val="single" w:color="A855F7" w:sz="12" w:space="8"/>
        </w:pBdr>
        <w:spacing w:after="200" w:before="360"/>
      </w:pPr>
      <w:r>
        <w:rPr>
          <w:rFonts w:ascii="Segoe UI" w:cs="Segoe UI" w:eastAsia="Segoe UI" w:hAnsi="Segoe UI"/>
          <w:b/>
          <w:bCs/>
          <w:color w:val="3B1E8C"/>
          <w:sz w:val="34"/>
          <w:szCs w:val="34"/>
        </w:rPr>
        <w:t xml:space="preserve">Appendix B — Document control</w:t>
      </w:r>
    </w:p>
    <w:tbl>
      <w:tblPr>
        <w:tblW w:type="dxa" w:w="9360"/>
        <w:tblBorders>
          <w:top w:val="single" w:color="D8D2EC" w:sz="4"/>
          <w:left w:val="single" w:color="D8D2EC" w:sz="4"/>
          <w:bottom w:val="single" w:color="D8D2EC" w:sz="4"/>
          <w:right w:val="single" w:color="D8D2EC" w:sz="4"/>
          <w:insideH w:val="single" w:color="D8D2EC" w:sz="2"/>
          <w:insideV w:val="single" w:color="D8D2EC" w:sz="2"/>
        </w:tblBorders>
      </w:tblPr>
      <w:tblGrid>
        <w:gridCol w:w="2400"/>
        <w:gridCol w:w="6960"/>
      </w:tblGrid>
      <w:tr>
        <w:trPr>
          <w:tblHeader/>
        </w:trPr>
        <w:tc>
          <w:tcPr>
            <w:tcW w:type="dxa" w:w="240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Field</w:t>
            </w:r>
          </w:p>
        </w:tc>
        <w:tc>
          <w:tcPr>
            <w:tcW w:type="dxa" w:w="6960"/>
            <w:shd w:fill="3B1E8C" w:val="clear"/>
            <w:tcMar>
              <w:top w:type="dxa" w:w="90"/>
              <w:left w:type="dxa" w:w="120"/>
              <w:bottom w:type="dxa" w:w="90"/>
              <w:right w:type="dxa" w:w="120"/>
            </w:tcMar>
          </w:tcPr>
          <w:p>
            <w:pPr>
              <w:spacing w:after="0" w:line="264"/>
            </w:pPr>
            <w:r>
              <w:rPr>
                <w:rFonts w:ascii="Segoe UI" w:cs="Segoe UI" w:eastAsia="Segoe UI" w:hAnsi="Segoe UI"/>
                <w:b/>
                <w:bCs/>
                <w:i w:val="false"/>
                <w:iCs w:val="false"/>
                <w:color w:val="FFFFFF"/>
                <w:sz w:val="18"/>
                <w:szCs w:val="18"/>
              </w:rPr>
              <w:t xml:space="preserve">Value</w:t>
            </w:r>
          </w:p>
        </w:tc>
      </w:tr>
      <w:tr>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Document title</w:t>
            </w:r>
          </w:p>
        </w:tc>
        <w:tc>
          <w:tcPr>
            <w:tcW w:type="dxa" w:w="6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FIXO Delivery Pipeline — CI/CD and Git Security Implementation Handbook</w:t>
            </w:r>
          </w:p>
        </w:tc>
      </w:tr>
      <w:tr>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Revision</w:t>
            </w:r>
          </w:p>
        </w:tc>
        <w:tc>
          <w:tcPr>
            <w:tcW w:type="dxa" w:w="6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1.0</w:t>
            </w:r>
          </w:p>
        </w:tc>
      </w:tr>
      <w:tr>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Compiled</w:t>
            </w:r>
          </w:p>
        </w:tc>
        <w:tc>
          <w:tcPr>
            <w:tcW w:type="dxa" w:w="6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14 September 2026</w:t>
            </w:r>
          </w:p>
        </w:tc>
      </w:tr>
      <w:tr>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Scope</w:t>
            </w:r>
          </w:p>
        </w:tc>
        <w:tc>
          <w:tcPr>
            <w:tcW w:type="dxa" w:w="6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Branch policy, CI gates, security scanning, architecture enforcement, artifact supply chain, environments, migrations, deployment and rollback</w:t>
            </w:r>
          </w:p>
        </w:tc>
      </w:tr>
      <w:tr>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Primary platform</w:t>
            </w:r>
          </w:p>
        </w:tc>
        <w:tc>
          <w:tcPr>
            <w:tcW w:type="dxa" w:w="6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GitHub Actions; the structure transfers to GitLab CI or equivalent</w:t>
            </w:r>
          </w:p>
        </w:tc>
      </w:tr>
      <w:tr>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Assumed stack</w:t>
            </w:r>
          </w:p>
        </w:tc>
        <w:tc>
          <w:tcPr>
            <w:tcW w:type="dxa" w:w="6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React and TypeScript, Python backend, PostgreSQL, Redis, Docker</w:t>
            </w:r>
          </w:p>
        </w:tc>
      </w:tr>
      <w:tr>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Companion document</w:t>
            </w:r>
          </w:p>
        </w:tc>
        <w:tc>
          <w:tcPr>
            <w:tcW w:type="dxa" w:w="6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SwalaSMS Developer API — Integration Knowledge Base, revision 1.0</w:t>
            </w:r>
          </w:p>
        </w:tc>
      </w:tr>
      <w:tr>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Prepared for</w:t>
            </w:r>
          </w:p>
        </w:tc>
        <w:tc>
          <w:tcPr>
            <w:tcW w:type="dxa" w:w="6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FIXO — Home Services Made Simple</w:t>
            </w:r>
          </w:p>
        </w:tc>
      </w:tr>
      <w:tr>
        <w:tc>
          <w:tcPr>
            <w:tcW w:type="dxa" w:w="240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Owner</w:t>
            </w:r>
          </w:p>
        </w:tc>
        <w:tc>
          <w:tcPr>
            <w:tcW w:type="dxa" w:w="6960"/>
            <w:shd w:fill="FFFFFF"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Engineering lead, jointly with devops and security reviewer roles named in section 14.4</w:t>
            </w:r>
          </w:p>
        </w:tc>
      </w:tr>
      <w:tr>
        <w:tc>
          <w:tcPr>
            <w:tcW w:type="dxa" w:w="240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Review cadence</w:t>
            </w:r>
          </w:p>
        </w:tc>
        <w:tc>
          <w:tcPr>
            <w:tcW w:type="dxa" w:w="6960"/>
            <w:shd w:fill="F7F5FD" w:val="clear"/>
            <w:tcMar>
              <w:top w:type="dxa" w:w="90"/>
              <w:left w:type="dxa" w:w="120"/>
              <w:bottom w:type="dxa" w:w="90"/>
              <w:right w:type="dxa" w:w="120"/>
            </w:tcMar>
          </w:tcPr>
          <w:p>
            <w:pPr>
              <w:spacing w:after="0" w:line="264"/>
            </w:pPr>
            <w:r>
              <w:rPr>
                <w:rFonts w:ascii="Segoe UI" w:cs="Segoe UI" w:eastAsia="Segoe UI" w:hAnsi="Segoe UI"/>
                <w:b w:val="false"/>
                <w:bCs w:val="false"/>
                <w:i w:val="false"/>
                <w:iCs w:val="false"/>
                <w:color w:val="1E1B4B"/>
                <w:sz w:val="18"/>
                <w:szCs w:val="18"/>
              </w:rPr>
              <w:t xml:space="preserve">Quarterly, and after any production incident involving deployment or access control</w:t>
            </w:r>
          </w:p>
        </w:tc>
      </w:tr>
    </w:tbl>
    <w:p>
      <w:pPr>
        <w:spacing w:after="120"/>
      </w:pPr>
    </w:p>
    <w:p>
      <w:pPr>
        <w:pStyle w:val="Heading2"/>
        <w:spacing w:after="140" w:before="300"/>
      </w:pPr>
      <w:r>
        <w:rPr>
          <w:rFonts w:ascii="Segoe UI" w:cs="Segoe UI" w:eastAsia="Segoe UI" w:hAnsi="Segoe UI"/>
          <w:b/>
          <w:bCs/>
          <w:color w:val="5B21B6"/>
          <w:sz w:val="26"/>
          <w:szCs w:val="26"/>
        </w:rPr>
        <w:t xml:space="preserve">Maintenance notes</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The repository is the source of truth. When a workflow here and the committed file disagree, the committed file wins and this handbook is stale.</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Every </w:t>
      </w:r>
      <w:r>
        <w:rPr>
          <w:rFonts w:ascii="Consolas" w:cs="Consolas" w:eastAsia="Consolas" w:hAnsi="Consolas"/>
          <w:color w:val="5B21B6"/>
          <w:sz w:val="18"/>
          <w:szCs w:val="18"/>
          <w:shd w:fill="F4F1FB" w:val="clear"/>
        </w:rPr>
        <w:t xml:space="preserve">&lt;pin-to-commit-sha&gt;</w:t>
      </w:r>
      <w:r>
        <w:rPr>
          <w:rFonts w:ascii="Segoe UI" w:cs="Segoe UI" w:eastAsia="Segoe UI" w:hAnsi="Segoe UI"/>
          <w:b w:val="false"/>
          <w:bCs w:val="false"/>
          <w:i w:val="false"/>
          <w:iCs w:val="false"/>
          <w:color w:val="1E1B4B"/>
          <w:sz w:val="20"/>
          <w:szCs w:val="20"/>
        </w:rPr>
        <w:t xml:space="preserve">, </w:t>
      </w:r>
      <w:r>
        <w:rPr>
          <w:rFonts w:ascii="Consolas" w:cs="Consolas" w:eastAsia="Consolas" w:hAnsi="Consolas"/>
          <w:color w:val="5B21B6"/>
          <w:sz w:val="18"/>
          <w:szCs w:val="18"/>
          <w:shd w:fill="F4F1FB" w:val="clear"/>
        </w:rPr>
        <w:t xml:space="preserve">&lt;account-id&gt;</w:t>
      </w:r>
      <w:r>
        <w:rPr>
          <w:rFonts w:ascii="Segoe UI" w:cs="Segoe UI" w:eastAsia="Segoe UI" w:hAnsi="Segoe UI"/>
          <w:b w:val="false"/>
          <w:bCs w:val="false"/>
          <w:i w:val="false"/>
          <w:iCs w:val="false"/>
          <w:color w:val="1E1B4B"/>
          <w:sz w:val="20"/>
          <w:szCs w:val="20"/>
        </w:rPr>
        <w:t xml:space="preserve">, </w:t>
      </w:r>
      <w:r>
        <w:rPr>
          <w:rFonts w:ascii="Consolas" w:cs="Consolas" w:eastAsia="Consolas" w:hAnsi="Consolas"/>
          <w:color w:val="5B21B6"/>
          <w:sz w:val="18"/>
          <w:szCs w:val="18"/>
          <w:shd w:fill="F4F1FB" w:val="clear"/>
        </w:rPr>
        <w:t xml:space="preserve">&lt;region&gt;</w:t>
      </w:r>
      <w:r>
        <w:rPr>
          <w:rFonts w:ascii="Segoe UI" w:cs="Segoe UI" w:eastAsia="Segoe UI" w:hAnsi="Segoe UI"/>
          <w:b w:val="false"/>
          <w:bCs w:val="false"/>
          <w:i w:val="false"/>
          <w:iCs w:val="false"/>
          <w:color w:val="1E1B4B"/>
          <w:sz w:val="20"/>
          <w:szCs w:val="20"/>
        </w:rPr>
        <w:t xml:space="preserve"> and </w:t>
      </w:r>
      <w:r>
        <w:rPr>
          <w:rFonts w:ascii="Consolas" w:cs="Consolas" w:eastAsia="Consolas" w:hAnsi="Consolas"/>
          <w:color w:val="5B21B6"/>
          <w:sz w:val="18"/>
          <w:szCs w:val="18"/>
          <w:shd w:fill="F4F1FB" w:val="clear"/>
        </w:rPr>
        <w:t xml:space="preserve">&lt;digest&gt;</w:t>
      </w:r>
      <w:r>
        <w:rPr>
          <w:rFonts w:ascii="Segoe UI" w:cs="Segoe UI" w:eastAsia="Segoe UI" w:hAnsi="Segoe UI"/>
          <w:b w:val="false"/>
          <w:bCs w:val="false"/>
          <w:i w:val="false"/>
          <w:iCs w:val="false"/>
          <w:color w:val="1E1B4B"/>
          <w:sz w:val="20"/>
          <w:szCs w:val="20"/>
        </w:rPr>
        <w:t xml:space="preserve"> placeholder must be replaced before use. A workflow copied verbatim will not run.</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Thresholds in sections 6.4 and 13.4 are starting points calibrated for a small team. Revisit them once you have a month of real data; a threshold that fires constantly is a threshold that will be ignored.</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The security test matrices in section 8 are living documents. Adding an endpoint without extending them is designed to fail the build.</w:t>
      </w:r>
    </w:p>
    <w:p>
      <w:pPr>
        <w:pStyle w:val="ListParagraph"/>
        <w:numPr>
          <w:ilvl w:val="0"/>
          <w:numId w:val="3"/>
        </w:numPr>
        <w:spacing w:after="90" w:line="288"/>
      </w:pPr>
      <w:r>
        <w:rPr>
          <w:rFonts w:ascii="Segoe UI" w:cs="Segoe UI" w:eastAsia="Segoe UI" w:hAnsi="Segoe UI"/>
          <w:b w:val="false"/>
          <w:bCs w:val="false"/>
          <w:i w:val="false"/>
          <w:iCs w:val="false"/>
          <w:color w:val="1E1B4B"/>
          <w:sz w:val="20"/>
          <w:szCs w:val="20"/>
        </w:rPr>
        <w:t xml:space="preserve">No real API key, signing secret, account identifier or credential appears anywhere in this document, and none should ever be added to it.</w:t>
      </w:r>
    </w:p>
    <w:sectPr>
      <w:headerReference w:type="default" r:id="rId7"/>
      <w:footerReference w:type="default" r:id="rId8"/>
      <w:type w:val="nextPage"/>
      <w:pgSz w:w="11906" w:h="16838" w:orient="portrait"/>
      <w:pgMar w:top="1100" w:right="1273" w:bottom="1100" w:left="1273"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EC" w:sz="6" w:space="6"/>
      </w:pBdr>
      <w:spacing w:before="60"/>
      <w:jc w:val="center"/>
    </w:pPr>
    <w:r>
      <w:rPr>
        <w:rFonts w:ascii="Segoe UI" w:cs="Segoe UI" w:eastAsia="Segoe UI" w:hAnsi="Segoe UI"/>
        <w:color w:val="5A5570"/>
        <w:sz w:val="15"/>
        <w:szCs w:val="15"/>
      </w:rPr>
      <w:t xml:space="preserve">rev 1.0  ·  </w:t>
    </w:r>
    <w:r>
      <w:rPr>
        <w:rFonts w:ascii="Segoe UI" w:cs="Segoe UI" w:eastAsia="Segoe UI" w:hAnsi="Segoe UI"/>
        <w:color w:val="5A557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rFonts w:ascii="Segoe UI" w:cs="Segoe UI" w:eastAsia="Segoe UI" w:hAnsi="Segoe UI"/>
        <w:color w:val="5A5570"/>
        <w:sz w:val="15"/>
        <w:szCs w:val="15"/>
      </w:rPr>
      <w:t xml:space="preserve">  ·  Internal engineering standard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EC" w:sz="6" w:space="6"/>
      </w:pBdr>
      <w:spacing w:after="6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Segoe UI" w:cs="Segoe UI" w:eastAsia="Segoe UI" w:hAnsi="Segoe UI"/>
        <w:b/>
        <w:bCs/>
        <w:color w:val="3B1E8C"/>
        <w:sz w:val="16"/>
        <w:szCs w:val="16"/>
      </w:rPr>
      <w:t xml:space="preserve">  FIXO  ·  </w:t>
    </w:r>
    <w:r>
      <w:rPr>
        <w:rFonts w:ascii="Segoe UI" w:cs="Segoe UI" w:eastAsia="Segoe UI" w:hAnsi="Segoe UI"/>
        <w:color w:val="5A5570"/>
        <w:sz w:val="16"/>
        <w:szCs w:val="16"/>
      </w:rPr>
      <w:t xml:space="preserve">Delivery Pipeline — CI/CD and Git Security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color w:val="7C3AED"/>
        <w:sz w:val="16"/>
        <w:szCs w:val="16"/>
      </w:rPr>
    </w:lvl>
    <w:lvl w:ilvl="1" w15:tentative="1">
      <w:start w:val="1"/>
      <w:numFmt w:val="bullet"/>
      <w:lvlText w:val="○"/>
      <w:lvlJc w:val="left"/>
      <w:pPr>
        <w:ind w:left="880" w:hanging="260"/>
      </w:pPr>
      <w:rPr>
        <w:color w:val="A855F7"/>
        <w:sz w:val="16"/>
        <w:szCs w:val="16"/>
      </w:rPr>
    </w:lvl>
  </w:abstractNum>
  <w:abstractNum w:abstractNumId="3" w15:restartNumberingAfterBreak="0">
    <w:multiLevelType w:val="hybridMultilevel"/>
    <w:lvl w:ilvl="0" w15:tentative="1">
      <w:start w:val="1"/>
      <w:numFmt w:val="decimal"/>
      <w:lvlText w:val="%1."/>
      <w:lvlJc w:val="left"/>
      <w:pPr>
        <w:ind w:left="480" w:hanging="300"/>
      </w:pPr>
      <w:rPr>
        <w:b/>
        <w:bCs/>
        <w:color w:val="5B21B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1B4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Segoe UI" w:cs="Segoe UI" w:eastAsia="Segoe UI" w:hAnsi="Segoe UI"/>
      <w:b/>
      <w:bCs/>
      <w:color w:val="3B1E8C"/>
      <w:sz w:val="34"/>
      <w:szCs w:val="34"/>
    </w:rPr>
  </w:style>
  <w:style w:type="paragraph" w:styleId="Heading2">
    <w:name w:val="Heading 2"/>
    <w:basedOn w:val="Normal"/>
    <w:next w:val="Normal"/>
    <w:qFormat/>
    <w:rPr>
      <w:rFonts w:ascii="Segoe UI" w:cs="Segoe UI" w:eastAsia="Segoe UI" w:hAnsi="Segoe UI"/>
      <w:b/>
      <w:bCs/>
      <w:color w:val="5B21B6"/>
      <w:sz w:val="26"/>
      <w:szCs w:val="26"/>
    </w:rPr>
  </w:style>
  <w:style w:type="paragraph" w:styleId="Heading3">
    <w:name w:val="Heading 3"/>
    <w:basedOn w:val="Normal"/>
    <w:next w:val="Normal"/>
    <w:qFormat/>
    <w:rPr>
      <w:rFonts w:ascii="Segoe UI" w:cs="Segoe UI" w:eastAsia="Segoe UI" w:hAnsi="Segoe UI"/>
      <w:b/>
      <w:bCs/>
      <w:color w:val="1E1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b91fabf91728a99ffefc5c6840ed8b0897c3f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1b91fabf91728a99ffefc5c6840ed8b0897c3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FIXO Delivery Pipeline — CI/CD and Git Security Implementation Handbook</dc:title>
  <dc:creator>FIXO</dc:creator>
  <dc:description>Implementation handbook for the FIXO gated delivery pipeline</dc:description>
  <cp:lastModifiedBy>Un-named</cp:lastModifiedBy>
  <cp:revision>1</cp:revision>
  <dcterms:created xsi:type="dcterms:W3CDTF">2026-09-14T19:08:47.694Z</dcterms:created>
  <dcterms:modified xsi:type="dcterms:W3CDTF">2026-09-14T19:08:47.694Z</dcterms:modified>
</cp:coreProperties>
</file>

<file path=docProps/custom.xml><?xml version="1.0" encoding="utf-8"?>
<Properties xmlns="http://schemas.openxmlformats.org/officeDocument/2006/custom-properties" xmlns:vt="http://schemas.openxmlformats.org/officeDocument/2006/docPropsVTypes"/>
</file>