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211C" w:rsidRPr="001C508B" w:rsidRDefault="008C4126">
      <w:p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NIM</w:t>
      </w:r>
      <w:r w:rsidRPr="001C508B">
        <w:rPr>
          <w:rFonts w:ascii="Times New Roman" w:hAnsi="Times New Roman" w:cs="Times New Roman"/>
          <w:b/>
          <w:bCs/>
        </w:rPr>
        <w:tab/>
      </w:r>
      <w:r w:rsidRPr="001C508B">
        <w:rPr>
          <w:rFonts w:ascii="Times New Roman" w:hAnsi="Times New Roman" w:cs="Times New Roman"/>
          <w:b/>
          <w:bCs/>
        </w:rPr>
        <w:tab/>
        <w:t>: A11.2023.15194</w:t>
      </w:r>
    </w:p>
    <w:p w:rsidR="008C4126" w:rsidRPr="001C508B" w:rsidRDefault="008C4126">
      <w:p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NAMA</w:t>
      </w:r>
      <w:r w:rsidRPr="001C508B">
        <w:rPr>
          <w:rFonts w:ascii="Times New Roman" w:hAnsi="Times New Roman" w:cs="Times New Roman"/>
          <w:b/>
          <w:bCs/>
        </w:rPr>
        <w:tab/>
      </w:r>
      <w:r w:rsidRPr="001C508B">
        <w:rPr>
          <w:rFonts w:ascii="Times New Roman" w:hAnsi="Times New Roman" w:cs="Times New Roman"/>
          <w:b/>
          <w:bCs/>
        </w:rPr>
        <w:tab/>
        <w:t>: RESTU ARDIANSYAH</w:t>
      </w:r>
    </w:p>
    <w:p w:rsidR="008C4126" w:rsidRPr="001C508B" w:rsidRDefault="008C4126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KELOMPOK</w:t>
      </w:r>
      <w:r w:rsidRPr="001C508B">
        <w:rPr>
          <w:rFonts w:ascii="Times New Roman" w:hAnsi="Times New Roman" w:cs="Times New Roman"/>
          <w:b/>
          <w:bCs/>
        </w:rPr>
        <w:tab/>
        <w:t xml:space="preserve">: </w:t>
      </w:r>
      <w:r w:rsidR="00FE66D2" w:rsidRPr="001C508B">
        <w:rPr>
          <w:rFonts w:ascii="Times New Roman" w:hAnsi="Times New Roman" w:cs="Times New Roman"/>
          <w:b/>
          <w:bCs/>
        </w:rPr>
        <w:t>A11.4501</w:t>
      </w:r>
    </w:p>
    <w:p w:rsidR="008C4126" w:rsidRPr="001C508B" w:rsidRDefault="008C4126" w:rsidP="008C41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Business Understanding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Tujuan </w:t>
      </w:r>
      <w:proofErr w:type="spellStart"/>
      <w:r w:rsidRPr="001C508B">
        <w:rPr>
          <w:rFonts w:ascii="Times New Roman" w:hAnsi="Times New Roman" w:cs="Times New Roman"/>
        </w:rPr>
        <w:t>dari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analisis</w:t>
      </w:r>
      <w:proofErr w:type="spellEnd"/>
      <w:r w:rsidRPr="001C508B">
        <w:rPr>
          <w:rFonts w:ascii="Times New Roman" w:hAnsi="Times New Roman" w:cs="Times New Roman"/>
        </w:rPr>
        <w:t xml:space="preserve"> ini adalah untuk </w:t>
      </w:r>
      <w:proofErr w:type="spellStart"/>
      <w:r w:rsidRPr="001C508B">
        <w:rPr>
          <w:rFonts w:ascii="Times New Roman" w:hAnsi="Times New Roman" w:cs="Times New Roman"/>
        </w:rPr>
        <w:t>memahami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sebaran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di Indonesia </w:t>
      </w:r>
      <w:proofErr w:type="spellStart"/>
      <w:r w:rsidRPr="001C508B">
        <w:rPr>
          <w:rFonts w:ascii="Times New Roman" w:hAnsi="Times New Roman" w:cs="Times New Roman"/>
        </w:rPr>
        <w:t>berdasarkan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letak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geografisnya</w:t>
      </w:r>
      <w:proofErr w:type="spellEnd"/>
      <w:r w:rsidRPr="001C508B">
        <w:rPr>
          <w:rFonts w:ascii="Times New Roman" w:hAnsi="Times New Roman" w:cs="Times New Roman"/>
        </w:rPr>
        <w:t xml:space="preserve">, </w:t>
      </w:r>
      <w:proofErr w:type="spellStart"/>
      <w:r w:rsidRPr="001C508B">
        <w:rPr>
          <w:rFonts w:ascii="Times New Roman" w:hAnsi="Times New Roman" w:cs="Times New Roman"/>
        </w:rPr>
        <w:t>apakah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termasuk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atau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bukan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. Hasil </w:t>
      </w:r>
      <w:proofErr w:type="spellStart"/>
      <w:r w:rsidRPr="001C508B">
        <w:rPr>
          <w:rFonts w:ascii="Times New Roman" w:hAnsi="Times New Roman" w:cs="Times New Roman"/>
        </w:rPr>
        <w:t>analisis</w:t>
      </w:r>
      <w:proofErr w:type="spellEnd"/>
      <w:r w:rsidRPr="001C508B">
        <w:rPr>
          <w:rFonts w:ascii="Times New Roman" w:hAnsi="Times New Roman" w:cs="Times New Roman"/>
        </w:rPr>
        <w:t xml:space="preserve"> ini </w:t>
      </w:r>
      <w:proofErr w:type="spellStart"/>
      <w:r w:rsidRPr="001C508B">
        <w:rPr>
          <w:rFonts w:ascii="Times New Roman" w:hAnsi="Times New Roman" w:cs="Times New Roman"/>
        </w:rPr>
        <w:t>diharapkan</w:t>
      </w:r>
      <w:proofErr w:type="spellEnd"/>
      <w:r w:rsidRPr="001C508B">
        <w:rPr>
          <w:rFonts w:ascii="Times New Roman" w:hAnsi="Times New Roman" w:cs="Times New Roman"/>
        </w:rPr>
        <w:t xml:space="preserve"> dapat </w:t>
      </w:r>
      <w:proofErr w:type="spellStart"/>
      <w:r w:rsidRPr="001C508B">
        <w:rPr>
          <w:rFonts w:ascii="Times New Roman" w:hAnsi="Times New Roman" w:cs="Times New Roman"/>
        </w:rPr>
        <w:t>memberi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gambaran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bagi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pemerintah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dalam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merumuskan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kebijakan</w:t>
      </w:r>
      <w:proofErr w:type="spellEnd"/>
      <w:r w:rsidRPr="001C508B">
        <w:rPr>
          <w:rFonts w:ascii="Times New Roman" w:hAnsi="Times New Roman" w:cs="Times New Roman"/>
        </w:rPr>
        <w:t xml:space="preserve"> Pembangunan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, </w:t>
      </w:r>
      <w:proofErr w:type="spellStart"/>
      <w:r w:rsidRPr="001C508B">
        <w:rPr>
          <w:rFonts w:ascii="Times New Roman" w:hAnsi="Times New Roman" w:cs="Times New Roman"/>
        </w:rPr>
        <w:t>terutama</w:t>
      </w:r>
      <w:proofErr w:type="spellEnd"/>
      <w:r w:rsidRPr="001C508B">
        <w:rPr>
          <w:rFonts w:ascii="Times New Roman" w:hAnsi="Times New Roman" w:cs="Times New Roman"/>
        </w:rPr>
        <w:t xml:space="preserve"> untuk wilayah </w:t>
      </w:r>
      <w:proofErr w:type="spellStart"/>
      <w:r w:rsidRPr="001C508B">
        <w:rPr>
          <w:rFonts w:ascii="Times New Roman" w:hAnsi="Times New Roman" w:cs="Times New Roman"/>
        </w:rPr>
        <w:t>pesisir</w:t>
      </w:r>
      <w:proofErr w:type="spellEnd"/>
      <w:r w:rsidRPr="001C508B">
        <w:rPr>
          <w:rFonts w:ascii="Times New Roman" w:hAnsi="Times New Roman" w:cs="Times New Roman"/>
        </w:rPr>
        <w:t xml:space="preserve"> yang </w:t>
      </w:r>
      <w:proofErr w:type="spellStart"/>
      <w:r w:rsidRPr="001C508B">
        <w:rPr>
          <w:rFonts w:ascii="Times New Roman" w:hAnsi="Times New Roman" w:cs="Times New Roman"/>
        </w:rPr>
        <w:t>biasanya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lebih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rawan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bencana</w:t>
      </w:r>
      <w:proofErr w:type="spellEnd"/>
      <w:r w:rsidRPr="001C508B">
        <w:rPr>
          <w:rFonts w:ascii="Times New Roman" w:hAnsi="Times New Roman" w:cs="Times New Roman"/>
        </w:rPr>
        <w:t xml:space="preserve"> dan wilayah </w:t>
      </w:r>
      <w:proofErr w:type="spellStart"/>
      <w:r w:rsidRPr="001C508B">
        <w:rPr>
          <w:rFonts w:ascii="Times New Roman" w:hAnsi="Times New Roman" w:cs="Times New Roman"/>
        </w:rPr>
        <w:t>pedalaman</w:t>
      </w:r>
      <w:proofErr w:type="spellEnd"/>
      <w:r w:rsidRPr="001C508B">
        <w:rPr>
          <w:rFonts w:ascii="Times New Roman" w:hAnsi="Times New Roman" w:cs="Times New Roman"/>
        </w:rPr>
        <w:t xml:space="preserve"> yang </w:t>
      </w:r>
      <w:proofErr w:type="spellStart"/>
      <w:r w:rsidRPr="001C508B">
        <w:rPr>
          <w:rFonts w:ascii="Times New Roman" w:hAnsi="Times New Roman" w:cs="Times New Roman"/>
        </w:rPr>
        <w:t>lebih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bergantung</w:t>
      </w:r>
      <w:proofErr w:type="spellEnd"/>
      <w:r w:rsidRPr="001C508B">
        <w:rPr>
          <w:rFonts w:ascii="Times New Roman" w:hAnsi="Times New Roman" w:cs="Times New Roman"/>
        </w:rPr>
        <w:t xml:space="preserve"> pada </w:t>
      </w:r>
      <w:proofErr w:type="spellStart"/>
      <w:r w:rsidRPr="001C508B">
        <w:rPr>
          <w:rFonts w:ascii="Times New Roman" w:hAnsi="Times New Roman" w:cs="Times New Roman"/>
        </w:rPr>
        <w:t>pertanian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maupun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transportasi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darat</w:t>
      </w:r>
      <w:proofErr w:type="spellEnd"/>
      <w:r w:rsidRPr="001C508B">
        <w:rPr>
          <w:rFonts w:ascii="Times New Roman" w:hAnsi="Times New Roman" w:cs="Times New Roman"/>
        </w:rPr>
        <w:t>.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</w:p>
    <w:p w:rsidR="008C4126" w:rsidRPr="001C508B" w:rsidRDefault="008C4126" w:rsidP="008C41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Data Understanding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Dataset yang digunakan </w:t>
      </w:r>
      <w:proofErr w:type="spellStart"/>
      <w:r w:rsidRPr="001C508B">
        <w:rPr>
          <w:rFonts w:ascii="Times New Roman" w:hAnsi="Times New Roman" w:cs="Times New Roman"/>
        </w:rPr>
        <w:t>berasal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dari</w:t>
      </w:r>
      <w:proofErr w:type="spellEnd"/>
      <w:r w:rsidRPr="001C508B">
        <w:rPr>
          <w:rFonts w:ascii="Times New Roman" w:hAnsi="Times New Roman" w:cs="Times New Roman"/>
        </w:rPr>
        <w:t xml:space="preserve"> BPS, </w:t>
      </w:r>
      <w:proofErr w:type="spellStart"/>
      <w:r w:rsidRPr="001C508B">
        <w:rPr>
          <w:rFonts w:ascii="Times New Roman" w:hAnsi="Times New Roman" w:cs="Times New Roman"/>
        </w:rPr>
        <w:t>berjudul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Jumlah</w:t>
      </w:r>
      <w:proofErr w:type="spellEnd"/>
      <w:r w:rsidRPr="001C508B">
        <w:rPr>
          <w:rFonts w:ascii="Times New Roman" w:hAnsi="Times New Roman" w:cs="Times New Roman"/>
        </w:rPr>
        <w:t xml:space="preserve"> Desa </w:t>
      </w:r>
      <w:proofErr w:type="spellStart"/>
      <w:r w:rsidRPr="001C508B">
        <w:rPr>
          <w:rFonts w:ascii="Times New Roman" w:hAnsi="Times New Roman" w:cs="Times New Roman"/>
        </w:rPr>
        <w:t>Menurut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dan </w:t>
      </w:r>
      <w:proofErr w:type="spellStart"/>
      <w:r w:rsidRPr="001C508B">
        <w:rPr>
          <w:rFonts w:ascii="Times New Roman" w:hAnsi="Times New Roman" w:cs="Times New Roman"/>
        </w:rPr>
        <w:t>Letak</w:t>
      </w:r>
      <w:proofErr w:type="spellEnd"/>
      <w:r w:rsidRPr="001C508B">
        <w:rPr>
          <w:rFonts w:ascii="Times New Roman" w:hAnsi="Times New Roman" w:cs="Times New Roman"/>
        </w:rPr>
        <w:t xml:space="preserve"> Geografi, 2024. Data ini </w:t>
      </w:r>
      <w:proofErr w:type="spellStart"/>
      <w:r w:rsidRPr="001C508B">
        <w:rPr>
          <w:rFonts w:ascii="Times New Roman" w:hAnsi="Times New Roman" w:cs="Times New Roman"/>
        </w:rPr>
        <w:t>memuat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jumlah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per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klasifikasi</w:t>
      </w:r>
      <w:proofErr w:type="spellEnd"/>
      <w:r w:rsidRPr="001C508B">
        <w:rPr>
          <w:rFonts w:ascii="Times New Roman" w:hAnsi="Times New Roman" w:cs="Times New Roman"/>
        </w:rPr>
        <w:t xml:space="preserve"> “Tepi Laut” dan “</w:t>
      </w:r>
      <w:proofErr w:type="spellStart"/>
      <w:r w:rsidRPr="001C508B">
        <w:rPr>
          <w:rFonts w:ascii="Times New Roman" w:hAnsi="Times New Roman" w:cs="Times New Roman"/>
        </w:rPr>
        <w:t>Bukan</w:t>
      </w:r>
      <w:proofErr w:type="spellEnd"/>
      <w:r w:rsidRPr="001C508B">
        <w:rPr>
          <w:rFonts w:ascii="Times New Roman" w:hAnsi="Times New Roman" w:cs="Times New Roman"/>
        </w:rPr>
        <w:t xml:space="preserve"> Tepi Laut”.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Jumlah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yang </w:t>
      </w:r>
      <w:proofErr w:type="spellStart"/>
      <w:r w:rsidRPr="001C508B">
        <w:rPr>
          <w:rFonts w:ascii="Times New Roman" w:hAnsi="Times New Roman" w:cs="Times New Roman"/>
        </w:rPr>
        <w:t>dianalisis</w:t>
      </w:r>
      <w:proofErr w:type="spellEnd"/>
      <w:r w:rsidRPr="001C508B">
        <w:rPr>
          <w:rFonts w:ascii="Times New Roman" w:hAnsi="Times New Roman" w:cs="Times New Roman"/>
        </w:rPr>
        <w:t xml:space="preserve"> adalah 40.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Contoh</w:t>
      </w:r>
      <w:proofErr w:type="spellEnd"/>
      <w:r w:rsidRPr="001C508B">
        <w:rPr>
          <w:rFonts w:ascii="Times New Roman" w:hAnsi="Times New Roman" w:cs="Times New Roman"/>
        </w:rPr>
        <w:t xml:space="preserve"> data:</w:t>
      </w:r>
    </w:p>
    <w:p w:rsidR="008C4126" w:rsidRPr="001C508B" w:rsidRDefault="008C4126" w:rsidP="008C41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Aceh: 724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dan 5792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bukan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>.</w:t>
      </w:r>
    </w:p>
    <w:p w:rsidR="008C4126" w:rsidRPr="001C508B" w:rsidRDefault="008C4126" w:rsidP="008C4126">
      <w:pPr>
        <w:pStyle w:val="NormalWeb"/>
        <w:numPr>
          <w:ilvl w:val="0"/>
          <w:numId w:val="11"/>
        </w:numPr>
        <w:rPr>
          <w:sz w:val="22"/>
          <w:szCs w:val="22"/>
        </w:rPr>
      </w:pPr>
      <w:proofErr w:type="spellStart"/>
      <w:r w:rsidRPr="001C508B">
        <w:rPr>
          <w:sz w:val="22"/>
          <w:szCs w:val="22"/>
        </w:rPr>
        <w:t>Kepulauan</w:t>
      </w:r>
      <w:proofErr w:type="spellEnd"/>
      <w:r w:rsidRPr="001C508B">
        <w:rPr>
          <w:sz w:val="22"/>
          <w:szCs w:val="22"/>
        </w:rPr>
        <w:t xml:space="preserve"> Riau: 369 </w:t>
      </w:r>
      <w:proofErr w:type="spellStart"/>
      <w:r w:rsidRPr="001C508B">
        <w:rPr>
          <w:sz w:val="22"/>
          <w:szCs w:val="22"/>
        </w:rPr>
        <w:t>desa</w:t>
      </w:r>
      <w:proofErr w:type="spellEnd"/>
      <w:r w:rsidRPr="001C508B">
        <w:rPr>
          <w:sz w:val="22"/>
          <w:szCs w:val="22"/>
        </w:rPr>
        <w:t xml:space="preserve"> </w:t>
      </w:r>
      <w:proofErr w:type="spellStart"/>
      <w:r w:rsidRPr="001C508B">
        <w:rPr>
          <w:sz w:val="22"/>
          <w:szCs w:val="22"/>
        </w:rPr>
        <w:t>tepi</w:t>
      </w:r>
      <w:proofErr w:type="spellEnd"/>
      <w:r w:rsidRPr="001C508B">
        <w:rPr>
          <w:sz w:val="22"/>
          <w:szCs w:val="22"/>
        </w:rPr>
        <w:t xml:space="preserve"> </w:t>
      </w:r>
      <w:proofErr w:type="spellStart"/>
      <w:r w:rsidRPr="001C508B">
        <w:rPr>
          <w:sz w:val="22"/>
          <w:szCs w:val="22"/>
        </w:rPr>
        <w:t>laut</w:t>
      </w:r>
      <w:proofErr w:type="spellEnd"/>
      <w:r w:rsidRPr="001C508B">
        <w:rPr>
          <w:sz w:val="22"/>
          <w:szCs w:val="22"/>
        </w:rPr>
        <w:t xml:space="preserve"> dan 61 </w:t>
      </w:r>
      <w:proofErr w:type="spellStart"/>
      <w:r w:rsidRPr="001C508B">
        <w:rPr>
          <w:sz w:val="22"/>
          <w:szCs w:val="22"/>
        </w:rPr>
        <w:t>desa</w:t>
      </w:r>
      <w:proofErr w:type="spellEnd"/>
      <w:r w:rsidRPr="001C508B">
        <w:rPr>
          <w:sz w:val="22"/>
          <w:szCs w:val="22"/>
        </w:rPr>
        <w:t xml:space="preserve"> </w:t>
      </w:r>
      <w:proofErr w:type="spellStart"/>
      <w:r w:rsidRPr="001C508B">
        <w:rPr>
          <w:sz w:val="22"/>
          <w:szCs w:val="22"/>
        </w:rPr>
        <w:t>bukan</w:t>
      </w:r>
      <w:proofErr w:type="spellEnd"/>
      <w:r w:rsidRPr="001C508B">
        <w:rPr>
          <w:sz w:val="22"/>
          <w:szCs w:val="22"/>
        </w:rPr>
        <w:t xml:space="preserve"> </w:t>
      </w:r>
      <w:proofErr w:type="spellStart"/>
      <w:r w:rsidRPr="001C508B">
        <w:rPr>
          <w:sz w:val="22"/>
          <w:szCs w:val="22"/>
        </w:rPr>
        <w:t>tepi</w:t>
      </w:r>
      <w:proofErr w:type="spellEnd"/>
      <w:r w:rsidRPr="001C508B">
        <w:rPr>
          <w:sz w:val="22"/>
          <w:szCs w:val="22"/>
        </w:rPr>
        <w:t xml:space="preserve"> </w:t>
      </w:r>
      <w:proofErr w:type="spellStart"/>
      <w:r w:rsidRPr="001C508B">
        <w:rPr>
          <w:sz w:val="22"/>
          <w:szCs w:val="22"/>
        </w:rPr>
        <w:t>laut</w:t>
      </w:r>
      <w:proofErr w:type="spellEnd"/>
      <w:r w:rsidRPr="001C508B">
        <w:rPr>
          <w:sz w:val="22"/>
          <w:szCs w:val="22"/>
        </w:rPr>
        <w:t>.</w:t>
      </w:r>
    </w:p>
    <w:p w:rsidR="008C4126" w:rsidRPr="001C508B" w:rsidRDefault="008C4126" w:rsidP="008C41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Data Preparation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Tahap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persiapan</w:t>
      </w:r>
      <w:proofErr w:type="spellEnd"/>
      <w:r w:rsidRPr="001C508B">
        <w:rPr>
          <w:rFonts w:ascii="Times New Roman" w:hAnsi="Times New Roman" w:cs="Times New Roman"/>
        </w:rPr>
        <w:t xml:space="preserve"> data </w:t>
      </w:r>
      <w:proofErr w:type="spellStart"/>
      <w:r w:rsidRPr="001C508B">
        <w:rPr>
          <w:rFonts w:ascii="Times New Roman" w:hAnsi="Times New Roman" w:cs="Times New Roman"/>
        </w:rPr>
        <w:t>dilakukan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beberapa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langkah</w:t>
      </w:r>
      <w:proofErr w:type="spellEnd"/>
      <w:r w:rsidRPr="001C508B">
        <w:rPr>
          <w:rFonts w:ascii="Times New Roman" w:hAnsi="Times New Roman" w:cs="Times New Roman"/>
        </w:rPr>
        <w:t xml:space="preserve">, </w:t>
      </w:r>
      <w:proofErr w:type="spellStart"/>
      <w:r w:rsidRPr="001C508B">
        <w:rPr>
          <w:rFonts w:ascii="Times New Roman" w:hAnsi="Times New Roman" w:cs="Times New Roman"/>
        </w:rPr>
        <w:t>antara</w:t>
      </w:r>
      <w:proofErr w:type="spellEnd"/>
      <w:r w:rsidRPr="001C508B">
        <w:rPr>
          <w:rFonts w:ascii="Times New Roman" w:hAnsi="Times New Roman" w:cs="Times New Roman"/>
        </w:rPr>
        <w:t xml:space="preserve"> lain:</w:t>
      </w:r>
    </w:p>
    <w:p w:rsidR="008C4126" w:rsidRPr="001C508B" w:rsidRDefault="008C4126" w:rsidP="008C41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Membersihkan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bagian</w:t>
      </w:r>
      <w:proofErr w:type="spellEnd"/>
      <w:r w:rsidRPr="001C508B">
        <w:rPr>
          <w:rFonts w:ascii="Times New Roman" w:hAnsi="Times New Roman" w:cs="Times New Roman"/>
        </w:rPr>
        <w:t xml:space="preserve"> header yang </w:t>
      </w:r>
      <w:proofErr w:type="spellStart"/>
      <w:r w:rsidRPr="001C508B">
        <w:rPr>
          <w:rFonts w:ascii="Times New Roman" w:hAnsi="Times New Roman" w:cs="Times New Roman"/>
        </w:rPr>
        <w:t>tidak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berhubungan</w:t>
      </w:r>
      <w:proofErr w:type="spellEnd"/>
      <w:r w:rsidRPr="001C508B">
        <w:rPr>
          <w:rFonts w:ascii="Times New Roman" w:hAnsi="Times New Roman" w:cs="Times New Roman"/>
        </w:rPr>
        <w:t xml:space="preserve"> denga </w:t>
      </w:r>
      <w:proofErr w:type="spellStart"/>
      <w:r w:rsidRPr="001C508B">
        <w:rPr>
          <w:rFonts w:ascii="Times New Roman" w:hAnsi="Times New Roman" w:cs="Times New Roman"/>
        </w:rPr>
        <w:t>isi</w:t>
      </w:r>
      <w:proofErr w:type="spellEnd"/>
      <w:r w:rsidRPr="001C508B">
        <w:rPr>
          <w:rFonts w:ascii="Times New Roman" w:hAnsi="Times New Roman" w:cs="Times New Roman"/>
        </w:rPr>
        <w:t xml:space="preserve"> data.</w:t>
      </w:r>
    </w:p>
    <w:p w:rsidR="008C4126" w:rsidRPr="001C508B" w:rsidRDefault="008C4126" w:rsidP="008C41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Mengubah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kolom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jumlah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menjadi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numerik</w:t>
      </w:r>
      <w:proofErr w:type="spellEnd"/>
      <w:r w:rsidRPr="001C508B">
        <w:rPr>
          <w:rFonts w:ascii="Times New Roman" w:hAnsi="Times New Roman" w:cs="Times New Roman"/>
        </w:rPr>
        <w:t xml:space="preserve"> agar </w:t>
      </w:r>
      <w:proofErr w:type="spellStart"/>
      <w:r w:rsidRPr="001C508B">
        <w:rPr>
          <w:rFonts w:ascii="Times New Roman" w:hAnsi="Times New Roman" w:cs="Times New Roman"/>
        </w:rPr>
        <w:t>bisa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diolah</w:t>
      </w:r>
      <w:proofErr w:type="spellEnd"/>
      <w:r w:rsidRPr="001C508B">
        <w:rPr>
          <w:rFonts w:ascii="Times New Roman" w:hAnsi="Times New Roman" w:cs="Times New Roman"/>
        </w:rPr>
        <w:t>.</w:t>
      </w:r>
    </w:p>
    <w:p w:rsidR="008C4126" w:rsidRPr="001C508B" w:rsidRDefault="008C4126" w:rsidP="008C41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Menambahkan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kolom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baru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berupa</w:t>
      </w:r>
      <w:proofErr w:type="spellEnd"/>
      <w:r w:rsidRPr="001C508B">
        <w:rPr>
          <w:rFonts w:ascii="Times New Roman" w:hAnsi="Times New Roman" w:cs="Times New Roman"/>
        </w:rPr>
        <w:t xml:space="preserve"> Total Desa (</w:t>
      </w:r>
      <w:proofErr w:type="spellStart"/>
      <w:r w:rsidRPr="001C508B">
        <w:rPr>
          <w:rFonts w:ascii="Times New Roman" w:hAnsi="Times New Roman" w:cs="Times New Roman"/>
        </w:rPr>
        <w:t>Penjumlahan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dan </w:t>
      </w:r>
      <w:proofErr w:type="spellStart"/>
      <w:r w:rsidRPr="001C508B">
        <w:rPr>
          <w:rFonts w:ascii="Times New Roman" w:hAnsi="Times New Roman" w:cs="Times New Roman"/>
        </w:rPr>
        <w:t>bukan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>).</w:t>
      </w:r>
    </w:p>
    <w:p w:rsidR="008C4126" w:rsidRPr="001C508B" w:rsidRDefault="008C4126" w:rsidP="008C41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Menghitung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Presentase</w:t>
      </w:r>
      <w:proofErr w:type="spellEnd"/>
      <w:r w:rsidRPr="001C508B">
        <w:rPr>
          <w:rFonts w:ascii="Times New Roman" w:hAnsi="Times New Roman" w:cs="Times New Roman"/>
        </w:rPr>
        <w:t xml:space="preserve"> Desa Tepi Laut untuk </w:t>
      </w:r>
      <w:proofErr w:type="spellStart"/>
      <w:r w:rsidRPr="001C508B">
        <w:rPr>
          <w:rFonts w:ascii="Times New Roman" w:hAnsi="Times New Roman" w:cs="Times New Roman"/>
        </w:rPr>
        <w:t>setiap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Langkah ini, data </w:t>
      </w:r>
      <w:proofErr w:type="spellStart"/>
      <w:r w:rsidRPr="001C508B">
        <w:rPr>
          <w:rFonts w:ascii="Times New Roman" w:hAnsi="Times New Roman" w:cs="Times New Roman"/>
        </w:rPr>
        <w:t>menjadi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lebih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rapi</w:t>
      </w:r>
      <w:proofErr w:type="spellEnd"/>
      <w:r w:rsidRPr="001C508B">
        <w:rPr>
          <w:rFonts w:ascii="Times New Roman" w:hAnsi="Times New Roman" w:cs="Times New Roman"/>
        </w:rPr>
        <w:t xml:space="preserve"> dan </w:t>
      </w:r>
      <w:proofErr w:type="spellStart"/>
      <w:r w:rsidRPr="001C508B">
        <w:rPr>
          <w:rFonts w:ascii="Times New Roman" w:hAnsi="Times New Roman" w:cs="Times New Roman"/>
        </w:rPr>
        <w:t>siap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dianalisis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lebih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lanjut</w:t>
      </w:r>
      <w:proofErr w:type="spellEnd"/>
      <w:r w:rsidRPr="001C508B">
        <w:rPr>
          <w:rFonts w:ascii="Times New Roman" w:hAnsi="Times New Roman" w:cs="Times New Roman"/>
        </w:rPr>
        <w:t>.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</w:p>
    <w:p w:rsidR="008C4126" w:rsidRPr="001C508B" w:rsidRDefault="008C4126" w:rsidP="008C41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Modeling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Metode yang digunakan adalah K-Means Clustering. Fitur yang </w:t>
      </w:r>
      <w:proofErr w:type="spellStart"/>
      <w:r w:rsidRPr="001C508B">
        <w:rPr>
          <w:rFonts w:ascii="Times New Roman" w:hAnsi="Times New Roman" w:cs="Times New Roman"/>
        </w:rPr>
        <w:t>dipakai</w:t>
      </w:r>
      <w:proofErr w:type="spellEnd"/>
      <w:r w:rsidRPr="001C508B">
        <w:rPr>
          <w:rFonts w:ascii="Times New Roman" w:hAnsi="Times New Roman" w:cs="Times New Roman"/>
        </w:rPr>
        <w:t xml:space="preserve"> untuk </w:t>
      </w:r>
      <w:proofErr w:type="spellStart"/>
      <w:r w:rsidRPr="001C508B">
        <w:rPr>
          <w:rFonts w:ascii="Times New Roman" w:hAnsi="Times New Roman" w:cs="Times New Roman"/>
        </w:rPr>
        <w:t>mengkelompokan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yaiut</w:t>
      </w:r>
      <w:proofErr w:type="spellEnd"/>
      <w:r w:rsidRPr="001C508B">
        <w:rPr>
          <w:rFonts w:ascii="Times New Roman" w:hAnsi="Times New Roman" w:cs="Times New Roman"/>
        </w:rPr>
        <w:t xml:space="preserve"> presentasi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dan </w:t>
      </w:r>
      <w:proofErr w:type="spellStart"/>
      <w:r w:rsidRPr="001C508B">
        <w:rPr>
          <w:rFonts w:ascii="Times New Roman" w:hAnsi="Times New Roman" w:cs="Times New Roman"/>
        </w:rPr>
        <w:t>logaristma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dari</w:t>
      </w:r>
      <w:proofErr w:type="spellEnd"/>
      <w:r w:rsidRPr="001C508B">
        <w:rPr>
          <w:rFonts w:ascii="Times New Roman" w:hAnsi="Times New Roman" w:cs="Times New Roman"/>
        </w:rPr>
        <w:t xml:space="preserve"> total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(</w:t>
      </w:r>
      <w:proofErr w:type="spellStart"/>
      <w:r w:rsidRPr="001C508B">
        <w:rPr>
          <w:rFonts w:ascii="Times New Roman" w:hAnsi="Times New Roman" w:cs="Times New Roman"/>
        </w:rPr>
        <w:t>supaya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skala</w:t>
      </w:r>
      <w:proofErr w:type="spellEnd"/>
      <w:r w:rsidRPr="001C508B">
        <w:rPr>
          <w:rFonts w:ascii="Times New Roman" w:hAnsi="Times New Roman" w:cs="Times New Roman"/>
        </w:rPr>
        <w:t xml:space="preserve"> data </w:t>
      </w:r>
      <w:proofErr w:type="spellStart"/>
      <w:r w:rsidRPr="001C508B">
        <w:rPr>
          <w:rFonts w:ascii="Times New Roman" w:hAnsi="Times New Roman" w:cs="Times New Roman"/>
        </w:rPr>
        <w:t>lebih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seimbang</w:t>
      </w:r>
      <w:proofErr w:type="spellEnd"/>
      <w:r w:rsidRPr="001C508B">
        <w:rPr>
          <w:rFonts w:ascii="Times New Roman" w:hAnsi="Times New Roman" w:cs="Times New Roman"/>
        </w:rPr>
        <w:t>).</w:t>
      </w:r>
    </w:p>
    <w:p w:rsidR="008C4126" w:rsidRPr="001C508B" w:rsidRDefault="008C4126" w:rsidP="008C4126">
      <w:pPr>
        <w:pStyle w:val="ListParagraph"/>
        <w:ind w:left="360"/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Dari </w:t>
      </w:r>
      <w:proofErr w:type="spellStart"/>
      <w:r w:rsidRPr="001C508B">
        <w:rPr>
          <w:rFonts w:ascii="Times New Roman" w:hAnsi="Times New Roman" w:cs="Times New Roman"/>
        </w:rPr>
        <w:t>beberapa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percobaan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jumlah</w:t>
      </w:r>
      <w:proofErr w:type="spellEnd"/>
      <w:r w:rsidRPr="001C508B">
        <w:rPr>
          <w:rFonts w:ascii="Times New Roman" w:hAnsi="Times New Roman" w:cs="Times New Roman"/>
        </w:rPr>
        <w:t xml:space="preserve"> klister </w:t>
      </w:r>
      <w:proofErr w:type="spellStart"/>
      <w:r w:rsidRPr="001C508B">
        <w:rPr>
          <w:rFonts w:ascii="Times New Roman" w:hAnsi="Times New Roman" w:cs="Times New Roman"/>
        </w:rPr>
        <w:t>hasil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terbaik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didapat</w:t>
      </w:r>
      <w:proofErr w:type="spellEnd"/>
      <w:r w:rsidRPr="001C508B">
        <w:rPr>
          <w:rFonts w:ascii="Times New Roman" w:hAnsi="Times New Roman" w:cs="Times New Roman"/>
        </w:rPr>
        <w:t xml:space="preserve"> Ketika </w:t>
      </w:r>
      <w:proofErr w:type="spellStart"/>
      <w:r w:rsidRPr="001C508B">
        <w:rPr>
          <w:rFonts w:ascii="Times New Roman" w:hAnsi="Times New Roman" w:cs="Times New Roman"/>
        </w:rPr>
        <w:t>jumlah</w:t>
      </w:r>
      <w:proofErr w:type="spellEnd"/>
      <w:r w:rsidRPr="001C508B">
        <w:rPr>
          <w:rFonts w:ascii="Times New Roman" w:hAnsi="Times New Roman" w:cs="Times New Roman"/>
        </w:rPr>
        <w:t xml:space="preserve"> klister adalah 2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nilai</w:t>
      </w:r>
      <w:proofErr w:type="spellEnd"/>
      <w:r w:rsidRPr="001C508B">
        <w:rPr>
          <w:rFonts w:ascii="Times New Roman" w:hAnsi="Times New Roman" w:cs="Times New Roman"/>
        </w:rPr>
        <w:t xml:space="preserve"> silho</w:t>
      </w:r>
      <w:r w:rsidR="00FE66D2" w:rsidRPr="001C508B">
        <w:rPr>
          <w:rFonts w:ascii="Times New Roman" w:hAnsi="Times New Roman" w:cs="Times New Roman"/>
        </w:rPr>
        <w:t xml:space="preserve">uette score </w:t>
      </w:r>
      <w:proofErr w:type="spellStart"/>
      <w:r w:rsidR="00FE66D2" w:rsidRPr="001C508B">
        <w:rPr>
          <w:rFonts w:ascii="Times New Roman" w:hAnsi="Times New Roman" w:cs="Times New Roman"/>
        </w:rPr>
        <w:t>sekitar</w:t>
      </w:r>
      <w:proofErr w:type="spellEnd"/>
      <w:r w:rsidR="00FE66D2" w:rsidRPr="001C508B">
        <w:rPr>
          <w:rFonts w:ascii="Times New Roman" w:hAnsi="Times New Roman" w:cs="Times New Roman"/>
        </w:rPr>
        <w:t xml:space="preserve"> 0,69.</w:t>
      </w:r>
    </w:p>
    <w:p w:rsidR="00FE66D2" w:rsidRPr="001C508B" w:rsidRDefault="00FE66D2" w:rsidP="008C412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Interprestasi</w:t>
      </w:r>
      <w:proofErr w:type="spellEnd"/>
      <w:r w:rsidRPr="001C508B">
        <w:rPr>
          <w:rFonts w:ascii="Times New Roman" w:hAnsi="Times New Roman" w:cs="Times New Roman"/>
        </w:rPr>
        <w:t xml:space="preserve"> klister:</w:t>
      </w:r>
    </w:p>
    <w:p w:rsidR="00FE66D2" w:rsidRPr="001C508B" w:rsidRDefault="00FE66D2" w:rsidP="00FE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Klister </w:t>
      </w:r>
      <w:proofErr w:type="spellStart"/>
      <w:r w:rsidRPr="001C508B">
        <w:rPr>
          <w:rFonts w:ascii="Times New Roman" w:hAnsi="Times New Roman" w:cs="Times New Roman"/>
        </w:rPr>
        <w:t>pertama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berisi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presentasi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rendah</w:t>
      </w:r>
      <w:proofErr w:type="spellEnd"/>
      <w:r w:rsidRPr="001C508B">
        <w:rPr>
          <w:rFonts w:ascii="Times New Roman" w:hAnsi="Times New Roman" w:cs="Times New Roman"/>
        </w:rPr>
        <w:t xml:space="preserve">, yang </w:t>
      </w:r>
      <w:proofErr w:type="spellStart"/>
      <w:r w:rsidRPr="001C508B">
        <w:rPr>
          <w:rFonts w:ascii="Times New Roman" w:hAnsi="Times New Roman" w:cs="Times New Roman"/>
        </w:rPr>
        <w:t>wilayahnya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lebih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dominan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daratan</w:t>
      </w:r>
      <w:proofErr w:type="spellEnd"/>
      <w:r w:rsidRPr="001C508B">
        <w:rPr>
          <w:rFonts w:ascii="Times New Roman" w:hAnsi="Times New Roman" w:cs="Times New Roman"/>
        </w:rPr>
        <w:t>.</w:t>
      </w:r>
    </w:p>
    <w:p w:rsidR="00FE66D2" w:rsidRPr="001C508B" w:rsidRDefault="00FE66D2" w:rsidP="00FE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Klister </w:t>
      </w:r>
      <w:proofErr w:type="spellStart"/>
      <w:r w:rsidRPr="001C508B">
        <w:rPr>
          <w:rFonts w:ascii="Times New Roman" w:hAnsi="Times New Roman" w:cs="Times New Roman"/>
        </w:rPr>
        <w:t>kedua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berisi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presentasi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tinggi</w:t>
      </w:r>
      <w:proofErr w:type="spellEnd"/>
      <w:r w:rsidRPr="001C508B">
        <w:rPr>
          <w:rFonts w:ascii="Times New Roman" w:hAnsi="Times New Roman" w:cs="Times New Roman"/>
        </w:rPr>
        <w:t xml:space="preserve">, </w:t>
      </w:r>
      <w:proofErr w:type="spellStart"/>
      <w:r w:rsidRPr="001C508B">
        <w:rPr>
          <w:rFonts w:ascii="Times New Roman" w:hAnsi="Times New Roman" w:cs="Times New Roman"/>
        </w:rPr>
        <w:t>umumnya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probinsi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kepulauan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atau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daerah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garis Pantai Panjang.</w:t>
      </w:r>
    </w:p>
    <w:p w:rsidR="00FE66D2" w:rsidRPr="001C508B" w:rsidRDefault="00FE66D2" w:rsidP="00FE66D2">
      <w:pPr>
        <w:pStyle w:val="ListParagraph"/>
        <w:ind w:left="1080"/>
        <w:rPr>
          <w:rFonts w:ascii="Times New Roman" w:hAnsi="Times New Roman" w:cs="Times New Roman"/>
        </w:rPr>
      </w:pPr>
    </w:p>
    <w:p w:rsidR="00FE66D2" w:rsidRPr="001C508B" w:rsidRDefault="00FE66D2" w:rsidP="00FE6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</w:rPr>
        <w:br w:type="page"/>
      </w:r>
      <w:r w:rsidRPr="001C508B">
        <w:rPr>
          <w:rFonts w:ascii="Times New Roman" w:hAnsi="Times New Roman" w:cs="Times New Roman"/>
          <w:b/>
          <w:bCs/>
        </w:rPr>
        <w:lastRenderedPageBreak/>
        <w:t>Evaluation</w:t>
      </w:r>
    </w:p>
    <w:p w:rsidR="00FE66D2" w:rsidRPr="001C508B" w:rsidRDefault="00FE66D2" w:rsidP="00FE66D2">
      <w:pPr>
        <w:pStyle w:val="ListParagraph"/>
        <w:ind w:left="360"/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Hasil </w:t>
      </w:r>
      <w:proofErr w:type="spellStart"/>
      <w:r w:rsidRPr="001C508B">
        <w:rPr>
          <w:rFonts w:ascii="Times New Roman" w:hAnsi="Times New Roman" w:cs="Times New Roman"/>
        </w:rPr>
        <w:t>analisis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menunjukkan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perbedaan</w:t>
      </w:r>
      <w:proofErr w:type="spellEnd"/>
      <w:r w:rsidRPr="001C508B">
        <w:rPr>
          <w:rFonts w:ascii="Times New Roman" w:hAnsi="Times New Roman" w:cs="Times New Roman"/>
        </w:rPr>
        <w:t xml:space="preserve"> yang </w:t>
      </w:r>
      <w:proofErr w:type="spellStart"/>
      <w:r w:rsidRPr="001C508B">
        <w:rPr>
          <w:rFonts w:ascii="Times New Roman" w:hAnsi="Times New Roman" w:cs="Times New Roman"/>
        </w:rPr>
        <w:t>cukup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jelas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antara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daratan</w:t>
      </w:r>
      <w:proofErr w:type="spellEnd"/>
      <w:r w:rsidRPr="001C508B">
        <w:rPr>
          <w:rFonts w:ascii="Times New Roman" w:hAnsi="Times New Roman" w:cs="Times New Roman"/>
        </w:rPr>
        <w:t xml:space="preserve"> dan </w:t>
      </w:r>
      <w:proofErr w:type="spellStart"/>
      <w:r w:rsidRPr="001C508B">
        <w:rPr>
          <w:rFonts w:ascii="Times New Roman" w:hAnsi="Times New Roman" w:cs="Times New Roman"/>
        </w:rPr>
        <w:t>kepulauan</w:t>
      </w:r>
      <w:proofErr w:type="spellEnd"/>
      <w:r w:rsidRPr="001C508B">
        <w:rPr>
          <w:rFonts w:ascii="Times New Roman" w:hAnsi="Times New Roman" w:cs="Times New Roman"/>
        </w:rPr>
        <w:t>,</w:t>
      </w:r>
    </w:p>
    <w:p w:rsidR="00FE66D2" w:rsidRPr="001C508B" w:rsidRDefault="00FE66D2" w:rsidP="00FE66D2">
      <w:pPr>
        <w:pStyle w:val="ListParagraph"/>
        <w:ind w:left="360"/>
        <w:rPr>
          <w:rFonts w:ascii="Times New Roman" w:hAnsi="Times New Roman" w:cs="Times New Roman"/>
        </w:rPr>
      </w:pPr>
    </w:p>
    <w:p w:rsidR="00FE66D2" w:rsidRPr="001C508B" w:rsidRDefault="00FE66D2" w:rsidP="00FE66D2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Probinsi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presentasi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tapi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tertinggi</w:t>
      </w:r>
      <w:proofErr w:type="spellEnd"/>
      <w:r w:rsidRPr="001C508B">
        <w:rPr>
          <w:rFonts w:ascii="Times New Roman" w:hAnsi="Times New Roman" w:cs="Times New Roman"/>
        </w:rPr>
        <w:t>:</w:t>
      </w:r>
    </w:p>
    <w:p w:rsidR="00FE66D2" w:rsidRPr="001C508B" w:rsidRDefault="00FE66D2" w:rsidP="00FE6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Kepulauan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riau</w:t>
      </w:r>
      <w:proofErr w:type="spellEnd"/>
      <w:r w:rsidRPr="001C508B">
        <w:rPr>
          <w:rFonts w:ascii="Times New Roman" w:hAnsi="Times New Roman" w:cs="Times New Roman"/>
        </w:rPr>
        <w:t xml:space="preserve"> - 85,8%</w:t>
      </w:r>
    </w:p>
    <w:p w:rsidR="00FE66D2" w:rsidRPr="001C508B" w:rsidRDefault="00FE66D2" w:rsidP="00FE6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Maluku - 84,8%</w:t>
      </w:r>
    </w:p>
    <w:p w:rsidR="00FE66D2" w:rsidRPr="001C508B" w:rsidRDefault="00FE66D2" w:rsidP="00FE6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Maluku Utara – 78,2%</w:t>
      </w:r>
    </w:p>
    <w:p w:rsidR="00FE66D2" w:rsidRPr="001C508B" w:rsidRDefault="00FE66D2" w:rsidP="00FE6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Papua – 53,5%</w:t>
      </w:r>
    </w:p>
    <w:p w:rsidR="00FE66D2" w:rsidRPr="001C508B" w:rsidRDefault="00FE66D2" w:rsidP="00FE6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Sulawesi Tengah – 50,5%</w:t>
      </w:r>
    </w:p>
    <w:p w:rsidR="00FE66D2" w:rsidRPr="001C508B" w:rsidRDefault="00FE66D2" w:rsidP="00FE66D2">
      <w:pPr>
        <w:ind w:left="360"/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presentasi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tepi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laut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terendah</w:t>
      </w:r>
      <w:proofErr w:type="spellEnd"/>
      <w:r w:rsidRPr="001C508B">
        <w:rPr>
          <w:rFonts w:ascii="Times New Roman" w:hAnsi="Times New Roman" w:cs="Times New Roman"/>
        </w:rPr>
        <w:t>:</w:t>
      </w:r>
    </w:p>
    <w:p w:rsidR="00FE66D2" w:rsidRPr="001C508B" w:rsidRDefault="00FE66D2" w:rsidP="00FE66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Papua </w:t>
      </w:r>
      <w:proofErr w:type="spellStart"/>
      <w:r w:rsidRPr="001C508B">
        <w:rPr>
          <w:rFonts w:ascii="Times New Roman" w:hAnsi="Times New Roman" w:cs="Times New Roman"/>
        </w:rPr>
        <w:t>Pegunungan</w:t>
      </w:r>
      <w:proofErr w:type="spellEnd"/>
      <w:r w:rsidRPr="001C508B">
        <w:rPr>
          <w:rFonts w:ascii="Times New Roman" w:hAnsi="Times New Roman" w:cs="Times New Roman"/>
        </w:rPr>
        <w:t xml:space="preserve"> – 0%</w:t>
      </w:r>
    </w:p>
    <w:p w:rsidR="00FE66D2" w:rsidRPr="001C508B" w:rsidRDefault="00FE66D2" w:rsidP="00FE66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Sumatera Selatan – 0,64%</w:t>
      </w:r>
    </w:p>
    <w:p w:rsidR="00FE66D2" w:rsidRPr="001C508B" w:rsidRDefault="00FE66D2" w:rsidP="00FE66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Jambi – 1,70%</w:t>
      </w:r>
    </w:p>
    <w:p w:rsidR="00FE66D2" w:rsidRPr="001C508B" w:rsidRDefault="00FE66D2" w:rsidP="00FE66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Kalimantan Tengah – 2,25%</w:t>
      </w:r>
    </w:p>
    <w:p w:rsidR="00FE66D2" w:rsidRPr="001C508B" w:rsidRDefault="00FE66D2" w:rsidP="00FE66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>Jawa Barat – 3,69%</w:t>
      </w:r>
    </w:p>
    <w:p w:rsidR="00D2332F" w:rsidRPr="001C508B" w:rsidRDefault="00FE66D2" w:rsidP="00D2332F">
      <w:pPr>
        <w:ind w:left="360"/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Hasil ini </w:t>
      </w:r>
      <w:proofErr w:type="spellStart"/>
      <w:r w:rsidRPr="001C508B">
        <w:rPr>
          <w:rFonts w:ascii="Times New Roman" w:hAnsi="Times New Roman" w:cs="Times New Roman"/>
        </w:rPr>
        <w:t>sesuai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kondisi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geografis</w:t>
      </w:r>
      <w:proofErr w:type="spellEnd"/>
      <w:r w:rsidRPr="001C508B">
        <w:rPr>
          <w:rFonts w:ascii="Times New Roman" w:hAnsi="Times New Roman" w:cs="Times New Roman"/>
        </w:rPr>
        <w:t xml:space="preserve">.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kepulauan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seperti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maluku</w:t>
      </w:r>
      <w:proofErr w:type="spellEnd"/>
      <w:r w:rsidRPr="001C508B">
        <w:rPr>
          <w:rFonts w:ascii="Times New Roman" w:hAnsi="Times New Roman" w:cs="Times New Roman"/>
        </w:rPr>
        <w:t xml:space="preserve"> dan </w:t>
      </w:r>
      <w:proofErr w:type="spellStart"/>
      <w:r w:rsidRPr="001C508B">
        <w:rPr>
          <w:rFonts w:ascii="Times New Roman" w:hAnsi="Times New Roman" w:cs="Times New Roman"/>
        </w:rPr>
        <w:t>keupulauan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riau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memang</w:t>
      </w:r>
      <w:proofErr w:type="spellEnd"/>
      <w:r w:rsidRPr="001C508B">
        <w:rPr>
          <w:rFonts w:ascii="Times New Roman" w:hAnsi="Times New Roman" w:cs="Times New Roman"/>
        </w:rPr>
        <w:t xml:space="preserve"> sangat </w:t>
      </w:r>
      <w:proofErr w:type="spellStart"/>
      <w:r w:rsidRPr="001C508B">
        <w:rPr>
          <w:rFonts w:ascii="Times New Roman" w:hAnsi="Times New Roman" w:cs="Times New Roman"/>
        </w:rPr>
        <w:t>dominan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pseisisrm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sedangkan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besar</w:t>
      </w:r>
      <w:proofErr w:type="spellEnd"/>
      <w:r w:rsidRPr="001C508B">
        <w:rPr>
          <w:rFonts w:ascii="Times New Roman" w:hAnsi="Times New Roman" w:cs="Times New Roman"/>
        </w:rPr>
        <w:t xml:space="preserve"> di </w:t>
      </w:r>
      <w:proofErr w:type="spellStart"/>
      <w:r w:rsidRPr="001C508B">
        <w:rPr>
          <w:rFonts w:ascii="Times New Roman" w:hAnsi="Times New Roman" w:cs="Times New Roman"/>
        </w:rPr>
        <w:t>daratan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cenderung</w:t>
      </w:r>
      <w:proofErr w:type="spellEnd"/>
      <w:r w:rsidRPr="001C508B">
        <w:rPr>
          <w:rFonts w:ascii="Times New Roman" w:hAnsi="Times New Roman" w:cs="Times New Roman"/>
        </w:rPr>
        <w:t xml:space="preserve"> memiliki presentasi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pesisir</w:t>
      </w:r>
      <w:proofErr w:type="spellEnd"/>
      <w:r w:rsidRPr="001C508B">
        <w:rPr>
          <w:rFonts w:ascii="Times New Roman" w:hAnsi="Times New Roman" w:cs="Times New Roman"/>
        </w:rPr>
        <w:t xml:space="preserve"> yang </w:t>
      </w:r>
      <w:proofErr w:type="spellStart"/>
      <w:r w:rsidRPr="001C508B">
        <w:rPr>
          <w:rFonts w:ascii="Times New Roman" w:hAnsi="Times New Roman" w:cs="Times New Roman"/>
        </w:rPr>
        <w:t>kecil</w:t>
      </w:r>
      <w:proofErr w:type="spellEnd"/>
      <w:r w:rsidR="00D2332F" w:rsidRPr="001C508B">
        <w:rPr>
          <w:rFonts w:ascii="Times New Roman" w:hAnsi="Times New Roman" w:cs="Times New Roman"/>
        </w:rPr>
        <w:t>.</w:t>
      </w:r>
    </w:p>
    <w:p w:rsidR="001C508B" w:rsidRDefault="00D2332F" w:rsidP="00477BB0">
      <w:pPr>
        <w:rPr>
          <w:rFonts w:ascii="Times New Roman" w:hAnsi="Times New Roman" w:cs="Times New Roman"/>
        </w:rPr>
      </w:pPr>
      <w:r w:rsidRPr="001C508B">
        <w:rPr>
          <w:rFonts w:ascii="Times New Roman" w:hAnsi="Times New Roman" w:cs="Times New Roman"/>
        </w:rPr>
        <w:t xml:space="preserve">6.  </w:t>
      </w:r>
      <w:r w:rsidRPr="001C508B">
        <w:rPr>
          <w:rFonts w:ascii="Times New Roman" w:hAnsi="Times New Roman" w:cs="Times New Roman"/>
          <w:b/>
          <w:bCs/>
        </w:rPr>
        <w:t xml:space="preserve">  </w:t>
      </w:r>
      <w:r w:rsidR="001C508B" w:rsidRPr="001C508B">
        <w:rPr>
          <w:rFonts w:ascii="Times New Roman" w:hAnsi="Times New Roman" w:cs="Times New Roman"/>
          <w:b/>
          <w:bCs/>
        </w:rPr>
        <w:t>Deployment</w:t>
      </w:r>
    </w:p>
    <w:p w:rsidR="00477BB0" w:rsidRPr="001C508B" w:rsidRDefault="00477BB0" w:rsidP="001C508B">
      <w:pPr>
        <w:ind w:firstLine="360"/>
        <w:rPr>
          <w:rFonts w:ascii="Times New Roman" w:hAnsi="Times New Roman" w:cs="Times New Roman"/>
          <w:lang w:val="en-ID"/>
        </w:rPr>
      </w:pPr>
      <w:r w:rsidRPr="001C508B">
        <w:rPr>
          <w:rFonts w:ascii="Times New Roman" w:hAnsi="Times New Roman" w:cs="Times New Roman"/>
          <w:lang w:val="en-ID"/>
        </w:rPr>
        <w:t xml:space="preserve">Hasil </w:t>
      </w:r>
      <w:proofErr w:type="spellStart"/>
      <w:r w:rsidRPr="001C508B">
        <w:rPr>
          <w:rFonts w:ascii="Times New Roman" w:hAnsi="Times New Roman" w:cs="Times New Roman"/>
          <w:lang w:val="en-ID"/>
        </w:rPr>
        <w:t>analisis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C508B">
        <w:rPr>
          <w:rFonts w:ascii="Times New Roman" w:hAnsi="Times New Roman" w:cs="Times New Roman"/>
          <w:lang w:val="en-ID"/>
        </w:rPr>
        <w:t>ini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C508B">
        <w:rPr>
          <w:rFonts w:ascii="Times New Roman" w:hAnsi="Times New Roman" w:cs="Times New Roman"/>
          <w:lang w:val="en-ID"/>
        </w:rPr>
        <w:t>bisa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C508B">
        <w:rPr>
          <w:rFonts w:ascii="Times New Roman" w:hAnsi="Times New Roman" w:cs="Times New Roman"/>
          <w:lang w:val="en-ID"/>
        </w:rPr>
        <w:t>dimanfaatkan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C508B">
        <w:rPr>
          <w:rFonts w:ascii="Times New Roman" w:hAnsi="Times New Roman" w:cs="Times New Roman"/>
          <w:lang w:val="en-ID"/>
        </w:rPr>
        <w:t>untuk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C508B">
        <w:rPr>
          <w:rFonts w:ascii="Times New Roman" w:hAnsi="Times New Roman" w:cs="Times New Roman"/>
          <w:lang w:val="en-ID"/>
        </w:rPr>
        <w:t>beberapa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C508B">
        <w:rPr>
          <w:rFonts w:ascii="Times New Roman" w:hAnsi="Times New Roman" w:cs="Times New Roman"/>
          <w:lang w:val="en-ID"/>
        </w:rPr>
        <w:t>hal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C508B">
        <w:rPr>
          <w:rFonts w:ascii="Times New Roman" w:hAnsi="Times New Roman" w:cs="Times New Roman"/>
          <w:lang w:val="en-ID"/>
        </w:rPr>
        <w:t>antara</w:t>
      </w:r>
      <w:proofErr w:type="spellEnd"/>
      <w:r w:rsidRPr="001C508B">
        <w:rPr>
          <w:rFonts w:ascii="Times New Roman" w:hAnsi="Times New Roman" w:cs="Times New Roman"/>
          <w:lang w:val="en-ID"/>
        </w:rPr>
        <w:t xml:space="preserve"> lain:</w:t>
      </w:r>
    </w:p>
    <w:p w:rsidR="00477BB0" w:rsidRPr="00477BB0" w:rsidRDefault="00477BB0" w:rsidP="00477BB0">
      <w:pPr>
        <w:numPr>
          <w:ilvl w:val="0"/>
          <w:numId w:val="17"/>
        </w:numPr>
        <w:rPr>
          <w:rFonts w:ascii="Times New Roman" w:hAnsi="Times New Roman" w:cs="Times New Roman"/>
          <w:lang w:val="en-ID"/>
        </w:rPr>
      </w:pPr>
      <w:proofErr w:type="spellStart"/>
      <w:r w:rsidRPr="00477BB0">
        <w:rPr>
          <w:rFonts w:ascii="Times New Roman" w:hAnsi="Times New Roman" w:cs="Times New Roman"/>
          <w:lang w:val="en-ID"/>
        </w:rPr>
        <w:t>Menjadi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bahan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pertimbangan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dalam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pembangunan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infrastruktur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desa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pesisir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477BB0">
        <w:rPr>
          <w:rFonts w:ascii="Times New Roman" w:hAnsi="Times New Roman" w:cs="Times New Roman"/>
          <w:lang w:val="en-ID"/>
        </w:rPr>
        <w:t>seperti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pelabuhan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kecil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477BB0">
        <w:rPr>
          <w:rFonts w:ascii="Times New Roman" w:hAnsi="Times New Roman" w:cs="Times New Roman"/>
          <w:lang w:val="en-ID"/>
        </w:rPr>
        <w:t>jalan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pesisir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477BB0">
        <w:rPr>
          <w:rFonts w:ascii="Times New Roman" w:hAnsi="Times New Roman" w:cs="Times New Roman"/>
          <w:lang w:val="en-ID"/>
        </w:rPr>
        <w:t>mitigasi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bencana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tsunami </w:t>
      </w:r>
      <w:proofErr w:type="spellStart"/>
      <w:r w:rsidRPr="00477BB0">
        <w:rPr>
          <w:rFonts w:ascii="Times New Roman" w:hAnsi="Times New Roman" w:cs="Times New Roman"/>
          <w:lang w:val="en-ID"/>
        </w:rPr>
        <w:t>atau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abrasi</w:t>
      </w:r>
      <w:proofErr w:type="spellEnd"/>
      <w:r w:rsidRPr="00477BB0">
        <w:rPr>
          <w:rFonts w:ascii="Times New Roman" w:hAnsi="Times New Roman" w:cs="Times New Roman"/>
          <w:lang w:val="en-ID"/>
        </w:rPr>
        <w:t>.</w:t>
      </w:r>
    </w:p>
    <w:p w:rsidR="00477BB0" w:rsidRPr="00477BB0" w:rsidRDefault="00477BB0" w:rsidP="00477BB0">
      <w:pPr>
        <w:numPr>
          <w:ilvl w:val="0"/>
          <w:numId w:val="17"/>
        </w:numPr>
        <w:rPr>
          <w:rFonts w:ascii="Times New Roman" w:hAnsi="Times New Roman" w:cs="Times New Roman"/>
          <w:lang w:val="en-ID"/>
        </w:rPr>
      </w:pPr>
      <w:proofErr w:type="spellStart"/>
      <w:r w:rsidRPr="00477BB0">
        <w:rPr>
          <w:rFonts w:ascii="Times New Roman" w:hAnsi="Times New Roman" w:cs="Times New Roman"/>
          <w:lang w:val="en-ID"/>
        </w:rPr>
        <w:t>Mengalokasikan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anggaran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sesuai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karakteristik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provinsi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477BB0">
        <w:rPr>
          <w:rFonts w:ascii="Times New Roman" w:hAnsi="Times New Roman" w:cs="Times New Roman"/>
          <w:lang w:val="en-ID"/>
        </w:rPr>
        <w:t>misalnya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lebih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fokus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477BB0">
        <w:rPr>
          <w:rFonts w:ascii="Times New Roman" w:hAnsi="Times New Roman" w:cs="Times New Roman"/>
          <w:lang w:val="en-ID"/>
        </w:rPr>
        <w:t>sektor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kelautan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di wilayah </w:t>
      </w:r>
      <w:proofErr w:type="spellStart"/>
      <w:r w:rsidRPr="00477BB0">
        <w:rPr>
          <w:rFonts w:ascii="Times New Roman" w:hAnsi="Times New Roman" w:cs="Times New Roman"/>
          <w:lang w:val="en-ID"/>
        </w:rPr>
        <w:t>kepulauan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477BB0">
        <w:rPr>
          <w:rFonts w:ascii="Times New Roman" w:hAnsi="Times New Roman" w:cs="Times New Roman"/>
          <w:lang w:val="en-ID"/>
        </w:rPr>
        <w:t>sektor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pertanian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477BB0">
        <w:rPr>
          <w:rFonts w:ascii="Times New Roman" w:hAnsi="Times New Roman" w:cs="Times New Roman"/>
          <w:lang w:val="en-ID"/>
        </w:rPr>
        <w:t>provinsi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daratan</w:t>
      </w:r>
      <w:proofErr w:type="spellEnd"/>
      <w:r w:rsidRPr="00477BB0">
        <w:rPr>
          <w:rFonts w:ascii="Times New Roman" w:hAnsi="Times New Roman" w:cs="Times New Roman"/>
          <w:lang w:val="en-ID"/>
        </w:rPr>
        <w:t>.</w:t>
      </w:r>
    </w:p>
    <w:p w:rsidR="00477BB0" w:rsidRPr="00477BB0" w:rsidRDefault="00477BB0" w:rsidP="00477BB0">
      <w:pPr>
        <w:numPr>
          <w:ilvl w:val="0"/>
          <w:numId w:val="17"/>
        </w:numPr>
        <w:rPr>
          <w:rFonts w:ascii="Times New Roman" w:hAnsi="Times New Roman" w:cs="Times New Roman"/>
          <w:lang w:val="en-ID"/>
        </w:rPr>
      </w:pPr>
      <w:proofErr w:type="spellStart"/>
      <w:r w:rsidRPr="00477BB0">
        <w:rPr>
          <w:rFonts w:ascii="Times New Roman" w:hAnsi="Times New Roman" w:cs="Times New Roman"/>
          <w:lang w:val="en-ID"/>
        </w:rPr>
        <w:t>Membuat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dashboard </w:t>
      </w:r>
      <w:proofErr w:type="spellStart"/>
      <w:r w:rsidRPr="00477BB0">
        <w:rPr>
          <w:rFonts w:ascii="Times New Roman" w:hAnsi="Times New Roman" w:cs="Times New Roman"/>
          <w:lang w:val="en-ID"/>
        </w:rPr>
        <w:t>atau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peta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interaktif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477BB0">
        <w:rPr>
          <w:rFonts w:ascii="Times New Roman" w:hAnsi="Times New Roman" w:cs="Times New Roman"/>
          <w:lang w:val="en-ID"/>
        </w:rPr>
        <w:t>menampilkan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persentase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desa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pesisir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per </w:t>
      </w:r>
      <w:proofErr w:type="spellStart"/>
      <w:r w:rsidRPr="00477BB0">
        <w:rPr>
          <w:rFonts w:ascii="Times New Roman" w:hAnsi="Times New Roman" w:cs="Times New Roman"/>
          <w:lang w:val="en-ID"/>
        </w:rPr>
        <w:t>provinsi</w:t>
      </w:r>
      <w:proofErr w:type="spellEnd"/>
      <w:r w:rsidRPr="00477BB0">
        <w:rPr>
          <w:rFonts w:ascii="Times New Roman" w:hAnsi="Times New Roman" w:cs="Times New Roman"/>
          <w:lang w:val="en-ID"/>
        </w:rPr>
        <w:t>.</w:t>
      </w:r>
    </w:p>
    <w:p w:rsidR="00477BB0" w:rsidRPr="00477BB0" w:rsidRDefault="00477BB0" w:rsidP="00477BB0">
      <w:pPr>
        <w:numPr>
          <w:ilvl w:val="0"/>
          <w:numId w:val="17"/>
        </w:numPr>
        <w:rPr>
          <w:rFonts w:ascii="Times New Roman" w:hAnsi="Times New Roman" w:cs="Times New Roman"/>
          <w:lang w:val="en-ID"/>
        </w:rPr>
      </w:pPr>
      <w:proofErr w:type="spellStart"/>
      <w:r w:rsidRPr="00477BB0">
        <w:rPr>
          <w:rFonts w:ascii="Times New Roman" w:hAnsi="Times New Roman" w:cs="Times New Roman"/>
          <w:lang w:val="en-ID"/>
        </w:rPr>
        <w:t>Memperbarui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477BB0">
        <w:rPr>
          <w:rFonts w:ascii="Times New Roman" w:hAnsi="Times New Roman" w:cs="Times New Roman"/>
          <w:lang w:val="en-ID"/>
        </w:rPr>
        <w:t>secara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berkala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setiap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tahun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agar </w:t>
      </w:r>
      <w:proofErr w:type="spellStart"/>
      <w:r w:rsidRPr="00477BB0">
        <w:rPr>
          <w:rFonts w:ascii="Times New Roman" w:hAnsi="Times New Roman" w:cs="Times New Roman"/>
          <w:lang w:val="en-ID"/>
        </w:rPr>
        <w:t>pemerintah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dapat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memantau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perubahan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jumlah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desa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477BB0">
        <w:rPr>
          <w:rFonts w:ascii="Times New Roman" w:hAnsi="Times New Roman" w:cs="Times New Roman"/>
          <w:lang w:val="en-ID"/>
        </w:rPr>
        <w:t>dampak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kebijakan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477BB0">
        <w:rPr>
          <w:rFonts w:ascii="Times New Roman" w:hAnsi="Times New Roman" w:cs="Times New Roman"/>
          <w:lang w:val="en-ID"/>
        </w:rPr>
        <w:t>sudah</w:t>
      </w:r>
      <w:proofErr w:type="spellEnd"/>
      <w:r w:rsidRPr="00477B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77BB0">
        <w:rPr>
          <w:rFonts w:ascii="Times New Roman" w:hAnsi="Times New Roman" w:cs="Times New Roman"/>
          <w:lang w:val="en-ID"/>
        </w:rPr>
        <w:t>diterapkan</w:t>
      </w:r>
      <w:proofErr w:type="spellEnd"/>
      <w:r w:rsidRPr="00477BB0">
        <w:rPr>
          <w:rFonts w:ascii="Times New Roman" w:hAnsi="Times New Roman" w:cs="Times New Roman"/>
          <w:lang w:val="en-ID"/>
        </w:rPr>
        <w:t>.</w:t>
      </w:r>
    </w:p>
    <w:p w:rsidR="00477BB0" w:rsidRPr="001C508B" w:rsidRDefault="00477BB0" w:rsidP="00477BB0">
      <w:pPr>
        <w:rPr>
          <w:rFonts w:ascii="Times New Roman" w:hAnsi="Times New Roman" w:cs="Times New Roman"/>
          <w:b/>
          <w:bCs/>
        </w:rPr>
      </w:pPr>
      <w:r w:rsidRPr="001C508B">
        <w:rPr>
          <w:rFonts w:ascii="Times New Roman" w:hAnsi="Times New Roman" w:cs="Times New Roman"/>
          <w:b/>
          <w:bCs/>
        </w:rPr>
        <w:t>Kesimpulan</w:t>
      </w:r>
    </w:p>
    <w:p w:rsidR="00D2332F" w:rsidRPr="001C508B" w:rsidRDefault="00477BB0" w:rsidP="00477BB0">
      <w:pPr>
        <w:rPr>
          <w:rFonts w:ascii="Times New Roman" w:hAnsi="Times New Roman" w:cs="Times New Roman"/>
        </w:rPr>
      </w:pPr>
      <w:proofErr w:type="spellStart"/>
      <w:r w:rsidRPr="001C508B">
        <w:rPr>
          <w:rFonts w:ascii="Times New Roman" w:hAnsi="Times New Roman" w:cs="Times New Roman"/>
        </w:rPr>
        <w:t>Dengan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menerapkan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metode</w:t>
      </w:r>
      <w:proofErr w:type="spellEnd"/>
      <w:r w:rsidRPr="001C508B">
        <w:rPr>
          <w:rFonts w:ascii="Times New Roman" w:hAnsi="Times New Roman" w:cs="Times New Roman"/>
        </w:rPr>
        <w:t xml:space="preserve"> CRISP–DM pada data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menurut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letak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geografis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dari</w:t>
      </w:r>
      <w:proofErr w:type="spellEnd"/>
      <w:r w:rsidRPr="001C508B">
        <w:rPr>
          <w:rFonts w:ascii="Times New Roman" w:hAnsi="Times New Roman" w:cs="Times New Roman"/>
        </w:rPr>
        <w:t xml:space="preserve"> BPS, </w:t>
      </w:r>
      <w:proofErr w:type="spellStart"/>
      <w:r w:rsidRPr="001C508B">
        <w:rPr>
          <w:rFonts w:ascii="Times New Roman" w:hAnsi="Times New Roman" w:cs="Times New Roman"/>
        </w:rPr>
        <w:t>diperoleh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pola</w:t>
      </w:r>
      <w:proofErr w:type="spellEnd"/>
      <w:r w:rsidRPr="001C508B">
        <w:rPr>
          <w:rFonts w:ascii="Times New Roman" w:hAnsi="Times New Roman" w:cs="Times New Roman"/>
        </w:rPr>
        <w:t xml:space="preserve"> yang </w:t>
      </w:r>
      <w:proofErr w:type="spellStart"/>
      <w:r w:rsidRPr="001C508B">
        <w:rPr>
          <w:rFonts w:ascii="Times New Roman" w:hAnsi="Times New Roman" w:cs="Times New Roman"/>
        </w:rPr>
        <w:t>jelas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antara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kepulauan</w:t>
      </w:r>
      <w:proofErr w:type="spellEnd"/>
      <w:r w:rsidRPr="001C508B">
        <w:rPr>
          <w:rFonts w:ascii="Times New Roman" w:hAnsi="Times New Roman" w:cs="Times New Roman"/>
        </w:rPr>
        <w:t xml:space="preserve"> dan </w:t>
      </w:r>
      <w:proofErr w:type="spellStart"/>
      <w:r w:rsidRPr="001C508B">
        <w:rPr>
          <w:rFonts w:ascii="Times New Roman" w:hAnsi="Times New Roman" w:cs="Times New Roman"/>
        </w:rPr>
        <w:t>provinsi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daratan</w:t>
      </w:r>
      <w:proofErr w:type="spellEnd"/>
      <w:r w:rsidRPr="001C508B">
        <w:rPr>
          <w:rFonts w:ascii="Times New Roman" w:hAnsi="Times New Roman" w:cs="Times New Roman"/>
        </w:rPr>
        <w:t xml:space="preserve">. </w:t>
      </w:r>
      <w:proofErr w:type="spellStart"/>
      <w:r w:rsidRPr="001C508B">
        <w:rPr>
          <w:rFonts w:ascii="Times New Roman" w:hAnsi="Times New Roman" w:cs="Times New Roman"/>
        </w:rPr>
        <w:t>Analisis</w:t>
      </w:r>
      <w:proofErr w:type="spellEnd"/>
      <w:r w:rsidRPr="001C508B">
        <w:rPr>
          <w:rFonts w:ascii="Times New Roman" w:hAnsi="Times New Roman" w:cs="Times New Roman"/>
        </w:rPr>
        <w:t xml:space="preserve"> ini </w:t>
      </w:r>
      <w:proofErr w:type="spellStart"/>
      <w:r w:rsidRPr="001C508B">
        <w:rPr>
          <w:rFonts w:ascii="Times New Roman" w:hAnsi="Times New Roman" w:cs="Times New Roman"/>
        </w:rPr>
        <w:t>memberikan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gambaran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praktis</w:t>
      </w:r>
      <w:proofErr w:type="spellEnd"/>
      <w:r w:rsidRPr="001C508B">
        <w:rPr>
          <w:rFonts w:ascii="Times New Roman" w:hAnsi="Times New Roman" w:cs="Times New Roman"/>
        </w:rPr>
        <w:t xml:space="preserve"> yang </w:t>
      </w:r>
      <w:proofErr w:type="spellStart"/>
      <w:r w:rsidRPr="001C508B">
        <w:rPr>
          <w:rFonts w:ascii="Times New Roman" w:hAnsi="Times New Roman" w:cs="Times New Roman"/>
        </w:rPr>
        <w:t>bisa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dijadikan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dasar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dalam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penyusunan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kebijakan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pembangunan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desa</w:t>
      </w:r>
      <w:proofErr w:type="spellEnd"/>
      <w:r w:rsidRPr="001C508B">
        <w:rPr>
          <w:rFonts w:ascii="Times New Roman" w:hAnsi="Times New Roman" w:cs="Times New Roman"/>
        </w:rPr>
        <w:t xml:space="preserve">, </w:t>
      </w:r>
      <w:proofErr w:type="spellStart"/>
      <w:r w:rsidRPr="001C508B">
        <w:rPr>
          <w:rFonts w:ascii="Times New Roman" w:hAnsi="Times New Roman" w:cs="Times New Roman"/>
        </w:rPr>
        <w:t>terutama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dalam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hal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prioritas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pembangunan</w:t>
      </w:r>
      <w:proofErr w:type="spellEnd"/>
      <w:r w:rsidRPr="001C508B">
        <w:rPr>
          <w:rFonts w:ascii="Times New Roman" w:hAnsi="Times New Roman" w:cs="Times New Roman"/>
        </w:rPr>
        <w:t xml:space="preserve"> di wilayah </w:t>
      </w:r>
      <w:proofErr w:type="spellStart"/>
      <w:r w:rsidRPr="001C508B">
        <w:rPr>
          <w:rFonts w:ascii="Times New Roman" w:hAnsi="Times New Roman" w:cs="Times New Roman"/>
        </w:rPr>
        <w:t>pesisir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maupun</w:t>
      </w:r>
      <w:proofErr w:type="spellEnd"/>
      <w:r w:rsidRPr="001C508B">
        <w:rPr>
          <w:rFonts w:ascii="Times New Roman" w:hAnsi="Times New Roman" w:cs="Times New Roman"/>
        </w:rPr>
        <w:t xml:space="preserve"> </w:t>
      </w:r>
      <w:proofErr w:type="spellStart"/>
      <w:r w:rsidRPr="001C508B">
        <w:rPr>
          <w:rFonts w:ascii="Times New Roman" w:hAnsi="Times New Roman" w:cs="Times New Roman"/>
        </w:rPr>
        <w:t>pedalaman</w:t>
      </w:r>
      <w:proofErr w:type="spellEnd"/>
      <w:r w:rsidRPr="001C508B">
        <w:rPr>
          <w:rFonts w:ascii="Times New Roman" w:hAnsi="Times New Roman" w:cs="Times New Roman"/>
        </w:rPr>
        <w:t>.</w:t>
      </w:r>
    </w:p>
    <w:sectPr w:rsidR="00D2332F" w:rsidRPr="001C5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221AA5"/>
    <w:multiLevelType w:val="multilevel"/>
    <w:tmpl w:val="B4A8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F0B21"/>
    <w:multiLevelType w:val="hybridMultilevel"/>
    <w:tmpl w:val="0D76C4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F5BF2"/>
    <w:multiLevelType w:val="hybridMultilevel"/>
    <w:tmpl w:val="76D8A8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47C07"/>
    <w:multiLevelType w:val="hybridMultilevel"/>
    <w:tmpl w:val="FE0243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9D2594"/>
    <w:multiLevelType w:val="hybridMultilevel"/>
    <w:tmpl w:val="9D3816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2A16C3"/>
    <w:multiLevelType w:val="hybridMultilevel"/>
    <w:tmpl w:val="ABF8F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666AF"/>
    <w:multiLevelType w:val="hybridMultilevel"/>
    <w:tmpl w:val="40765D1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1F35FC"/>
    <w:multiLevelType w:val="multilevel"/>
    <w:tmpl w:val="7E8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27677">
    <w:abstractNumId w:val="8"/>
  </w:num>
  <w:num w:numId="2" w16cid:durableId="865212389">
    <w:abstractNumId w:val="6"/>
  </w:num>
  <w:num w:numId="3" w16cid:durableId="1150634801">
    <w:abstractNumId w:val="5"/>
  </w:num>
  <w:num w:numId="4" w16cid:durableId="1296137762">
    <w:abstractNumId w:val="4"/>
  </w:num>
  <w:num w:numId="5" w16cid:durableId="1604068856">
    <w:abstractNumId w:val="7"/>
  </w:num>
  <w:num w:numId="6" w16cid:durableId="1981378506">
    <w:abstractNumId w:val="3"/>
  </w:num>
  <w:num w:numId="7" w16cid:durableId="349650010">
    <w:abstractNumId w:val="2"/>
  </w:num>
  <w:num w:numId="8" w16cid:durableId="1126584598">
    <w:abstractNumId w:val="1"/>
  </w:num>
  <w:num w:numId="9" w16cid:durableId="312639100">
    <w:abstractNumId w:val="0"/>
  </w:num>
  <w:num w:numId="10" w16cid:durableId="1508789455">
    <w:abstractNumId w:val="10"/>
  </w:num>
  <w:num w:numId="11" w16cid:durableId="1901748612">
    <w:abstractNumId w:val="13"/>
  </w:num>
  <w:num w:numId="12" w16cid:durableId="388529592">
    <w:abstractNumId w:val="16"/>
  </w:num>
  <w:num w:numId="13" w16cid:durableId="1159493642">
    <w:abstractNumId w:val="15"/>
  </w:num>
  <w:num w:numId="14" w16cid:durableId="1635213727">
    <w:abstractNumId w:val="12"/>
  </w:num>
  <w:num w:numId="15" w16cid:durableId="310407561">
    <w:abstractNumId w:val="14"/>
  </w:num>
  <w:num w:numId="16" w16cid:durableId="2058552391">
    <w:abstractNumId w:val="11"/>
  </w:num>
  <w:num w:numId="17" w16cid:durableId="1030371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08B"/>
    <w:rsid w:val="0029639D"/>
    <w:rsid w:val="00326F90"/>
    <w:rsid w:val="00477BB0"/>
    <w:rsid w:val="00515F9A"/>
    <w:rsid w:val="008C4126"/>
    <w:rsid w:val="00AA1D8D"/>
    <w:rsid w:val="00B47730"/>
    <w:rsid w:val="00CB0664"/>
    <w:rsid w:val="00D2332F"/>
    <w:rsid w:val="00F7211C"/>
    <w:rsid w:val="00FC693F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4DE71D"/>
  <w14:defaultImageDpi w14:val="300"/>
  <w15:docId w15:val="{0D68C58E-7B3F-4DFF-BDC0-5509715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C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RESTU ARDIANSYAH</cp:lastModifiedBy>
  <cp:revision>4</cp:revision>
  <dcterms:created xsi:type="dcterms:W3CDTF">2013-12-23T23:15:00Z</dcterms:created>
  <dcterms:modified xsi:type="dcterms:W3CDTF">2025-09-30T14:22:00Z</dcterms:modified>
  <cp:category/>
</cp:coreProperties>
</file>