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353"/>
        <w:gridCol w:w="347"/>
        <w:gridCol w:w="4161"/>
      </w:tblGrid>
      <w:tr w:rsidR="00361ECA" w:rsidRPr="0028788B" w14:paraId="73844129" w14:textId="77777777" w:rsidTr="00361ECA">
        <w:tc>
          <w:tcPr>
            <w:tcW w:w="4508" w:type="dxa"/>
            <w:gridSpan w:val="2"/>
          </w:tcPr>
          <w:p w14:paraId="40107038" w14:textId="72BD9A1E" w:rsidR="00361ECA" w:rsidRPr="0028788B" w:rsidRDefault="00361ECA">
            <w:pPr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JENIS PEKERJAAN</w:t>
            </w:r>
            <w:r w:rsidRPr="0028788B">
              <w:rPr>
                <w:b/>
                <w:bCs/>
                <w:sz w:val="24"/>
                <w:szCs w:val="24"/>
              </w:rPr>
              <w:t xml:space="preserve"> </w:t>
            </w:r>
            <w:r w:rsidRPr="0028788B">
              <w:rPr>
                <w:b/>
                <w:bCs/>
                <w:sz w:val="24"/>
                <w:szCs w:val="24"/>
              </w:rPr>
              <w:t>:</w:t>
            </w:r>
          </w:p>
          <w:p w14:paraId="6E6FF68E" w14:textId="27F3E575" w:rsidR="00361ECA" w:rsidRP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MEMASAK</w:t>
            </w:r>
          </w:p>
        </w:tc>
        <w:tc>
          <w:tcPr>
            <w:tcW w:w="4508" w:type="dxa"/>
            <w:gridSpan w:val="2"/>
          </w:tcPr>
          <w:p w14:paraId="5E00CFF3" w14:textId="237CA29A" w:rsidR="00361ECA" w:rsidRPr="0028788B" w:rsidRDefault="00361ECA">
            <w:pPr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TANGGAL</w:t>
            </w:r>
            <w:r w:rsidRPr="0028788B">
              <w:rPr>
                <w:b/>
                <w:bCs/>
                <w:sz w:val="24"/>
                <w:szCs w:val="24"/>
              </w:rPr>
              <w:t xml:space="preserve"> </w:t>
            </w:r>
            <w:r w:rsidRPr="0028788B">
              <w:rPr>
                <w:b/>
                <w:bCs/>
                <w:sz w:val="24"/>
                <w:szCs w:val="24"/>
              </w:rPr>
              <w:t>:</w:t>
            </w:r>
          </w:p>
          <w:p w14:paraId="58529753" w14:textId="56DDBC6A" w:rsidR="00361ECA" w:rsidRP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10 Desember 2023</w:t>
            </w:r>
          </w:p>
        </w:tc>
      </w:tr>
      <w:tr w:rsidR="00361ECA" w:rsidRPr="0028788B" w14:paraId="121DF08C" w14:textId="77777777" w:rsidTr="00361ECA">
        <w:tc>
          <w:tcPr>
            <w:tcW w:w="4508" w:type="dxa"/>
            <w:gridSpan w:val="2"/>
          </w:tcPr>
          <w:p w14:paraId="7476BC22" w14:textId="6ECE73B9" w:rsidR="00361ECA" w:rsidRPr="0028788B" w:rsidRDefault="00361ECA">
            <w:pPr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P</w:t>
            </w:r>
            <w:r w:rsidRPr="0028788B">
              <w:rPr>
                <w:b/>
                <w:bCs/>
                <w:sz w:val="24"/>
                <w:szCs w:val="24"/>
              </w:rPr>
              <w:t>ELAKSANA</w:t>
            </w:r>
            <w:r w:rsidRPr="0028788B">
              <w:rPr>
                <w:b/>
                <w:bCs/>
                <w:sz w:val="24"/>
                <w:szCs w:val="24"/>
              </w:rPr>
              <w:t xml:space="preserve"> </w:t>
            </w:r>
            <w:r w:rsidRPr="0028788B">
              <w:rPr>
                <w:b/>
                <w:bCs/>
                <w:sz w:val="24"/>
                <w:szCs w:val="24"/>
              </w:rPr>
              <w:t>:</w:t>
            </w:r>
          </w:p>
          <w:p w14:paraId="33C4C552" w14:textId="64A85C66" w:rsidR="00361ECA" w:rsidRPr="0028788B" w:rsidRDefault="00361ECA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Restu Wibisono (2340506061)</w:t>
            </w:r>
          </w:p>
        </w:tc>
        <w:tc>
          <w:tcPr>
            <w:tcW w:w="4508" w:type="dxa"/>
            <w:gridSpan w:val="2"/>
          </w:tcPr>
          <w:p w14:paraId="255A3E70" w14:textId="7F76B2F3" w:rsidR="00361ECA" w:rsidRPr="0028788B" w:rsidRDefault="00361ECA">
            <w:pPr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DIPERIKSA OLEH</w:t>
            </w:r>
            <w:r w:rsidRPr="0028788B">
              <w:rPr>
                <w:b/>
                <w:bCs/>
                <w:sz w:val="24"/>
                <w:szCs w:val="24"/>
              </w:rPr>
              <w:t xml:space="preserve"> </w:t>
            </w:r>
            <w:r w:rsidRPr="0028788B">
              <w:rPr>
                <w:b/>
                <w:bCs/>
                <w:sz w:val="24"/>
                <w:szCs w:val="24"/>
              </w:rPr>
              <w:t>:</w:t>
            </w:r>
          </w:p>
          <w:p w14:paraId="1ED2A558" w14:textId="75D10360" w:rsidR="00361ECA" w:rsidRPr="0028788B" w:rsidRDefault="00361ECA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Rheza Ari Wibowo, S.Si., </w:t>
            </w:r>
            <w:proofErr w:type="spellStart"/>
            <w:r w:rsidRPr="0028788B">
              <w:rPr>
                <w:sz w:val="24"/>
                <w:szCs w:val="24"/>
              </w:rPr>
              <w:t>M.Eng</w:t>
            </w:r>
            <w:proofErr w:type="spellEnd"/>
            <w:r w:rsidRPr="0028788B">
              <w:rPr>
                <w:sz w:val="24"/>
                <w:szCs w:val="24"/>
              </w:rPr>
              <w:t>.</w:t>
            </w:r>
          </w:p>
        </w:tc>
      </w:tr>
      <w:tr w:rsidR="00361ECA" w:rsidRPr="0028788B" w14:paraId="457AEDDD" w14:textId="77777777" w:rsidTr="00361ECA">
        <w:tc>
          <w:tcPr>
            <w:tcW w:w="4508" w:type="dxa"/>
            <w:gridSpan w:val="2"/>
          </w:tcPr>
          <w:p w14:paraId="7FA07E04" w14:textId="08FE6BDD" w:rsidR="00361ECA" w:rsidRPr="0028788B" w:rsidRDefault="00361ECA">
            <w:pPr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PROGRAM STUDI</w:t>
            </w:r>
            <w:r w:rsidRPr="0028788B">
              <w:rPr>
                <w:b/>
                <w:bCs/>
                <w:sz w:val="24"/>
                <w:szCs w:val="24"/>
              </w:rPr>
              <w:t xml:space="preserve"> </w:t>
            </w:r>
            <w:r w:rsidRPr="0028788B">
              <w:rPr>
                <w:b/>
                <w:bCs/>
                <w:sz w:val="24"/>
                <w:szCs w:val="24"/>
              </w:rPr>
              <w:t>:</w:t>
            </w:r>
          </w:p>
          <w:p w14:paraId="21A1DA97" w14:textId="154863AE" w:rsidR="00361ECA" w:rsidRPr="0028788B" w:rsidRDefault="00361ECA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Teknologi Informasi</w:t>
            </w:r>
          </w:p>
        </w:tc>
        <w:tc>
          <w:tcPr>
            <w:tcW w:w="4508" w:type="dxa"/>
            <w:gridSpan w:val="2"/>
          </w:tcPr>
          <w:p w14:paraId="0B58F0DB" w14:textId="07BC1FA6" w:rsidR="00361ECA" w:rsidRPr="0028788B" w:rsidRDefault="00361ECA">
            <w:pPr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DISETUJUI OLEH</w:t>
            </w:r>
            <w:r w:rsidRPr="0028788B">
              <w:rPr>
                <w:b/>
                <w:bCs/>
                <w:sz w:val="24"/>
                <w:szCs w:val="24"/>
              </w:rPr>
              <w:t xml:space="preserve"> </w:t>
            </w:r>
            <w:r w:rsidRPr="0028788B">
              <w:rPr>
                <w:b/>
                <w:bCs/>
                <w:sz w:val="24"/>
                <w:szCs w:val="24"/>
              </w:rPr>
              <w:t>:</w:t>
            </w:r>
          </w:p>
          <w:p w14:paraId="594BA161" w14:textId="10EDA564" w:rsidR="00361ECA" w:rsidRPr="0028788B" w:rsidRDefault="00361ECA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Rheza Ari Wibowo, S.Si., </w:t>
            </w:r>
            <w:proofErr w:type="spellStart"/>
            <w:r w:rsidRPr="0028788B">
              <w:rPr>
                <w:sz w:val="24"/>
                <w:szCs w:val="24"/>
              </w:rPr>
              <w:t>M.Eng</w:t>
            </w:r>
            <w:proofErr w:type="spellEnd"/>
            <w:r w:rsidRPr="0028788B">
              <w:rPr>
                <w:sz w:val="24"/>
                <w:szCs w:val="24"/>
              </w:rPr>
              <w:t>.</w:t>
            </w:r>
          </w:p>
        </w:tc>
      </w:tr>
      <w:tr w:rsidR="00361ECA" w:rsidRPr="0028788B" w14:paraId="2261795B" w14:textId="77777777" w:rsidTr="00361ECA">
        <w:tc>
          <w:tcPr>
            <w:tcW w:w="2155" w:type="dxa"/>
            <w:shd w:val="clear" w:color="auto" w:fill="E7E6E6" w:themeFill="background2"/>
          </w:tcPr>
          <w:p w14:paraId="68C6C3DB" w14:textId="0971351D" w:rsidR="00361ECA" w:rsidRPr="0028788B" w:rsidRDefault="00361ECA" w:rsidP="00361ECA">
            <w:pPr>
              <w:jc w:val="center"/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URAIAN LANGKAH</w:t>
            </w:r>
            <w:r w:rsidRPr="0028788B">
              <w:rPr>
                <w:b/>
                <w:bCs/>
                <w:sz w:val="24"/>
                <w:szCs w:val="24"/>
              </w:rPr>
              <w:t>-</w:t>
            </w:r>
            <w:r w:rsidRPr="0028788B">
              <w:rPr>
                <w:b/>
                <w:bCs/>
                <w:sz w:val="24"/>
                <w:szCs w:val="24"/>
              </w:rPr>
              <w:t>LANGKAH KERJA</w:t>
            </w:r>
          </w:p>
        </w:tc>
        <w:tc>
          <w:tcPr>
            <w:tcW w:w="2700" w:type="dxa"/>
            <w:gridSpan w:val="2"/>
            <w:shd w:val="clear" w:color="auto" w:fill="E7E6E6" w:themeFill="background2"/>
          </w:tcPr>
          <w:p w14:paraId="37541FD7" w14:textId="5D9C2C1E" w:rsidR="00361ECA" w:rsidRPr="0028788B" w:rsidRDefault="00361ECA" w:rsidP="00361EC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POTENSI KECELAKAAN/</w:t>
            </w:r>
          </w:p>
          <w:p w14:paraId="2C54A5C4" w14:textId="31565CD1" w:rsidR="00361ECA" w:rsidRPr="0028788B" w:rsidRDefault="00361ECA" w:rsidP="00361ECA">
            <w:pPr>
              <w:jc w:val="center"/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BAHAYA</w:t>
            </w:r>
          </w:p>
        </w:tc>
        <w:tc>
          <w:tcPr>
            <w:tcW w:w="4161" w:type="dxa"/>
            <w:shd w:val="clear" w:color="auto" w:fill="E7E6E6" w:themeFill="background2"/>
          </w:tcPr>
          <w:p w14:paraId="466817AF" w14:textId="1CD64B67" w:rsidR="00361ECA" w:rsidRPr="0028788B" w:rsidRDefault="00361ECA" w:rsidP="00361ECA">
            <w:pPr>
              <w:jc w:val="center"/>
              <w:rPr>
                <w:b/>
                <w:bCs/>
                <w:sz w:val="24"/>
                <w:szCs w:val="24"/>
              </w:rPr>
            </w:pPr>
            <w:r w:rsidRPr="0028788B">
              <w:rPr>
                <w:b/>
                <w:bCs/>
                <w:sz w:val="24"/>
                <w:szCs w:val="24"/>
              </w:rPr>
              <w:t>REKOMENDASI PROSEDUR KESELAMATAN</w:t>
            </w:r>
          </w:p>
        </w:tc>
      </w:tr>
      <w:tr w:rsidR="00361ECA" w:rsidRPr="0028788B" w14:paraId="1F46ED1D" w14:textId="77777777" w:rsidTr="00361ECA">
        <w:tc>
          <w:tcPr>
            <w:tcW w:w="2155" w:type="dxa"/>
          </w:tcPr>
          <w:p w14:paraId="1079574D" w14:textId="76A16311" w:rsidR="00361ECA" w:rsidRP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Pemilihan Kompor Listrik</w:t>
            </w:r>
          </w:p>
        </w:tc>
        <w:tc>
          <w:tcPr>
            <w:tcW w:w="2700" w:type="dxa"/>
            <w:gridSpan w:val="2"/>
          </w:tcPr>
          <w:p w14:paraId="52E919E1" w14:textId="77777777" w:rsid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Terbakar </w:t>
            </w:r>
          </w:p>
          <w:p w14:paraId="3DD09922" w14:textId="77777777" w:rsid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Luka bakar </w:t>
            </w:r>
          </w:p>
          <w:p w14:paraId="1A16E424" w14:textId="5392B257" w:rsidR="00361ECA" w:rsidRP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Kebakaran</w:t>
            </w:r>
          </w:p>
        </w:tc>
        <w:tc>
          <w:tcPr>
            <w:tcW w:w="4161" w:type="dxa"/>
          </w:tcPr>
          <w:p w14:paraId="04F922FF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Pilih kompor listrik yang berkualitas dan sesuai dengan kebutuhan. </w:t>
            </w:r>
          </w:p>
          <w:p w14:paraId="3EC8AFCF" w14:textId="340D8020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Pastikan kompor listrik dalam kondisi baik dan tidak ada kerusakan. </w:t>
            </w:r>
          </w:p>
          <w:p w14:paraId="7B3AF145" w14:textId="79F172A9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Pastikan kompor listrik memiliki fitur pengaman yang memadai.</w:t>
            </w:r>
          </w:p>
        </w:tc>
      </w:tr>
      <w:tr w:rsidR="00361ECA" w:rsidRPr="0028788B" w14:paraId="639C03C6" w14:textId="77777777" w:rsidTr="00361ECA">
        <w:tc>
          <w:tcPr>
            <w:tcW w:w="2155" w:type="dxa"/>
          </w:tcPr>
          <w:p w14:paraId="7F032D8D" w14:textId="76BB8DFB" w:rsidR="00361ECA" w:rsidRPr="0028788B" w:rsidRDefault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Menyalakan Kompor</w:t>
            </w:r>
          </w:p>
        </w:tc>
        <w:tc>
          <w:tcPr>
            <w:tcW w:w="2700" w:type="dxa"/>
            <w:gridSpan w:val="2"/>
          </w:tcPr>
          <w:p w14:paraId="45169154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Tersetrum </w:t>
            </w:r>
          </w:p>
          <w:p w14:paraId="53801DEA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Luka bakar </w:t>
            </w:r>
          </w:p>
          <w:p w14:paraId="37F76705" w14:textId="0DD22FCA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Kebakaran</w:t>
            </w:r>
          </w:p>
        </w:tc>
        <w:tc>
          <w:tcPr>
            <w:tcW w:w="4161" w:type="dxa"/>
          </w:tcPr>
          <w:p w14:paraId="638CF842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Pastikan kompor dalam kondisi mati sebelum dinyalakan. </w:t>
            </w:r>
          </w:p>
          <w:p w14:paraId="179400FB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Gunakan sarung tangan tahan panas saat menyalakan kompor. </w:t>
            </w:r>
          </w:p>
          <w:p w14:paraId="3B64765C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Amati kondisi kompor apakah ada kerusakan atau tidak sebelum dinyalakan. </w:t>
            </w:r>
          </w:p>
          <w:p w14:paraId="2937FAC4" w14:textId="23F64FE9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Pastikan kompor berada di tempat yang aman dan jauh dari benda-benda yang mudah terbakar.</w:t>
            </w:r>
          </w:p>
        </w:tc>
      </w:tr>
      <w:tr w:rsidR="00361ECA" w:rsidRPr="0028788B" w14:paraId="01D49CA4" w14:textId="77777777" w:rsidTr="00361ECA">
        <w:tc>
          <w:tcPr>
            <w:tcW w:w="2155" w:type="dxa"/>
          </w:tcPr>
          <w:p w14:paraId="01B33D74" w14:textId="5FF600F2" w:rsidR="00361ECA" w:rsidRPr="0028788B" w:rsidRDefault="0028788B" w:rsidP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Memasak dengan Benar</w:t>
            </w:r>
          </w:p>
        </w:tc>
        <w:tc>
          <w:tcPr>
            <w:tcW w:w="2700" w:type="dxa"/>
            <w:gridSpan w:val="2"/>
          </w:tcPr>
          <w:p w14:paraId="73802065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Luka bakar </w:t>
            </w:r>
          </w:p>
          <w:p w14:paraId="3F50B4E0" w14:textId="1637BDFC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Tersedak </w:t>
            </w:r>
          </w:p>
          <w:p w14:paraId="544944FC" w14:textId="181D83A9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Keracunan makanan</w:t>
            </w:r>
          </w:p>
        </w:tc>
        <w:tc>
          <w:tcPr>
            <w:tcW w:w="4161" w:type="dxa"/>
          </w:tcPr>
          <w:p w14:paraId="46EC311D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Gunakan peralatan memasak yang sesuai dengan jenis makanan yang dimasak. </w:t>
            </w:r>
          </w:p>
          <w:p w14:paraId="1BFB7C56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Gunakan teknik memasak yang tepat. </w:t>
            </w:r>
          </w:p>
          <w:p w14:paraId="668480D7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Pastikan makanan sudah matang sempurna sebelum dikonsumsi. </w:t>
            </w:r>
          </w:p>
          <w:p w14:paraId="00EB858C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Cuci tangan sebelum dan sesudah memasak. </w:t>
            </w:r>
          </w:p>
          <w:p w14:paraId="19E85A15" w14:textId="044FB551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Pisahkan bahan makanan mentah dan matang dengan wadah yang berbeda.</w:t>
            </w:r>
          </w:p>
        </w:tc>
      </w:tr>
      <w:tr w:rsidR="00361ECA" w:rsidRPr="0028788B" w14:paraId="287F3291" w14:textId="77777777" w:rsidTr="00361ECA">
        <w:tc>
          <w:tcPr>
            <w:tcW w:w="2155" w:type="dxa"/>
          </w:tcPr>
          <w:p w14:paraId="2BA47D24" w14:textId="4D3E6190" w:rsidR="00361ECA" w:rsidRPr="0028788B" w:rsidRDefault="0028788B" w:rsidP="0028788B">
            <w:pPr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Peralatan Keamanan Memasak</w:t>
            </w:r>
          </w:p>
        </w:tc>
        <w:tc>
          <w:tcPr>
            <w:tcW w:w="2700" w:type="dxa"/>
            <w:gridSpan w:val="2"/>
          </w:tcPr>
          <w:p w14:paraId="4CEA0508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Terbakar </w:t>
            </w:r>
          </w:p>
          <w:p w14:paraId="6CF2F218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Luka bakar </w:t>
            </w:r>
          </w:p>
          <w:p w14:paraId="60619808" w14:textId="48CFF4E6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Kebakaran</w:t>
            </w:r>
          </w:p>
        </w:tc>
        <w:tc>
          <w:tcPr>
            <w:tcW w:w="4161" w:type="dxa"/>
          </w:tcPr>
          <w:p w14:paraId="5B039722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Gunakan peralatan memasak yang aman dan sesuai dengan standar keselamatan. </w:t>
            </w:r>
          </w:p>
          <w:p w14:paraId="637218B3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Pastikan peralatan memasak dalam kondisi baik dan tidak ada kerusakan. </w:t>
            </w:r>
          </w:p>
          <w:p w14:paraId="1618B70E" w14:textId="77777777" w:rsid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 xml:space="preserve">- Gunakan sarung tangan tahan panas saat menangani peralatan memasak yang panas. </w:t>
            </w:r>
          </w:p>
          <w:p w14:paraId="1B124F76" w14:textId="2B2A7008" w:rsidR="00361ECA" w:rsidRPr="0028788B" w:rsidRDefault="0028788B" w:rsidP="0028788B">
            <w:pPr>
              <w:jc w:val="both"/>
              <w:rPr>
                <w:sz w:val="24"/>
                <w:szCs w:val="24"/>
              </w:rPr>
            </w:pPr>
            <w:r w:rsidRPr="0028788B">
              <w:rPr>
                <w:sz w:val="24"/>
                <w:szCs w:val="24"/>
              </w:rPr>
              <w:t>- Jauhkan peralatan memasak dari benda-benda yang mudah terbakar.</w:t>
            </w:r>
          </w:p>
        </w:tc>
      </w:tr>
    </w:tbl>
    <w:p w14:paraId="503F2664" w14:textId="77777777" w:rsidR="00820CFB" w:rsidRPr="0028788B" w:rsidRDefault="00820CFB">
      <w:pPr>
        <w:rPr>
          <w:sz w:val="24"/>
          <w:szCs w:val="24"/>
        </w:rPr>
      </w:pPr>
    </w:p>
    <w:sectPr w:rsidR="00820CFB" w:rsidRPr="002878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CA"/>
    <w:rsid w:val="0028788B"/>
    <w:rsid w:val="00361ECA"/>
    <w:rsid w:val="00502D37"/>
    <w:rsid w:val="0082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CE1"/>
  <w15:chartTrackingRefBased/>
  <w15:docId w15:val="{8CE9B49F-0FA3-4CF7-A38F-E18A7750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1</cp:revision>
  <dcterms:created xsi:type="dcterms:W3CDTF">2023-12-19T11:19:00Z</dcterms:created>
  <dcterms:modified xsi:type="dcterms:W3CDTF">2023-12-19T11:57:00Z</dcterms:modified>
</cp:coreProperties>
</file>