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FF874" w14:textId="50DD94B9" w:rsidR="00820CFB" w:rsidRPr="004011BD" w:rsidRDefault="00F13FBF">
      <w:pPr>
        <w:rPr>
          <w:rFonts w:ascii="Times New Roman" w:hAnsi="Times New Roman" w:cs="Times New Roman"/>
          <w:sz w:val="24"/>
          <w:szCs w:val="24"/>
        </w:rPr>
      </w:pPr>
      <w:r w:rsidRPr="004011BD">
        <w:rPr>
          <w:rFonts w:ascii="Times New Roman" w:hAnsi="Times New Roman" w:cs="Times New Roman"/>
          <w:sz w:val="24"/>
          <w:szCs w:val="24"/>
        </w:rPr>
        <w:t>Nama</w:t>
      </w:r>
      <w:r w:rsidRPr="004011BD">
        <w:rPr>
          <w:rFonts w:ascii="Times New Roman" w:hAnsi="Times New Roman" w:cs="Times New Roman"/>
          <w:sz w:val="24"/>
          <w:szCs w:val="24"/>
        </w:rPr>
        <w:tab/>
        <w:t xml:space="preserve">: Restu Wibisono </w:t>
      </w:r>
    </w:p>
    <w:p w14:paraId="7BBEB33F" w14:textId="2B7ADB92" w:rsidR="004011BD" w:rsidRDefault="00F13FBF">
      <w:pPr>
        <w:rPr>
          <w:rFonts w:ascii="Times New Roman" w:hAnsi="Times New Roman" w:cs="Times New Roman"/>
          <w:sz w:val="24"/>
          <w:szCs w:val="24"/>
        </w:rPr>
      </w:pPr>
      <w:r w:rsidRPr="004011BD">
        <w:rPr>
          <w:rFonts w:ascii="Times New Roman" w:hAnsi="Times New Roman" w:cs="Times New Roman"/>
          <w:sz w:val="24"/>
          <w:szCs w:val="24"/>
        </w:rPr>
        <w:t>NPM</w:t>
      </w:r>
      <w:r w:rsidRPr="004011BD">
        <w:rPr>
          <w:rFonts w:ascii="Times New Roman" w:hAnsi="Times New Roman" w:cs="Times New Roman"/>
          <w:sz w:val="24"/>
          <w:szCs w:val="24"/>
        </w:rPr>
        <w:tab/>
        <w:t>: 234050606</w:t>
      </w:r>
      <w:r w:rsidR="000F2039">
        <w:rPr>
          <w:rFonts w:ascii="Times New Roman" w:hAnsi="Times New Roman" w:cs="Times New Roman"/>
          <w:sz w:val="24"/>
          <w:szCs w:val="24"/>
        </w:rPr>
        <w:t>1</w:t>
      </w:r>
    </w:p>
    <w:p w14:paraId="47D0513D" w14:textId="478CC77A" w:rsidR="004011BD" w:rsidRDefault="004011BD" w:rsidP="004011BD">
      <w:pPr>
        <w:jc w:val="center"/>
        <w:rPr>
          <w:rFonts w:ascii="Times New Roman" w:hAnsi="Times New Roman" w:cs="Times New Roman"/>
          <w:b/>
          <w:sz w:val="28"/>
          <w:szCs w:val="28"/>
        </w:rPr>
      </w:pPr>
      <w:r w:rsidRPr="004011BD">
        <w:rPr>
          <w:rFonts w:ascii="Times New Roman" w:hAnsi="Times New Roman" w:cs="Times New Roman"/>
          <w:b/>
          <w:sz w:val="28"/>
          <w:szCs w:val="28"/>
        </w:rPr>
        <w:t>Hukum Gaus pada Sistem Navigasi</w:t>
      </w:r>
    </w:p>
    <w:p w14:paraId="2BCA3995" w14:textId="5BA6DCDE" w:rsidR="004011BD" w:rsidRDefault="004011BD" w:rsidP="004011BD">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Hukum </w:t>
      </w:r>
      <w:proofErr w:type="spellStart"/>
      <w:r>
        <w:rPr>
          <w:rFonts w:ascii="Times New Roman" w:hAnsi="Times New Roman" w:cs="Times New Roman"/>
          <w:bCs/>
          <w:sz w:val="24"/>
          <w:szCs w:val="24"/>
        </w:rPr>
        <w:t>gauss</w:t>
      </w:r>
      <w:proofErr w:type="spellEnd"/>
      <w:r>
        <w:rPr>
          <w:rFonts w:ascii="Times New Roman" w:hAnsi="Times New Roman" w:cs="Times New Roman"/>
          <w:bCs/>
          <w:sz w:val="24"/>
          <w:szCs w:val="24"/>
        </w:rPr>
        <w:t xml:space="preserve"> bisa digunakan </w:t>
      </w:r>
      <w:r w:rsidR="000F2039">
        <w:rPr>
          <w:rFonts w:ascii="Times New Roman" w:hAnsi="Times New Roman" w:cs="Times New Roman"/>
          <w:bCs/>
          <w:sz w:val="24"/>
          <w:szCs w:val="24"/>
        </w:rPr>
        <w:t xml:space="preserve">di </w:t>
      </w:r>
      <w:r>
        <w:rPr>
          <w:rFonts w:ascii="Times New Roman" w:hAnsi="Times New Roman" w:cs="Times New Roman"/>
          <w:bCs/>
          <w:sz w:val="24"/>
          <w:szCs w:val="24"/>
        </w:rPr>
        <w:t xml:space="preserve">dalam sistem navigasi seperti GPS. GPS </w:t>
      </w:r>
      <w:r w:rsidR="000F2039">
        <w:rPr>
          <w:rFonts w:ascii="Times New Roman" w:hAnsi="Times New Roman" w:cs="Times New Roman"/>
          <w:bCs/>
          <w:sz w:val="24"/>
          <w:szCs w:val="24"/>
        </w:rPr>
        <w:t xml:space="preserve">ini </w:t>
      </w:r>
      <w:r>
        <w:rPr>
          <w:rFonts w:ascii="Times New Roman" w:hAnsi="Times New Roman" w:cs="Times New Roman"/>
          <w:bCs/>
          <w:sz w:val="24"/>
          <w:szCs w:val="24"/>
        </w:rPr>
        <w:t xml:space="preserve">menggunakan sinyal dari satelit </w:t>
      </w:r>
      <w:r w:rsidR="000F2039">
        <w:rPr>
          <w:rFonts w:ascii="Times New Roman" w:hAnsi="Times New Roman" w:cs="Times New Roman"/>
          <w:bCs/>
          <w:sz w:val="24"/>
          <w:szCs w:val="24"/>
        </w:rPr>
        <w:t>yang berfungsi</w:t>
      </w:r>
      <w:r>
        <w:rPr>
          <w:rFonts w:ascii="Times New Roman" w:hAnsi="Times New Roman" w:cs="Times New Roman"/>
          <w:bCs/>
          <w:sz w:val="24"/>
          <w:szCs w:val="24"/>
        </w:rPr>
        <w:t xml:space="preserve"> menentukan posisi dan waktu yang akurat. </w:t>
      </w:r>
      <w:r w:rsidR="000F2039">
        <w:rPr>
          <w:rFonts w:ascii="Times New Roman" w:hAnsi="Times New Roman" w:cs="Times New Roman"/>
          <w:bCs/>
          <w:sz w:val="24"/>
          <w:szCs w:val="24"/>
        </w:rPr>
        <w:t>Dalam penerapan t</w:t>
      </w:r>
      <w:r>
        <w:rPr>
          <w:rFonts w:ascii="Times New Roman" w:hAnsi="Times New Roman" w:cs="Times New Roman"/>
          <w:bCs/>
          <w:sz w:val="24"/>
          <w:szCs w:val="24"/>
        </w:rPr>
        <w:t xml:space="preserve">eknologi GPS menerapkan hukum </w:t>
      </w:r>
      <w:proofErr w:type="spellStart"/>
      <w:r>
        <w:rPr>
          <w:rFonts w:ascii="Times New Roman" w:hAnsi="Times New Roman" w:cs="Times New Roman"/>
          <w:bCs/>
          <w:sz w:val="24"/>
          <w:szCs w:val="24"/>
        </w:rPr>
        <w:t>gauss</w:t>
      </w:r>
      <w:proofErr w:type="spellEnd"/>
      <w:r>
        <w:rPr>
          <w:rFonts w:ascii="Times New Roman" w:hAnsi="Times New Roman" w:cs="Times New Roman"/>
          <w:bCs/>
          <w:sz w:val="24"/>
          <w:szCs w:val="24"/>
        </w:rPr>
        <w:t xml:space="preserve"> untuk bisa </w:t>
      </w:r>
      <w:proofErr w:type="spellStart"/>
      <w:r w:rsidR="003A52D2">
        <w:rPr>
          <w:rFonts w:ascii="Times New Roman" w:hAnsi="Times New Roman" w:cs="Times New Roman"/>
          <w:bCs/>
          <w:sz w:val="24"/>
          <w:szCs w:val="24"/>
        </w:rPr>
        <w:t>mentracking</w:t>
      </w:r>
      <w:proofErr w:type="spellEnd"/>
      <w:r>
        <w:rPr>
          <w:rFonts w:ascii="Times New Roman" w:hAnsi="Times New Roman" w:cs="Times New Roman"/>
          <w:bCs/>
          <w:sz w:val="24"/>
          <w:szCs w:val="24"/>
        </w:rPr>
        <w:t xml:space="preserve"> jarak serta arah dengan </w:t>
      </w:r>
      <w:r w:rsidR="003A52D2">
        <w:rPr>
          <w:rFonts w:ascii="Times New Roman" w:hAnsi="Times New Roman" w:cs="Times New Roman"/>
          <w:bCs/>
          <w:sz w:val="24"/>
          <w:szCs w:val="24"/>
        </w:rPr>
        <w:t>memanfaatkan</w:t>
      </w:r>
      <w:r>
        <w:rPr>
          <w:rFonts w:ascii="Times New Roman" w:hAnsi="Times New Roman" w:cs="Times New Roman"/>
          <w:bCs/>
          <w:sz w:val="24"/>
          <w:szCs w:val="24"/>
        </w:rPr>
        <w:t xml:space="preserve"> perbedaan waktu antara sinyal yang dikirim oleh satelit dan sinyal yang diterima oleh penerima GPS.</w:t>
      </w:r>
    </w:p>
    <w:p w14:paraId="086CFDC9" w14:textId="7F8E6176" w:rsidR="00251BB5" w:rsidRDefault="004011BD" w:rsidP="000F2039">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Hukum </w:t>
      </w:r>
      <w:proofErr w:type="spellStart"/>
      <w:r>
        <w:rPr>
          <w:rFonts w:ascii="Times New Roman" w:hAnsi="Times New Roman" w:cs="Times New Roman"/>
          <w:bCs/>
          <w:sz w:val="24"/>
          <w:szCs w:val="24"/>
        </w:rPr>
        <w:t>gauss</w:t>
      </w:r>
      <w:proofErr w:type="spellEnd"/>
      <w:r>
        <w:rPr>
          <w:rFonts w:ascii="Times New Roman" w:hAnsi="Times New Roman" w:cs="Times New Roman"/>
          <w:bCs/>
          <w:sz w:val="24"/>
          <w:szCs w:val="24"/>
        </w:rPr>
        <w:t xml:space="preserve"> adalah hukum yang menyatakan bahwa fluks listrik yang menembus suatu permukaan tertutup sebanding dengan jumlah muatan listrik </w:t>
      </w:r>
      <w:r w:rsidR="00251BB5">
        <w:rPr>
          <w:rFonts w:ascii="Times New Roman" w:hAnsi="Times New Roman" w:cs="Times New Roman"/>
          <w:bCs/>
          <w:sz w:val="24"/>
          <w:szCs w:val="24"/>
        </w:rPr>
        <w:t>yang dilingkup ol</w:t>
      </w:r>
      <w:r w:rsidR="003A52D2">
        <w:rPr>
          <w:rFonts w:ascii="Times New Roman" w:hAnsi="Times New Roman" w:cs="Times New Roman"/>
          <w:bCs/>
          <w:sz w:val="24"/>
          <w:szCs w:val="24"/>
        </w:rPr>
        <w:t>e</w:t>
      </w:r>
      <w:r w:rsidR="00251BB5">
        <w:rPr>
          <w:rFonts w:ascii="Times New Roman" w:hAnsi="Times New Roman" w:cs="Times New Roman"/>
          <w:bCs/>
          <w:sz w:val="24"/>
          <w:szCs w:val="24"/>
        </w:rPr>
        <w:t>h permukaan tersebut</w:t>
      </w:r>
      <w:r w:rsidR="000F2039">
        <w:rPr>
          <w:rFonts w:ascii="Times New Roman" w:hAnsi="Times New Roman" w:cs="Times New Roman"/>
          <w:bCs/>
          <w:sz w:val="24"/>
          <w:szCs w:val="24"/>
        </w:rPr>
        <w:t xml:space="preserve">. </w:t>
      </w:r>
      <w:r w:rsidR="00251BB5">
        <w:rPr>
          <w:rFonts w:ascii="Times New Roman" w:hAnsi="Times New Roman" w:cs="Times New Roman"/>
          <w:bCs/>
          <w:sz w:val="24"/>
          <w:szCs w:val="24"/>
        </w:rPr>
        <w:t xml:space="preserve">Rumus hukum </w:t>
      </w:r>
      <w:proofErr w:type="spellStart"/>
      <w:r w:rsidR="00251BB5">
        <w:rPr>
          <w:rFonts w:ascii="Times New Roman" w:hAnsi="Times New Roman" w:cs="Times New Roman"/>
          <w:bCs/>
          <w:sz w:val="24"/>
          <w:szCs w:val="24"/>
        </w:rPr>
        <w:t>gauss</w:t>
      </w:r>
      <w:proofErr w:type="spellEnd"/>
      <w:r w:rsidR="00251BB5">
        <w:rPr>
          <w:rFonts w:ascii="Times New Roman" w:hAnsi="Times New Roman" w:cs="Times New Roman"/>
          <w:bCs/>
          <w:sz w:val="24"/>
          <w:szCs w:val="24"/>
        </w:rPr>
        <w:t xml:space="preserve"> adalah:</w:t>
      </w:r>
    </w:p>
    <w:p w14:paraId="1BB968E4" w14:textId="588F409D" w:rsidR="00251BB5" w:rsidRPr="00251BB5" w:rsidRDefault="00251BB5" w:rsidP="00251BB5">
      <w:pPr>
        <w:spacing w:after="0" w:line="360" w:lineRule="auto"/>
        <w:jc w:val="both"/>
        <w:rPr>
          <w:rFonts w:ascii="Times New Roman" w:hAnsi="Times New Roman" w:cs="Times New Roman"/>
          <w:bCs/>
          <w:sz w:val="24"/>
          <w:szCs w:val="24"/>
        </w:rPr>
      </w:pPr>
      <m:oMathPara>
        <m:oMath>
          <m:r>
            <m:rPr>
              <m:sty m:val="p"/>
            </m:rPr>
            <w:rPr>
              <w:rFonts w:ascii="Cambria Math" w:hAnsi="Cambria Math" w:cs="Times New Roman"/>
              <w:sz w:val="24"/>
              <w:szCs w:val="24"/>
            </w:rPr>
            <m:t>Φ</m:t>
          </m:r>
          <m:r>
            <w:rPr>
              <w:rFonts w:ascii="Cambria Math" w:hAnsi="Cambria Math" w:cs="Times New Roman"/>
              <w:sz w:val="24"/>
              <w:szCs w:val="24"/>
            </w:rPr>
            <m:t>=∮</m:t>
          </m:r>
          <m:acc>
            <m:accPr>
              <m:chr m:val="⃗"/>
              <m:ctrlPr>
                <w:rPr>
                  <w:rFonts w:ascii="Cambria Math" w:hAnsi="Cambria Math" w:cs="Times New Roman"/>
                  <w:bCs/>
                  <w:sz w:val="24"/>
                  <w:szCs w:val="24"/>
                </w:rPr>
              </m:ctrlPr>
            </m:accPr>
            <m:e>
              <m:r>
                <w:rPr>
                  <w:rFonts w:ascii="Cambria Math" w:hAnsi="Cambria Math" w:cs="Times New Roman"/>
                  <w:sz w:val="24"/>
                  <w:szCs w:val="24"/>
                </w:rPr>
                <m:t>E</m:t>
              </m:r>
            </m:e>
          </m:acc>
          <m:r>
            <w:rPr>
              <w:rFonts w:ascii="Cambria Math" w:hAnsi="Cambria Math" w:cs="Times New Roman"/>
              <w:sz w:val="24"/>
              <w:szCs w:val="24"/>
            </w:rPr>
            <m:t>⋅d</m:t>
          </m:r>
          <m:acc>
            <m:accPr>
              <m:chr m:val="⃗"/>
              <m:ctrlPr>
                <w:rPr>
                  <w:rFonts w:ascii="Cambria Math" w:hAnsi="Cambria Math" w:cs="Times New Roman"/>
                  <w:bCs/>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Q</m:t>
              </m:r>
            </m:num>
            <m:den>
              <m:sSub>
                <m:sSubPr>
                  <m:ctrlPr>
                    <w:rPr>
                      <w:rFonts w:ascii="Cambria Math" w:hAnsi="Cambria Math" w:cs="Times New Roman"/>
                      <w:bCs/>
                      <w:sz w:val="24"/>
                      <w:szCs w:val="24"/>
                    </w:rPr>
                  </m:ctrlPr>
                </m:sSubPr>
                <m:e>
                  <m:r>
                    <w:rPr>
                      <w:rFonts w:ascii="Cambria Math" w:hAnsi="Cambria Math" w:cs="Times New Roman"/>
                      <w:sz w:val="24"/>
                      <w:szCs w:val="24"/>
                    </w:rPr>
                    <m:t>ϵ</m:t>
                  </m:r>
                </m:e>
                <m:sub>
                  <m:r>
                    <w:rPr>
                      <w:rFonts w:ascii="Cambria Math" w:hAnsi="Cambria Math" w:cs="Times New Roman"/>
                      <w:sz w:val="24"/>
                      <w:szCs w:val="24"/>
                    </w:rPr>
                    <m:t>0</m:t>
                  </m:r>
                </m:sub>
              </m:sSub>
            </m:den>
          </m:f>
        </m:oMath>
      </m:oMathPara>
    </w:p>
    <w:p w14:paraId="6B5840C6" w14:textId="279773CA" w:rsidR="00251BB5" w:rsidRDefault="00251BB5" w:rsidP="00251BB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Di mana:</w:t>
      </w:r>
    </w:p>
    <w:p w14:paraId="1191BCBF" w14:textId="1B108A22" w:rsidR="00251BB5" w:rsidRPr="00251BB5" w:rsidRDefault="00251BB5" w:rsidP="00251BB5">
      <w:pPr>
        <w:pStyle w:val="ListParagraph"/>
        <w:numPr>
          <w:ilvl w:val="0"/>
          <w:numId w:val="1"/>
        </w:numPr>
        <w:spacing w:after="0" w:line="360" w:lineRule="auto"/>
        <w:jc w:val="both"/>
        <w:rPr>
          <w:rFonts w:ascii="Times New Roman" w:hAnsi="Times New Roman" w:cs="Times New Roman"/>
          <w:bCs/>
          <w:sz w:val="24"/>
          <w:szCs w:val="24"/>
        </w:rPr>
      </w:pPr>
      <m:oMath>
        <m:r>
          <m:rPr>
            <m:sty m:val="p"/>
          </m:rPr>
          <w:rPr>
            <w:rFonts w:ascii="Cambria Math" w:hAnsi="Cambria Math" w:cs="Times New Roman"/>
            <w:sz w:val="24"/>
            <w:szCs w:val="24"/>
          </w:rPr>
          <m:t>Φ</m:t>
        </m:r>
      </m:oMath>
      <w:r>
        <w:rPr>
          <w:rFonts w:ascii="Times New Roman" w:eastAsiaTheme="minorEastAsia" w:hAnsi="Times New Roman" w:cs="Times New Roman"/>
          <w:bCs/>
          <w:sz w:val="24"/>
          <w:szCs w:val="24"/>
        </w:rPr>
        <w:t xml:space="preserve"> adalah fluks listrik </w:t>
      </w:r>
      <w:r w:rsidRPr="00251BB5">
        <w:rPr>
          <w:rFonts w:ascii="Times New Roman" w:eastAsiaTheme="minorEastAsia" w:hAnsi="Times New Roman" w:cs="Times New Roman"/>
          <w:bCs/>
          <w:sz w:val="24"/>
          <w:szCs w:val="24"/>
        </w:rPr>
        <w:t xml:space="preserve">(volt meter </w:t>
      </w:r>
      <w:r w:rsidR="003A52D2">
        <w:rPr>
          <w:rFonts w:ascii="Times New Roman" w:eastAsiaTheme="minorEastAsia" w:hAnsi="Times New Roman" w:cs="Times New Roman"/>
          <w:bCs/>
          <w:sz w:val="24"/>
          <w:szCs w:val="24"/>
        </w:rPr>
        <w:t>atau</w:t>
      </w:r>
      <w:r w:rsidRPr="00251BB5">
        <w:rPr>
          <w:rFonts w:ascii="Times New Roman" w:eastAsiaTheme="minorEastAsia" w:hAnsi="Times New Roman" w:cs="Times New Roman"/>
          <w:bCs/>
          <w:sz w:val="24"/>
          <w:szCs w:val="24"/>
        </w:rPr>
        <w:t xml:space="preserve"> newton meter persegi per coulomb</w:t>
      </w:r>
      <w:r>
        <w:rPr>
          <w:rFonts w:ascii="Times New Roman" w:eastAsiaTheme="minorEastAsia" w:hAnsi="Times New Roman" w:cs="Times New Roman"/>
          <w:bCs/>
          <w:sz w:val="24"/>
          <w:szCs w:val="24"/>
        </w:rPr>
        <w:t>).</w:t>
      </w:r>
    </w:p>
    <w:p w14:paraId="1EF3D4C0" w14:textId="61D49117" w:rsidR="00251BB5" w:rsidRPr="00251BB5" w:rsidRDefault="00251BB5" w:rsidP="00251BB5">
      <w:pPr>
        <w:pStyle w:val="ListParagraph"/>
        <w:numPr>
          <w:ilvl w:val="0"/>
          <w:numId w:val="1"/>
        </w:numPr>
        <w:spacing w:after="0" w:line="360" w:lineRule="auto"/>
        <w:jc w:val="both"/>
        <w:rPr>
          <w:rFonts w:ascii="Times New Roman" w:hAnsi="Times New Roman" w:cs="Times New Roman"/>
          <w:bCs/>
          <w:sz w:val="24"/>
          <w:szCs w:val="24"/>
        </w:rPr>
      </w:pPr>
      <m:oMath>
        <m:acc>
          <m:accPr>
            <m:chr m:val="⃗"/>
            <m:ctrlPr>
              <w:rPr>
                <w:rFonts w:ascii="Cambria Math" w:hAnsi="Cambria Math" w:cs="Times New Roman"/>
                <w:bCs/>
                <w:sz w:val="24"/>
                <w:szCs w:val="24"/>
              </w:rPr>
            </m:ctrlPr>
          </m:accPr>
          <m:e>
            <m:r>
              <w:rPr>
                <w:rFonts w:ascii="Cambria Math" w:hAnsi="Cambria Math" w:cs="Times New Roman"/>
                <w:sz w:val="24"/>
                <w:szCs w:val="24"/>
              </w:rPr>
              <m:t>E</m:t>
            </m:r>
          </m:e>
        </m:acc>
      </m:oMath>
      <w:r>
        <w:rPr>
          <w:rFonts w:ascii="Times New Roman" w:eastAsiaTheme="minorEastAsia" w:hAnsi="Times New Roman" w:cs="Times New Roman"/>
          <w:bCs/>
          <w:sz w:val="24"/>
          <w:szCs w:val="24"/>
        </w:rPr>
        <w:t xml:space="preserve"> </w:t>
      </w:r>
      <w:r w:rsidRPr="00251BB5">
        <w:rPr>
          <w:rFonts w:ascii="Times New Roman" w:eastAsiaTheme="minorEastAsia" w:hAnsi="Times New Roman" w:cs="Times New Roman"/>
          <w:bCs/>
          <w:sz w:val="24"/>
          <w:szCs w:val="24"/>
        </w:rPr>
        <w:t>adalah medan listrik (volt per meter atau newton per coulomb)</w:t>
      </w:r>
      <w:r>
        <w:rPr>
          <w:rFonts w:ascii="Times New Roman" w:eastAsiaTheme="minorEastAsia" w:hAnsi="Times New Roman" w:cs="Times New Roman"/>
          <w:bCs/>
          <w:sz w:val="24"/>
          <w:szCs w:val="24"/>
        </w:rPr>
        <w:t>.</w:t>
      </w:r>
    </w:p>
    <w:p w14:paraId="0711E4A1" w14:textId="21786EAC" w:rsidR="00251BB5" w:rsidRPr="00251BB5" w:rsidRDefault="00251BB5" w:rsidP="00251BB5">
      <w:pPr>
        <w:pStyle w:val="ListParagraph"/>
        <w:numPr>
          <w:ilvl w:val="0"/>
          <w:numId w:val="1"/>
        </w:numPr>
        <w:spacing w:after="0" w:line="360" w:lineRule="auto"/>
        <w:jc w:val="both"/>
        <w:rPr>
          <w:rFonts w:ascii="Times New Roman" w:hAnsi="Times New Roman" w:cs="Times New Roman"/>
          <w:bCs/>
          <w:sz w:val="24"/>
          <w:szCs w:val="24"/>
        </w:rPr>
      </w:pPr>
      <m:oMath>
        <m:r>
          <w:rPr>
            <w:rFonts w:ascii="Cambria Math" w:hAnsi="Cambria Math" w:cs="Times New Roman"/>
            <w:sz w:val="24"/>
            <w:szCs w:val="24"/>
          </w:rPr>
          <m:t>d</m:t>
        </m:r>
        <m:acc>
          <m:accPr>
            <m:chr m:val="⃗"/>
            <m:ctrlPr>
              <w:rPr>
                <w:rFonts w:ascii="Cambria Math" w:hAnsi="Cambria Math" w:cs="Times New Roman"/>
                <w:bCs/>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bCs/>
          <w:sz w:val="24"/>
          <w:szCs w:val="24"/>
        </w:rPr>
        <w:t xml:space="preserve"> </w:t>
      </w:r>
      <w:r w:rsidRPr="00251BB5">
        <w:rPr>
          <w:rFonts w:ascii="Times New Roman" w:eastAsiaTheme="minorEastAsia" w:hAnsi="Times New Roman" w:cs="Times New Roman"/>
          <w:bCs/>
          <w:sz w:val="24"/>
          <w:szCs w:val="24"/>
        </w:rPr>
        <w:t>adalah elemen luas permukaan yang tegak lurus arah medan listrik (meter persegi)</w:t>
      </w:r>
      <w:r>
        <w:rPr>
          <w:rFonts w:ascii="Times New Roman" w:eastAsiaTheme="minorEastAsia" w:hAnsi="Times New Roman" w:cs="Times New Roman"/>
          <w:bCs/>
          <w:sz w:val="24"/>
          <w:szCs w:val="24"/>
        </w:rPr>
        <w:t>.</w:t>
      </w:r>
    </w:p>
    <w:p w14:paraId="57DDA847" w14:textId="540EA580" w:rsidR="00251BB5" w:rsidRPr="00251BB5" w:rsidRDefault="00251BB5" w:rsidP="00251BB5">
      <w:pPr>
        <w:pStyle w:val="ListParagraph"/>
        <w:numPr>
          <w:ilvl w:val="0"/>
          <w:numId w:val="1"/>
        </w:numPr>
        <w:spacing w:after="0" w:line="360" w:lineRule="auto"/>
        <w:jc w:val="both"/>
        <w:rPr>
          <w:rFonts w:ascii="Times New Roman" w:hAnsi="Times New Roman" w:cs="Times New Roman"/>
          <w:bCs/>
          <w:sz w:val="24"/>
          <w:szCs w:val="24"/>
        </w:rPr>
      </w:pPr>
      <m:oMath>
        <m:r>
          <w:rPr>
            <w:rFonts w:ascii="Cambria Math" w:hAnsi="Cambria Math" w:cs="Times New Roman"/>
            <w:sz w:val="24"/>
            <w:szCs w:val="24"/>
          </w:rPr>
          <m:t>Q</m:t>
        </m:r>
      </m:oMath>
      <w:r>
        <w:rPr>
          <w:rFonts w:ascii="Times New Roman" w:eastAsiaTheme="minorEastAsia" w:hAnsi="Times New Roman" w:cs="Times New Roman"/>
          <w:bCs/>
          <w:sz w:val="24"/>
          <w:szCs w:val="24"/>
        </w:rPr>
        <w:t xml:space="preserve"> </w:t>
      </w:r>
      <w:r w:rsidRPr="00251BB5">
        <w:rPr>
          <w:rFonts w:ascii="Times New Roman" w:eastAsiaTheme="minorEastAsia" w:hAnsi="Times New Roman" w:cs="Times New Roman"/>
          <w:bCs/>
          <w:sz w:val="24"/>
          <w:szCs w:val="24"/>
        </w:rPr>
        <w:t>adalah muatan listrik total yang dilingkupi permukaan (coulomb)</w:t>
      </w:r>
      <w:r>
        <w:rPr>
          <w:rFonts w:ascii="Times New Roman" w:eastAsiaTheme="minorEastAsia" w:hAnsi="Times New Roman" w:cs="Times New Roman"/>
          <w:bCs/>
          <w:sz w:val="24"/>
          <w:szCs w:val="24"/>
        </w:rPr>
        <w:t>.</w:t>
      </w:r>
    </w:p>
    <w:p w14:paraId="31C46A28" w14:textId="675C98C4" w:rsidR="00251BB5" w:rsidRPr="000F2039" w:rsidRDefault="00251BB5" w:rsidP="00251BB5">
      <w:pPr>
        <w:pStyle w:val="ListParagraph"/>
        <w:numPr>
          <w:ilvl w:val="0"/>
          <w:numId w:val="1"/>
        </w:numPr>
        <w:spacing w:after="0" w:line="360" w:lineRule="auto"/>
        <w:jc w:val="both"/>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ϵ</m:t>
            </m:r>
          </m:e>
          <m:sub>
            <m:r>
              <w:rPr>
                <w:rFonts w:ascii="Cambria Math" w:hAnsi="Cambria Math" w:cs="Times New Roman"/>
                <w:sz w:val="24"/>
                <w:szCs w:val="24"/>
              </w:rPr>
              <m:t>0</m:t>
            </m:r>
          </m:sub>
        </m:sSub>
      </m:oMath>
      <w:r>
        <w:rPr>
          <w:rFonts w:ascii="Times New Roman" w:eastAsiaTheme="minorEastAsia" w:hAnsi="Times New Roman" w:cs="Times New Roman"/>
          <w:bCs/>
          <w:sz w:val="24"/>
          <w:szCs w:val="24"/>
        </w:rPr>
        <w:t xml:space="preserve"> a</w:t>
      </w:r>
      <w:r w:rsidRPr="00251BB5">
        <w:rPr>
          <w:rFonts w:ascii="Times New Roman" w:eastAsiaTheme="minorEastAsia" w:hAnsi="Times New Roman" w:cs="Times New Roman"/>
          <w:bCs/>
          <w:sz w:val="24"/>
          <w:szCs w:val="24"/>
        </w:rPr>
        <w:t xml:space="preserve">dalah </w:t>
      </w:r>
      <w:proofErr w:type="spellStart"/>
      <w:r w:rsidRPr="00251BB5">
        <w:rPr>
          <w:rFonts w:ascii="Times New Roman" w:eastAsiaTheme="minorEastAsia" w:hAnsi="Times New Roman" w:cs="Times New Roman"/>
          <w:bCs/>
          <w:sz w:val="24"/>
          <w:szCs w:val="24"/>
        </w:rPr>
        <w:t>permitivitas</w:t>
      </w:r>
      <w:proofErr w:type="spellEnd"/>
      <w:r w:rsidRPr="00251BB5">
        <w:rPr>
          <w:rFonts w:ascii="Times New Roman" w:eastAsiaTheme="minorEastAsia" w:hAnsi="Times New Roman" w:cs="Times New Roman"/>
          <w:bCs/>
          <w:sz w:val="24"/>
          <w:szCs w:val="24"/>
        </w:rPr>
        <w:t xml:space="preserve"> vakum (konstanta: 8,85×10−12 farad per meter)</w:t>
      </w:r>
      <w:r>
        <w:rPr>
          <w:rFonts w:ascii="Times New Roman" w:eastAsiaTheme="minorEastAsia" w:hAnsi="Times New Roman" w:cs="Times New Roman"/>
          <w:bCs/>
          <w:sz w:val="24"/>
          <w:szCs w:val="24"/>
        </w:rPr>
        <w:t>.</w:t>
      </w:r>
    </w:p>
    <w:p w14:paraId="2B614611" w14:textId="1BD736D4" w:rsidR="00F13FBF" w:rsidRPr="003A52D2" w:rsidRDefault="003A52D2" w:rsidP="003A52D2">
      <w:pPr>
        <w:spacing w:after="0" w:line="360" w:lineRule="auto"/>
        <w:ind w:firstLine="720"/>
        <w:jc w:val="both"/>
        <w:rPr>
          <w:rFonts w:ascii="Times New Roman" w:hAnsi="Times New Roman" w:cs="Times New Roman"/>
          <w:bCs/>
          <w:sz w:val="24"/>
          <w:szCs w:val="24"/>
        </w:rPr>
      </w:pPr>
      <w:r w:rsidRPr="003A52D2">
        <w:rPr>
          <w:rFonts w:ascii="Times New Roman" w:hAnsi="Times New Roman" w:cs="Times New Roman"/>
          <w:bCs/>
          <w:sz w:val="24"/>
          <w:szCs w:val="24"/>
        </w:rPr>
        <w:t xml:space="preserve">Global </w:t>
      </w:r>
      <w:proofErr w:type="spellStart"/>
      <w:r w:rsidRPr="003A52D2">
        <w:rPr>
          <w:rFonts w:ascii="Times New Roman" w:hAnsi="Times New Roman" w:cs="Times New Roman"/>
          <w:bCs/>
          <w:sz w:val="24"/>
          <w:szCs w:val="24"/>
        </w:rPr>
        <w:t>Positioning</w:t>
      </w:r>
      <w:proofErr w:type="spellEnd"/>
      <w:r w:rsidRPr="003A52D2">
        <w:rPr>
          <w:rFonts w:ascii="Times New Roman" w:hAnsi="Times New Roman" w:cs="Times New Roman"/>
          <w:bCs/>
          <w:sz w:val="24"/>
          <w:szCs w:val="24"/>
        </w:rPr>
        <w:t xml:space="preserve"> System</w:t>
      </w:r>
      <w:r w:rsidRPr="003A52D2">
        <w:rPr>
          <w:rFonts w:ascii="Times New Roman" w:hAnsi="Times New Roman" w:cs="Times New Roman"/>
          <w:bCs/>
          <w:sz w:val="24"/>
          <w:szCs w:val="24"/>
        </w:rPr>
        <w:t xml:space="preserve"> </w:t>
      </w:r>
      <w:r w:rsidR="00280E29">
        <w:rPr>
          <w:rFonts w:ascii="Times New Roman" w:hAnsi="Times New Roman" w:cs="Times New Roman"/>
          <w:bCs/>
          <w:sz w:val="24"/>
          <w:szCs w:val="24"/>
        </w:rPr>
        <w:t xml:space="preserve">atau yang sering kita kenal dengan nama </w:t>
      </w:r>
      <w:hyperlink r:id="rId5" w:tgtFrame="_blank" w:history="1">
        <w:r w:rsidR="000F2039" w:rsidRPr="003A52D2">
          <w:rPr>
            <w:rFonts w:ascii="Times New Roman" w:hAnsi="Times New Roman" w:cs="Times New Roman"/>
            <w:bCs/>
            <w:sz w:val="24"/>
            <w:szCs w:val="24"/>
          </w:rPr>
          <w:t>GPS</w:t>
        </w:r>
        <w:r w:rsidR="00280E29">
          <w:rPr>
            <w:rFonts w:ascii="Times New Roman" w:hAnsi="Times New Roman" w:cs="Times New Roman"/>
            <w:bCs/>
            <w:sz w:val="24"/>
            <w:szCs w:val="24"/>
          </w:rPr>
          <w:t xml:space="preserve"> </w:t>
        </w:r>
        <w:r w:rsidR="000F2039" w:rsidRPr="003A52D2">
          <w:rPr>
            <w:rFonts w:ascii="Times New Roman" w:hAnsi="Times New Roman" w:cs="Times New Roman"/>
            <w:bCs/>
            <w:sz w:val="24"/>
            <w:szCs w:val="24"/>
          </w:rPr>
          <w:t>adalah sistem navigasi yang menggunakan sinyal radio dari satelit untuk menentukan posisi dan waktu secara akurat</w:t>
        </w:r>
      </w:hyperlink>
      <w:r w:rsidR="000F2039" w:rsidRPr="003A52D2">
        <w:rPr>
          <w:rFonts w:ascii="Times New Roman" w:hAnsi="Times New Roman" w:cs="Times New Roman"/>
          <w:bCs/>
          <w:sz w:val="24"/>
          <w:szCs w:val="24"/>
        </w:rPr>
        <w:t xml:space="preserve">. GPS </w:t>
      </w:r>
      <w:r w:rsidR="00280E29">
        <w:rPr>
          <w:rFonts w:ascii="Times New Roman" w:hAnsi="Times New Roman" w:cs="Times New Roman"/>
          <w:bCs/>
          <w:sz w:val="24"/>
          <w:szCs w:val="24"/>
        </w:rPr>
        <w:t>mengaplikasikan</w:t>
      </w:r>
      <w:r w:rsidR="000F2039" w:rsidRPr="003A52D2">
        <w:rPr>
          <w:rFonts w:ascii="Times New Roman" w:hAnsi="Times New Roman" w:cs="Times New Roman"/>
          <w:bCs/>
          <w:sz w:val="24"/>
          <w:szCs w:val="24"/>
        </w:rPr>
        <w:t xml:space="preserve"> hukum </w:t>
      </w:r>
      <w:proofErr w:type="spellStart"/>
      <w:r w:rsidR="000F2039" w:rsidRPr="003A52D2">
        <w:rPr>
          <w:rFonts w:ascii="Times New Roman" w:hAnsi="Times New Roman" w:cs="Times New Roman"/>
          <w:bCs/>
          <w:sz w:val="24"/>
          <w:szCs w:val="24"/>
        </w:rPr>
        <w:t>gauss</w:t>
      </w:r>
      <w:proofErr w:type="spellEnd"/>
      <w:r w:rsidR="000F2039" w:rsidRPr="003A52D2">
        <w:rPr>
          <w:rFonts w:ascii="Times New Roman" w:hAnsi="Times New Roman" w:cs="Times New Roman"/>
          <w:bCs/>
          <w:sz w:val="24"/>
          <w:szCs w:val="24"/>
        </w:rPr>
        <w:t xml:space="preserve"> untuk menghitung jarak dan arah antara penerima GPS dengan satelit dengan menggunakan perbedaan waktu antara sinyal yang dikirim oleh satelit dan sinyal yang diterima oleh penerima GPS. Rumus yang digunakan adalah:</w:t>
      </w:r>
    </w:p>
    <w:p w14:paraId="5244D5B8" w14:textId="081F4C27" w:rsidR="00F13FBF" w:rsidRPr="000F2039" w:rsidRDefault="000F2039">
      <w:pPr>
        <w:rPr>
          <w:rFonts w:eastAsiaTheme="minorEastAsia"/>
        </w:rPr>
      </w:pPr>
      <m:oMathPara>
        <m:oMath>
          <m:r>
            <w:rPr>
              <w:rFonts w:ascii="Cambria Math" w:hAnsi="Cambria Math"/>
            </w:rPr>
            <m:t>d=c</m:t>
          </m:r>
          <m:r>
            <m:rPr>
              <m:sty m:val="p"/>
            </m:rPr>
            <w:rPr>
              <w:rFonts w:ascii="Cambria Math" w:hAnsi="Cambria Math"/>
            </w:rPr>
            <m:t>Δ</m:t>
          </m:r>
          <m:r>
            <w:rPr>
              <w:rFonts w:ascii="Cambria Math" w:hAnsi="Cambria Math"/>
            </w:rPr>
            <m:t>t</m:t>
          </m:r>
        </m:oMath>
      </m:oMathPara>
    </w:p>
    <w:p w14:paraId="3C1BB4F4" w14:textId="0A870459" w:rsidR="000F2039" w:rsidRPr="000F2039" w:rsidRDefault="000F2039">
      <w:pPr>
        <w:rPr>
          <w:rFonts w:eastAsiaTheme="minorEastAsia"/>
        </w:rPr>
      </w:pPr>
      <w:r>
        <w:rPr>
          <w:rFonts w:eastAsiaTheme="minorEastAsia"/>
        </w:rPr>
        <w:t>Di mana:</w:t>
      </w:r>
    </w:p>
    <w:p w14:paraId="45E76AB0" w14:textId="1F757459" w:rsidR="000F2039" w:rsidRPr="000F2039" w:rsidRDefault="000F2039" w:rsidP="000F2039">
      <w:pPr>
        <w:pStyle w:val="ListParagraph"/>
        <w:numPr>
          <w:ilvl w:val="0"/>
          <w:numId w:val="1"/>
        </w:numPr>
        <w:spacing w:after="0" w:line="240" w:lineRule="auto"/>
        <w:rPr>
          <w:rFonts w:ascii="Times New Roman" w:eastAsia="Times New Roman" w:hAnsi="Times New Roman" w:cs="Times New Roman"/>
          <w:kern w:val="0"/>
          <w:sz w:val="24"/>
          <w:szCs w:val="24"/>
          <w:lang w:eastAsia="id-ID"/>
          <w14:ligatures w14:val="none"/>
        </w:rPr>
      </w:pPr>
      <w:r w:rsidRPr="000F2039">
        <w:rPr>
          <w:rFonts w:ascii="Times New Roman" w:eastAsia="Times New Roman" w:hAnsi="Times New Roman" w:cs="Times New Roman"/>
          <w:kern w:val="0"/>
          <w:sz w:val="24"/>
          <w:szCs w:val="24"/>
          <w:lang w:eastAsia="id-ID"/>
          <w14:ligatures w14:val="none"/>
        </w:rPr>
        <w:t>d adalah jarak antara penerima GPS dengan satelit (meter)</w:t>
      </w:r>
      <w:r>
        <w:rPr>
          <w:rFonts w:ascii="Times New Roman" w:eastAsia="Times New Roman" w:hAnsi="Times New Roman" w:cs="Times New Roman"/>
          <w:kern w:val="0"/>
          <w:sz w:val="24"/>
          <w:szCs w:val="24"/>
          <w:lang w:eastAsia="id-ID"/>
          <w14:ligatures w14:val="none"/>
        </w:rPr>
        <w:t>.</w:t>
      </w:r>
    </w:p>
    <w:p w14:paraId="59F4BFF9" w14:textId="3E1823DD" w:rsidR="000F2039" w:rsidRPr="000F2039" w:rsidRDefault="000F2039" w:rsidP="000F2039">
      <w:pPr>
        <w:pStyle w:val="ListParagraph"/>
        <w:numPr>
          <w:ilvl w:val="0"/>
          <w:numId w:val="1"/>
        </w:numPr>
        <w:spacing w:after="0" w:line="240" w:lineRule="auto"/>
        <w:rPr>
          <w:rFonts w:ascii="Times New Roman" w:eastAsia="Times New Roman" w:hAnsi="Times New Roman" w:cs="Times New Roman"/>
          <w:kern w:val="0"/>
          <w:sz w:val="24"/>
          <w:szCs w:val="24"/>
          <w:lang w:eastAsia="id-ID"/>
          <w14:ligatures w14:val="none"/>
        </w:rPr>
      </w:pPr>
      <w:r w:rsidRPr="000F2039">
        <w:rPr>
          <w:rFonts w:ascii="Times New Roman" w:eastAsia="Times New Roman" w:hAnsi="Times New Roman" w:cs="Times New Roman"/>
          <w:kern w:val="0"/>
          <w:sz w:val="24"/>
          <w:szCs w:val="24"/>
          <w:lang w:eastAsia="id-ID"/>
          <w14:ligatures w14:val="none"/>
        </w:rPr>
        <w:t>c adalah kecepatan cahaya (konstanta: 3×108 meter per detik)</w:t>
      </w:r>
      <w:r>
        <w:rPr>
          <w:rFonts w:ascii="Times New Roman" w:eastAsia="Times New Roman" w:hAnsi="Times New Roman" w:cs="Times New Roman"/>
          <w:kern w:val="0"/>
          <w:sz w:val="24"/>
          <w:szCs w:val="24"/>
          <w:lang w:eastAsia="id-ID"/>
          <w14:ligatures w14:val="none"/>
        </w:rPr>
        <w:t>.</w:t>
      </w:r>
    </w:p>
    <w:p w14:paraId="614115F7" w14:textId="2A5F275A" w:rsidR="000F2039" w:rsidRPr="000F2039" w:rsidRDefault="000F2039" w:rsidP="000F2039">
      <w:pPr>
        <w:pStyle w:val="ListParagraph"/>
        <w:numPr>
          <w:ilvl w:val="0"/>
          <w:numId w:val="1"/>
        </w:numPr>
      </w:pPr>
      <w:proofErr w:type="spellStart"/>
      <w:r w:rsidRPr="000F2039">
        <w:rPr>
          <w:rFonts w:ascii="Times New Roman" w:eastAsia="Times New Roman" w:hAnsi="Times New Roman" w:cs="Times New Roman"/>
          <w:kern w:val="0"/>
          <w:sz w:val="24"/>
          <w:szCs w:val="24"/>
          <w:lang w:eastAsia="id-ID"/>
          <w14:ligatures w14:val="none"/>
        </w:rPr>
        <w:t>Δt</w:t>
      </w:r>
      <w:proofErr w:type="spellEnd"/>
      <w:r w:rsidRPr="000F2039">
        <w:rPr>
          <w:rFonts w:ascii="Times New Roman" w:eastAsia="Times New Roman" w:hAnsi="Times New Roman" w:cs="Times New Roman"/>
          <w:kern w:val="0"/>
          <w:sz w:val="24"/>
          <w:szCs w:val="24"/>
          <w:lang w:eastAsia="id-ID"/>
          <w14:ligatures w14:val="none"/>
        </w:rPr>
        <w:t xml:space="preserve"> adalah perbedaan waktu antara sinyal yang dikirim oleh satelit dan sinyal yang diterima oleh penerima GPS (detik)</w:t>
      </w:r>
      <w:r>
        <w:rPr>
          <w:rFonts w:ascii="Times New Roman" w:eastAsia="Times New Roman" w:hAnsi="Times New Roman" w:cs="Times New Roman"/>
          <w:kern w:val="0"/>
          <w:sz w:val="24"/>
          <w:szCs w:val="24"/>
          <w:lang w:eastAsia="id-ID"/>
          <w14:ligatures w14:val="none"/>
        </w:rPr>
        <w:t>.</w:t>
      </w:r>
    </w:p>
    <w:p w14:paraId="33F47EAF" w14:textId="7F22361F" w:rsidR="000F2039" w:rsidRPr="000F2039" w:rsidRDefault="000F2039" w:rsidP="000F2039">
      <w:pPr>
        <w:spacing w:after="0" w:line="360" w:lineRule="auto"/>
        <w:ind w:firstLine="720"/>
        <w:jc w:val="both"/>
        <w:rPr>
          <w:rFonts w:ascii="Times New Roman" w:hAnsi="Times New Roman" w:cs="Times New Roman"/>
          <w:bCs/>
          <w:sz w:val="24"/>
          <w:szCs w:val="24"/>
        </w:rPr>
      </w:pPr>
      <w:hyperlink r:id="rId6" w:tgtFrame="_blank" w:history="1">
        <w:r w:rsidRPr="000F2039">
          <w:rPr>
            <w:rFonts w:ascii="Times New Roman" w:hAnsi="Times New Roman" w:cs="Times New Roman"/>
            <w:bCs/>
            <w:sz w:val="24"/>
            <w:szCs w:val="24"/>
          </w:rPr>
          <w:t xml:space="preserve">Dengan mengetahui jarak dan arah antara penerima GPS dengan setidaknya empat satelit, posisi dan waktu penerima GPS dapat ditentukan dengan menggunakan metode </w:t>
        </w:r>
        <w:proofErr w:type="spellStart"/>
        <w:r w:rsidRPr="000F2039">
          <w:rPr>
            <w:rFonts w:ascii="Times New Roman" w:hAnsi="Times New Roman" w:cs="Times New Roman"/>
            <w:bCs/>
            <w:sz w:val="24"/>
            <w:szCs w:val="24"/>
          </w:rPr>
          <w:t>trilaterasi</w:t>
        </w:r>
        <w:proofErr w:type="spellEnd"/>
      </w:hyperlink>
      <w:r w:rsidRPr="000F2039">
        <w:rPr>
          <w:rFonts w:ascii="Times New Roman" w:hAnsi="Times New Roman" w:cs="Times New Roman"/>
          <w:bCs/>
          <w:sz w:val="24"/>
          <w:szCs w:val="24"/>
        </w:rPr>
        <w:t>.</w:t>
      </w:r>
    </w:p>
    <w:sectPr w:rsidR="000F2039" w:rsidRPr="000F20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4376A"/>
    <w:multiLevelType w:val="hybridMultilevel"/>
    <w:tmpl w:val="0374D6A0"/>
    <w:lvl w:ilvl="0" w:tplc="DADCB930">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6542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79"/>
    <w:rsid w:val="000F2039"/>
    <w:rsid w:val="00251BB5"/>
    <w:rsid w:val="00280E29"/>
    <w:rsid w:val="003A52D2"/>
    <w:rsid w:val="004011BD"/>
    <w:rsid w:val="004A7C79"/>
    <w:rsid w:val="00502D37"/>
    <w:rsid w:val="00820CFB"/>
    <w:rsid w:val="00F13F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DB57"/>
  <w15:chartTrackingRefBased/>
  <w15:docId w15:val="{BB8CC842-598E-42F8-9A42-EBA998C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BB5"/>
    <w:rPr>
      <w:color w:val="666666"/>
    </w:rPr>
  </w:style>
  <w:style w:type="paragraph" w:styleId="ListParagraph">
    <w:name w:val="List Paragraph"/>
    <w:basedOn w:val="Normal"/>
    <w:uiPriority w:val="34"/>
    <w:qFormat/>
    <w:rsid w:val="00251BB5"/>
    <w:pPr>
      <w:ind w:left="720"/>
      <w:contextualSpacing/>
    </w:pPr>
  </w:style>
  <w:style w:type="character" w:styleId="Hyperlink">
    <w:name w:val="Hyperlink"/>
    <w:basedOn w:val="DefaultParagraphFont"/>
    <w:uiPriority w:val="99"/>
    <w:unhideWhenUsed/>
    <w:rsid w:val="000F2039"/>
    <w:rPr>
      <w:color w:val="0563C1" w:themeColor="hyperlink"/>
      <w:u w:val="single"/>
    </w:rPr>
  </w:style>
  <w:style w:type="character" w:styleId="UnresolvedMention">
    <w:name w:val="Unresolved Mention"/>
    <w:basedOn w:val="DefaultParagraphFont"/>
    <w:uiPriority w:val="99"/>
    <w:semiHidden/>
    <w:unhideWhenUsed/>
    <w:rsid w:val="000F2039"/>
    <w:rPr>
      <w:color w:val="605E5C"/>
      <w:shd w:val="clear" w:color="auto" w:fill="E1DFDD"/>
    </w:rPr>
  </w:style>
  <w:style w:type="character" w:customStyle="1" w:styleId="mord">
    <w:name w:val="mord"/>
    <w:basedOn w:val="DefaultParagraphFont"/>
    <w:rsid w:val="000F2039"/>
  </w:style>
  <w:style w:type="character" w:customStyle="1" w:styleId="mbin">
    <w:name w:val="mbin"/>
    <w:basedOn w:val="DefaultParagraphFont"/>
    <w:rsid w:val="000F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6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g.com/search?q=rumus+fisika+hukum+gauss+GPS" TargetMode="External"/><Relationship Id="rId5" Type="http://schemas.openxmlformats.org/officeDocument/2006/relationships/hyperlink" Target="https://bing.com/search?q=rumus+fisika+hukum+gauss+G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cp:lastPrinted>2024-02-22T15:28:00Z</cp:lastPrinted>
  <dcterms:created xsi:type="dcterms:W3CDTF">2024-02-22T14:35:00Z</dcterms:created>
  <dcterms:modified xsi:type="dcterms:W3CDTF">2024-02-22T15:28:00Z</dcterms:modified>
</cp:coreProperties>
</file>