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X335aece51eb816f8aaa00e2d064455ab2b14862"/>
    <w:p>
      <w:pPr>
        <w:pStyle w:val="Heading1"/>
      </w:pPr>
      <w:r>
        <w:t xml:space="preserve">Пошаговый план и промпты для Codex по сборке торгового робота для MOEX</w:t>
      </w:r>
    </w:p>
    <w:bookmarkStart w:id="25" w:name="X9edd3e4684afe6440aa3cb09288da3c533a698e"/>
    <w:p>
      <w:pPr>
        <w:pStyle w:val="Heading2"/>
      </w:pPr>
      <w:r>
        <w:t xml:space="preserve">Что должно быть зафиксировано до начала кодинга</w:t>
      </w:r>
    </w:p>
    <w:p>
      <w:pPr>
        <w:pStyle w:val="FirstParagraph"/>
      </w:pPr>
      <w:r>
        <w:t xml:space="preserve">Базой для плана должен оставаться уже подготовленный архитектурный документ: Python-first торговое ядро, отдельный FastAPI BFF, отдельный report-worker, Postgres как источник истины по состоянию и отчётам, Redis как брокер фоновых задач, Prometheus/Grafana для метрик, Loki/Fluent Bit для технических логов и Vue 3 для тёмного фронтенда. Именно эту форму стоит считать «замороженной архитектурой», а не набором пожеланий, которые Codex может свободно переиначить. fileciteturn0file0</w:t>
      </w:r>
    </w:p>
    <w:p>
      <w:pPr>
        <w:pStyle w:val="BodyText"/>
      </w:pPr>
      <w:r>
        <w:t xml:space="preserve">Самые важные инженерные ограничения подтверждаются и текущими официальными источниками. Для T‑Invest у вас есть несколько протоколов, но ядро взаимодействия с торговыми методами основано на gRPC, а WebSocket у T‑Bank существует как отдельный JSON-слой для стриминга; для FastAPI WebSocket-эндпоинты поддерживаются нативно; для тяжёлых фоновых расчётов FastAPI сам советует выносить нагрузку в Celery и очередь, а не пытаться считать тяжёлые отчёты в том же процессе.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Для сессионной модели проект обязан учитывать не только календарные часы, но и реальную структуру торгов. По рынку акций Мосбиржи бумаги, допущенные к утренней сессии, торгуются в утреннюю дополнительную сессию с 06:50 до 09:49:59, затем в основную сессию, затем в вечернюю с 19:00:01 до 23:49:59; по выходной дополнительной сессии аукцион открытия идёт с 09:50 до 09:59:59, а торговый период — с 10:00 до 18:59:59. При этом Мосбиржа отдельно указывает, что выходная сессия является частью ближайшего следующего обычного торгового дня, а для акций в неё действуют узкие ценовые границы ±3% и не рассчитывается IMOEX. Это значит, что в данных робота обязательно должны быть и</w:t>
      </w:r>
      <w:r>
        <w:t xml:space="preserve"> </w:t>
      </w:r>
      <w:r>
        <w:rPr>
          <w:rStyle w:val="VerbatimChar"/>
        </w:rPr>
        <w:t xml:space="preserve">calendar_date</w:t>
      </w:r>
      <w:r>
        <w:t xml:space="preserve">, и</w:t>
      </w:r>
      <w:r>
        <w:t xml:space="preserve"> </w:t>
      </w:r>
      <w:r>
        <w:rPr>
          <w:rStyle w:val="VerbatimChar"/>
        </w:rPr>
        <w:t xml:space="preserve">trading_date</w:t>
      </w:r>
      <w:r>
        <w:t xml:space="preserve">, и</w:t>
      </w:r>
      <w:r>
        <w:t xml:space="preserve"> </w:t>
      </w:r>
      <w:r>
        <w:rPr>
          <w:rStyle w:val="VerbatimChar"/>
        </w:rPr>
        <w:t xml:space="preserve">session_type</w:t>
      </w:r>
      <w:r>
        <w:t xml:space="preserve">, и</w:t>
      </w:r>
      <w:r>
        <w:t xml:space="preserve"> </w:t>
      </w:r>
      <w:r>
        <w:rPr>
          <w:rStyle w:val="VerbatimChar"/>
        </w:rPr>
        <w:t xml:space="preserve">session_phase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Ещё один принцип, который нельзя отдавать на усмотрение генератора кода: ежечасно надо закрывать логическую микро-сессию, но не перезапускать физически</w:t>
      </w:r>
      <w:r>
        <w:t xml:space="preserve"> </w:t>
      </w:r>
      <w:r>
        <w:rPr>
          <w:rStyle w:val="VerbatimChar"/>
        </w:rPr>
        <w:t xml:space="preserve">trade-core</w:t>
      </w:r>
      <w:r>
        <w:t xml:space="preserve">. T‑Bank прямо рекомендует retry с экспоненциальной задержкой, обработку разрывов стримов, health-check и восстановление пропущенных данных unary-методами; кроме того, срок жизни стрим-соединений ограничен одной неделей и они могут закрываться раньше по инициативе API. На этом фоне принудительный hourly restart торгового контура — дополнительный источник рассинхронизации, а не «чистоты».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По инструментам стартовый набор из SBER и GAZP остаётся правильным, а третьим тикером рационально держать LKOH: у SBER стандартный лот 1, у GAZP — 10, у LKOH — 1, и все три бумаги допущены к утренней, вечерней и выходной дополнительным сессиям. Комиссию на тарифе «Трейдер» Т‑Инвестиций стоит моделировать минимум как 0,05% на сторону; как инженерный минимум для backtest/counterfactual-оценок это означает 0,10% round-trip до учёта спреда и проскальзывания. Последнее — это уже вывод из тарифной ставки, а не отдельная цифра брокера.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8" w:name="Xf6e0e93dfe6a733160dfcbe5df3ce6b920e759b"/>
    <w:p>
      <w:pPr>
        <w:pStyle w:val="Heading2"/>
      </w:pPr>
      <w:r>
        <w:t xml:space="preserve">Базовый каркас документации и репозитория</w:t>
      </w:r>
    </w:p>
    <w:p>
      <w:pPr>
        <w:pStyle w:val="FirstParagraph"/>
      </w:pPr>
      <w:r>
        <w:t xml:space="preserve">Чтобы Codex не «забыл» архитектуру по дороге, в корне действительно стоит завести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 хранить там не только общий обзор, но и рабочие спецификации, ADR-решения и сами пошаговые prompts. Это особенно важно для вашего сценария, где много нетривиальных решений: long-lived</w:t>
      </w:r>
      <w:r>
        <w:t xml:space="preserve"> </w:t>
      </w:r>
      <w:r>
        <w:rPr>
          <w:rStyle w:val="VerbatimChar"/>
        </w:rPr>
        <w:t xml:space="preserve">trade-core</w:t>
      </w:r>
      <w:r>
        <w:t xml:space="preserve">, разделение технических логов и доменных событий, hourly micro-sessions, session-aware execution, отчёты с counterfactual-аналитикой и фронтенд, который должен показывать не просто графики, а реальное состояние торговой машины. fileciteturn0file0</w:t>
      </w:r>
    </w:p>
    <w:p>
      <w:pPr>
        <w:pStyle w:val="BodyText"/>
      </w:pPr>
      <w:r>
        <w:t xml:space="preserve">Для orchestration-слоя разумно с самого начала разделить роли так: внутри</w:t>
      </w:r>
      <w:r>
        <w:t xml:space="preserve"> </w:t>
      </w:r>
      <w:r>
        <w:rPr>
          <w:rStyle w:val="VerbatimChar"/>
        </w:rPr>
        <w:t xml:space="preserve">trade-core</w:t>
      </w:r>
      <w:r>
        <w:t xml:space="preserve"> </w:t>
      </w:r>
      <w:r>
        <w:t xml:space="preserve">использовать asyncio и</w:t>
      </w:r>
      <w:r>
        <w:t xml:space="preserve"> </w:t>
      </w:r>
      <w:r>
        <w:rPr>
          <w:rStyle w:val="VerbatimChar"/>
        </w:rPr>
        <w:t xml:space="preserve">AsyncIOScheduler</w:t>
      </w:r>
      <w:r>
        <w:t xml:space="preserve">-совместимую модель расписаний; APScheduler сам описывает свои базовые сущности как triggers, job stores, executors и schedulers и отдельно указывает</w:t>
      </w:r>
      <w:r>
        <w:t xml:space="preserve"> </w:t>
      </w:r>
      <w:r>
        <w:rPr>
          <w:rStyle w:val="VerbatimChar"/>
        </w:rPr>
        <w:t xml:space="preserve">AsyncIOScheduler</w:t>
      </w:r>
      <w:r>
        <w:t xml:space="preserve"> </w:t>
      </w:r>
      <w:r>
        <w:t xml:space="preserve">как естественный вариант для приложений на asyncio. Если нужна персистентность scheduler jobs, в его user guide прямо рекомендован</w:t>
      </w:r>
      <w:r>
        <w:t xml:space="preserve"> </w:t>
      </w:r>
      <w:r>
        <w:rPr>
          <w:rStyle w:val="VerbatimChar"/>
        </w:rPr>
        <w:t xml:space="preserve">SQLAlchemyJobStore</w:t>
      </w:r>
      <w:r>
        <w:t xml:space="preserve"> </w:t>
      </w:r>
      <w:r>
        <w:t xml:space="preserve">поверх PostgreSQL.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Рекомендуемая форма репозитория выглядит так: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architecture.md</w:t>
      </w:r>
      <w:r>
        <w:br/>
      </w:r>
      <w:r>
        <w:rPr>
          <w:rStyle w:val="VerbatimChar"/>
        </w:rPr>
        <w:t xml:space="preserve">│  ├─ implementation-plan.md</w:t>
      </w:r>
      <w:r>
        <w:br/>
      </w:r>
      <w:r>
        <w:rPr>
          <w:rStyle w:val="VerbatimChar"/>
        </w:rPr>
        <w:t xml:space="preserve">│  ├─ logging-analytics-spec.md</w:t>
      </w:r>
      <w:r>
        <w:br/>
      </w:r>
      <w:r>
        <w:rPr>
          <w:rStyle w:val="VerbatimChar"/>
        </w:rPr>
        <w:t xml:space="preserve">│  ├─ frontend-dashboard-spec.md</w:t>
      </w:r>
      <w:r>
        <w:br/>
      </w:r>
      <w:r>
        <w:rPr>
          <w:rStyle w:val="VerbatimChar"/>
        </w:rPr>
        <w:t xml:space="preserve">│  ├─ api-contract.md</w:t>
      </w:r>
      <w:r>
        <w:br/>
      </w:r>
      <w:r>
        <w:rPr>
          <w:rStyle w:val="VerbatimChar"/>
        </w:rPr>
        <w:t xml:space="preserve">│  ├─ adr/</w:t>
      </w:r>
      <w:r>
        <w:br/>
      </w:r>
      <w:r>
        <w:rPr>
          <w:rStyle w:val="VerbatimChar"/>
        </w:rPr>
        <w:t xml:space="preserve">│  │  ├─ ADR-001-trade-core-long-lived.md</w:t>
      </w:r>
      <w:r>
        <w:br/>
      </w:r>
      <w:r>
        <w:rPr>
          <w:rStyle w:val="VerbatimChar"/>
        </w:rPr>
        <w:t xml:space="preserve">│  │  ├─ ADR-002-grpc-primary-transport.md</w:t>
      </w:r>
      <w:r>
        <w:br/>
      </w:r>
      <w:r>
        <w:rPr>
          <w:rStyle w:val="VerbatimChar"/>
        </w:rPr>
        <w:t xml:space="preserve">│  │  ├─ ADR-003-logging-split-loki-postgres.md</w:t>
      </w:r>
      <w:r>
        <w:br/>
      </w:r>
      <w:r>
        <w:rPr>
          <w:rStyle w:val="VerbatimChar"/>
        </w:rPr>
        <w:t xml:space="preserve">│  │  ├─ ADR-004-hourly-micro-sessions.md</w:t>
      </w:r>
      <w:r>
        <w:br/>
      </w:r>
      <w:r>
        <w:rPr>
          <w:rStyle w:val="VerbatimChar"/>
        </w:rPr>
        <w:t xml:space="preserve">│  │  └─ ADR-005-reporting-via-celery.md</w:t>
      </w:r>
      <w:r>
        <w:br/>
      </w:r>
      <w:r>
        <w:rPr>
          <w:rStyle w:val="VerbatimChar"/>
        </w:rPr>
        <w:t xml:space="preserve">│  ├─ runbooks/</w:t>
      </w:r>
      <w:r>
        <w:br/>
      </w:r>
      <w:r>
        <w:rPr>
          <w:rStyle w:val="VerbatimChar"/>
        </w:rPr>
        <w:t xml:space="preserve">│  │  ├─ local-dev.md</w:t>
      </w:r>
      <w:r>
        <w:br/>
      </w:r>
      <w:r>
        <w:rPr>
          <w:rStyle w:val="VerbatimChar"/>
        </w:rPr>
        <w:t xml:space="preserve">│  │  ├─ sandbox.md</w:t>
      </w:r>
      <w:r>
        <w:br/>
      </w:r>
      <w:r>
        <w:rPr>
          <w:rStyle w:val="VerbatimChar"/>
        </w:rPr>
        <w:t xml:space="preserve">│  │  ├─ shadow-mode.md</w:t>
      </w:r>
      <w:r>
        <w:br/>
      </w:r>
      <w:r>
        <w:rPr>
          <w:rStyle w:val="VerbatimChar"/>
        </w:rPr>
        <w:t xml:space="preserve">│  │  └─ incident-response.md</w:t>
      </w:r>
      <w:r>
        <w:br/>
      </w:r>
      <w:r>
        <w:rPr>
          <w:rStyle w:val="VerbatimChar"/>
        </w:rPr>
        <w:t xml:space="preserve">│  └─ prompts/</w:t>
      </w:r>
      <w:r>
        <w:br/>
      </w:r>
      <w:r>
        <w:rPr>
          <w:rStyle w:val="VerbatimChar"/>
        </w:rPr>
        <w:t xml:space="preserve">│     ├─ 00_architecture_freeze.md</w:t>
      </w:r>
      <w:r>
        <w:br/>
      </w:r>
      <w:r>
        <w:rPr>
          <w:rStyle w:val="VerbatimChar"/>
        </w:rPr>
        <w:t xml:space="preserve">│     ├─ 01_repo_bootstrap.md</w:t>
      </w:r>
      <w:r>
        <w:br/>
      </w:r>
      <w:r>
        <w:rPr>
          <w:rStyle w:val="VerbatimChar"/>
        </w:rPr>
        <w:t xml:space="preserve">│     ├─ 02_infra_compose.md</w:t>
      </w:r>
      <w:r>
        <w:br/>
      </w:r>
      <w:r>
        <w:rPr>
          <w:rStyle w:val="VerbatimChar"/>
        </w:rPr>
        <w:t xml:space="preserve">│     ├─ 03_db_schema.md</w:t>
      </w:r>
      <w:r>
        <w:br/>
      </w:r>
      <w:r>
        <w:rPr>
          <w:rStyle w:val="VerbatimChar"/>
        </w:rPr>
        <w:t xml:space="preserve">│     ├─ 04_tbank_adapter.md</w:t>
      </w:r>
      <w:r>
        <w:br/>
      </w:r>
      <w:r>
        <w:rPr>
          <w:rStyle w:val="VerbatimChar"/>
        </w:rPr>
        <w:t xml:space="preserve">│     ├─ 05_session_manager.md</w:t>
      </w:r>
      <w:r>
        <w:br/>
      </w:r>
      <w:r>
        <w:rPr>
          <w:rStyle w:val="VerbatimChar"/>
        </w:rPr>
        <w:t xml:space="preserve">│     ├─ 06_market_data.md</w:t>
      </w:r>
      <w:r>
        <w:br/>
      </w:r>
      <w:r>
        <w:rPr>
          <w:rStyle w:val="VerbatimChar"/>
        </w:rPr>
        <w:t xml:space="preserve">│     ├─ 07_strategy_risk_execution.md</w:t>
      </w:r>
      <w:r>
        <w:br/>
      </w:r>
      <w:r>
        <w:rPr>
          <w:rStyle w:val="VerbatimChar"/>
        </w:rPr>
        <w:t xml:space="preserve">│     ├─ 08_logging_observability.md</w:t>
      </w:r>
      <w:r>
        <w:br/>
      </w:r>
      <w:r>
        <w:rPr>
          <w:rStyle w:val="VerbatimChar"/>
        </w:rPr>
        <w:t xml:space="preserve">│     ├─ 09_reporting_analytics.md</w:t>
      </w:r>
      <w:r>
        <w:br/>
      </w:r>
      <w:r>
        <w:rPr>
          <w:rStyle w:val="VerbatimChar"/>
        </w:rPr>
        <w:t xml:space="preserve">│     ├─ 10_fastapi_bff.md</w:t>
      </w:r>
      <w:r>
        <w:br/>
      </w:r>
      <w:r>
        <w:rPr>
          <w:rStyle w:val="VerbatimChar"/>
        </w:rPr>
        <w:t xml:space="preserve">│     ├─ 11_vue_dashboard.md</w:t>
      </w:r>
      <w:r>
        <w:br/>
      </w:r>
      <w:r>
        <w:rPr>
          <w:rStyle w:val="VerbatimChar"/>
        </w:rPr>
        <w:t xml:space="preserve">│     └─ 12_qa_replay_release.md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trade-core/</w:t>
      </w:r>
      <w:r>
        <w:br/>
      </w:r>
      <w:r>
        <w:rPr>
          <w:rStyle w:val="VerbatimChar"/>
        </w:rPr>
        <w:t xml:space="preserve">│  ├─ api/</w:t>
      </w:r>
      <w:r>
        <w:br/>
      </w:r>
      <w:r>
        <w:rPr>
          <w:rStyle w:val="VerbatimChar"/>
        </w:rPr>
        <w:t xml:space="preserve">│  ├─ report-worker/</w:t>
      </w:r>
      <w:r>
        <w:br/>
      </w:r>
      <w:r>
        <w:rPr>
          <w:rStyle w:val="VerbatimChar"/>
        </w:rPr>
        <w:t xml:space="preserve">│  └─ frontend/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└─ common/</w:t>
      </w:r>
      <w:r>
        <w:br/>
      </w:r>
      <w:r>
        <w:rPr>
          <w:rStyle w:val="VerbatimChar"/>
        </w:rPr>
        <w:t xml:space="preserve">├─ deploy/</w:t>
      </w:r>
      <w:r>
        <w:br/>
      </w:r>
      <w:r>
        <w:rPr>
          <w:rStyle w:val="VerbatimChar"/>
        </w:rPr>
        <w:t xml:space="preserve">│  ├─ compose/</w:t>
      </w:r>
      <w:r>
        <w:br/>
      </w:r>
      <w:r>
        <w:rPr>
          <w:rStyle w:val="VerbatimChar"/>
        </w:rPr>
        <w:t xml:space="preserve">│  ├─ monitoring/</w:t>
      </w:r>
      <w:r>
        <w:br/>
      </w:r>
      <w:r>
        <w:rPr>
          <w:rStyle w:val="VerbatimChar"/>
        </w:rPr>
        <w:t xml:space="preserve">│  ├─ grafana/</w:t>
      </w:r>
      <w:r>
        <w:br/>
      </w:r>
      <w:r>
        <w:rPr>
          <w:rStyle w:val="VerbatimChar"/>
        </w:rPr>
        <w:t xml:space="preserve">│  ├─ loki/</w:t>
      </w:r>
      <w:r>
        <w:br/>
      </w:r>
      <w:r>
        <w:rPr>
          <w:rStyle w:val="VerbatimChar"/>
        </w:rPr>
        <w:t xml:space="preserve">│  ├─ fluent-bit/</w:t>
      </w:r>
      <w:r>
        <w:br/>
      </w:r>
      <w:r>
        <w:rPr>
          <w:rStyle w:val="VerbatimChar"/>
        </w:rPr>
        <w:t xml:space="preserve">│  └─ prometheus/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├─ Makefile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t xml:space="preserve">По infra лучше сразу проектировать Docker Compose с secrets, потому что Compose монтирует секреты как файлы в</w:t>
      </w:r>
      <w:r>
        <w:t xml:space="preserve"> </w:t>
      </w:r>
      <w:r>
        <w:rPr>
          <w:rStyle w:val="VerbatimChar"/>
        </w:rPr>
        <w:t xml:space="preserve">/run/secrets/&lt;secret_name&gt;</w:t>
      </w:r>
      <w:r>
        <w:t xml:space="preserve"> </w:t>
      </w:r>
      <w:r>
        <w:t xml:space="preserve">и даёт гранулярный доступ по сервисам. По логам и метрикам тоже лучше не размазываться: Loki оптимизирован под дешёвое хранение логов с маленьким индексом по labels, а Prometheus histograms предназначены как раз для распределений вроде latency и позволяют считать p50/p95/p99 уже на стороне запросов.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bookmarkEnd w:id="28"/>
    <w:bookmarkStart w:id="37" w:name="Xb07c4e98741b9571b59348e74c6448473881886"/>
    <w:p>
      <w:pPr>
        <w:pStyle w:val="Heading2"/>
      </w:pPr>
      <w:r>
        <w:t xml:space="preserve">Пошаговый план с готовыми промптами для Codex</w:t>
      </w:r>
    </w:p>
    <w:p>
      <w:pPr>
        <w:pStyle w:val="FirstParagraph"/>
      </w:pPr>
      <w:r>
        <w:t xml:space="preserve">Последовательность ниже построена так, чтобы сначала «заморозить» архитектуру, затем поднять инфраструктурный каркас, затем сделать адаптер брокера и сессионную машину, и только после этого строить стратегию, отчётность и UI. Это лучше соответствует текущим рекомендациям T‑Bank по gRPC/stream-устойчивости, рекомендациям FastAPI по вынесению тяжёлых задач в Celery и роли APScheduler в asyncio-приложениях.</w:t>
      </w:r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Сначала один раз задайте Codex общий рабочий контекст:</w:t>
      </w:r>
    </w:p>
    <w:p>
      <w:pPr>
        <w:pStyle w:val="SourceCode"/>
      </w:pPr>
      <w:r>
        <w:rPr>
          <w:rStyle w:val="VerbatimChar"/>
        </w:rPr>
        <w:t xml:space="preserve">Ты работаешь в репозитории торгового робота для торговли на Московской бирже через T-Invest API.</w:t>
      </w:r>
      <w:r>
        <w:br/>
      </w:r>
      <w:r>
        <w:br/>
      </w:r>
      <w:r>
        <w:rPr>
          <w:rStyle w:val="VerbatimChar"/>
        </w:rPr>
        <w:t xml:space="preserve">Обязательные инварианты проекта:</w:t>
      </w:r>
      <w:r>
        <w:br/>
      </w:r>
      <w:r>
        <w:rPr>
          <w:rStyle w:val="VerbatimChar"/>
        </w:rPr>
        <w:t xml:space="preserve">1. Бэкенд полностью на Python.</w:t>
      </w:r>
      <w:r>
        <w:br/>
      </w:r>
      <w:r>
        <w:rPr>
          <w:rStyle w:val="VerbatimChar"/>
        </w:rPr>
        <w:t xml:space="preserve">2. Фронтенд на Vue 3 в dark theme.</w:t>
      </w:r>
      <w:r>
        <w:br/>
      </w:r>
      <w:r>
        <w:rPr>
          <w:rStyle w:val="VerbatimChar"/>
        </w:rPr>
        <w:t xml:space="preserve">3. Основной критический путь — долгоживущий контейнер trade-core; не делай физический hourly restart trade-core.</w:t>
      </w:r>
      <w:r>
        <w:br/>
      </w:r>
      <w:r>
        <w:rPr>
          <w:rStyle w:val="VerbatimChar"/>
        </w:rPr>
        <w:t xml:space="preserve">4. T-Bank gRPC — основной брокерский транспорт; WebSocket используй для стриминга и фронтенд-BFF, но не подменяй им все торговые методы.</w:t>
      </w:r>
      <w:r>
        <w:br/>
      </w:r>
      <w:r>
        <w:rPr>
          <w:rStyle w:val="VerbatimChar"/>
        </w:rPr>
        <w:t xml:space="preserve">5. Postgres — источник истины по состоянию, ордерам, событиям стратегии, отчётам и аудиту.</w:t>
      </w:r>
      <w:r>
        <w:br/>
      </w:r>
      <w:r>
        <w:rPr>
          <w:rStyle w:val="VerbatimChar"/>
        </w:rPr>
        <w:t xml:space="preserve">6. Redis — брокер фоновых задач и лёгкий coordination/cache слой.</w:t>
      </w:r>
      <w:r>
        <w:br/>
      </w:r>
      <w:r>
        <w:rPr>
          <w:rStyle w:val="VerbatimChar"/>
        </w:rPr>
        <w:t xml:space="preserve">7. Prometheus + Grafana — метрики и дашборды; Loki + Fluent Bit — технические логи.</w:t>
      </w:r>
      <w:r>
        <w:br/>
      </w:r>
      <w:r>
        <w:rPr>
          <w:rStyle w:val="VerbatimChar"/>
        </w:rPr>
        <w:t xml:space="preserve">8. Технические сырые логи не храни как основной источник аналитики в файлах или в Postgres; доменные события и агрегаты храни в Postgres, технические логи отправляй в Loki.</w:t>
      </w:r>
      <w:r>
        <w:br/>
      </w:r>
      <w:r>
        <w:rPr>
          <w:rStyle w:val="VerbatimChar"/>
        </w:rPr>
        <w:t xml:space="preserve">9. Часовые сессии — логические micro-sessions внутри биржевой торговой сессии.</w:t>
      </w:r>
      <w:r>
        <w:br/>
      </w:r>
      <w:r>
        <w:rPr>
          <w:rStyle w:val="VerbatimChar"/>
        </w:rPr>
        <w:t xml:space="preserve">10. Любые тяжёлые отчёты и дневная аналитика должны выполняться через report-worker, а не в процессе API.</w:t>
      </w:r>
      <w:r>
        <w:br/>
      </w:r>
      <w:r>
        <w:rPr>
          <w:rStyle w:val="VerbatimChar"/>
        </w:rPr>
        <w:t xml:space="preserve">11. Система логирования должна быть пригодна для последующей машинной аналитики и counterfactual-разбора заблокированных/отменённых сделок.</w:t>
      </w:r>
      <w:r>
        <w:br/>
      </w:r>
      <w:r>
        <w:rPr>
          <w:rStyle w:val="VerbatimChar"/>
        </w:rPr>
        <w:t xml:space="preserve">12. Никогда не коммить секреты. Для production используй Docker Compose secrets. Для dev допустим fallback через локальные env, но не через закоммиченные реальные ключи.</w:t>
      </w:r>
      <w:r>
        <w:br/>
      </w:r>
      <w:r>
        <w:rPr>
          <w:rStyle w:val="VerbatimChar"/>
        </w:rPr>
        <w:t xml:space="preserve">13. По каждой задаче обновляй Docs/ и тесты. Не оставляй архитектурные решения только в коде.</w:t>
      </w:r>
      <w:r>
        <w:br/>
      </w:r>
      <w:r>
        <w:rPr>
          <w:rStyle w:val="VerbatimChar"/>
        </w:rPr>
        <w:t xml:space="preserve">14. По окончании каждого шага покажи:</w:t>
      </w:r>
      <w:r>
        <w:br/>
      </w:r>
      <w:r>
        <w:rPr>
          <w:rStyle w:val="VerbatimChar"/>
        </w:rPr>
        <w:t xml:space="preserve">   - какие файлы созданы/изменены;</w:t>
      </w:r>
      <w:r>
        <w:br/>
      </w:r>
      <w:r>
        <w:rPr>
          <w:rStyle w:val="VerbatimChar"/>
        </w:rPr>
        <w:t xml:space="preserve">   - какие команды запускать;</w:t>
      </w:r>
      <w:r>
        <w:br/>
      </w:r>
      <w:r>
        <w:rPr>
          <w:rStyle w:val="VerbatimChar"/>
        </w:rPr>
        <w:t xml:space="preserve">   - какие тесты добавлены;</w:t>
      </w:r>
      <w:r>
        <w:br/>
      </w:r>
      <w:r>
        <w:rPr>
          <w:rStyle w:val="VerbatimChar"/>
        </w:rPr>
        <w:t xml:space="preserve">   - какие риски/ограничения остались.</w:t>
      </w:r>
      <w:r>
        <w:br/>
      </w:r>
      <w:r>
        <w:br/>
      </w:r>
      <w:r>
        <w:rPr>
          <w:rStyle w:val="VerbatimChar"/>
        </w:rPr>
        <w:t xml:space="preserve">Перед началом каждого шага сначала прочитай:</w:t>
      </w:r>
      <w:r>
        <w:br/>
      </w:r>
      <w:r>
        <w:rPr>
          <w:rStyle w:val="VerbatimChar"/>
        </w:rPr>
        <w:t xml:space="preserve">- Docs/architecture.md</w:t>
      </w:r>
      <w:r>
        <w:br/>
      </w:r>
      <w:r>
        <w:rPr>
          <w:rStyle w:val="VerbatimChar"/>
        </w:rPr>
        <w:t xml:space="preserve">- Docs/implementation-plan.md</w:t>
      </w:r>
      <w:r>
        <w:br/>
      </w:r>
      <w:r>
        <w:rPr>
          <w:rStyle w:val="VerbatimChar"/>
        </w:rPr>
        <w:t xml:space="preserve">- Docs/logging-analytics-spec.md</w:t>
      </w:r>
      <w:r>
        <w:br/>
      </w:r>
      <w:r>
        <w:rPr>
          <w:rStyle w:val="VerbatimChar"/>
        </w:rPr>
        <w:t xml:space="preserve">- все ADR из Docs/adr/</w:t>
      </w:r>
      <w:r>
        <w:br/>
      </w:r>
      <w:r>
        <w:br/>
      </w:r>
      <w:r>
        <w:rPr>
          <w:rStyle w:val="VerbatimChar"/>
        </w:rPr>
        <w:t xml:space="preserve">Если нужного документа ещё нет, создай его в рамках текущего шага.</w:t>
      </w:r>
      <w:r>
        <w:br/>
      </w:r>
      <w:r>
        <w:rPr>
          <w:rStyle w:val="VerbatimChar"/>
        </w:rPr>
        <w:t xml:space="preserve">Стремись к production-like качеству: typed code, tests, docs, migrations, observability, idempotency, explicit reason codes.</w:t>
      </w:r>
      <w:r>
        <w:br/>
      </w:r>
      <w:r>
        <w:rPr>
          <w:rStyle w:val="VerbatimChar"/>
        </w:rPr>
        <w:t xml:space="preserve">Не реализуй «магическую прибыльную стратегию» без архитектурного обоснования; сначала делай расширяемый каркас.</w:t>
      </w:r>
    </w:p>
    <w:p>
      <w:pPr>
        <w:pStyle w:val="FirstParagraph"/>
      </w:pPr>
      <w:r>
        <w:t xml:space="preserve">Шаг документации нужен первым, потому что именно он не даёт дальнейшей генерации кода «уплыть» от решений из архитектурного документа. fileciteturn0file0</w:t>
      </w:r>
    </w:p>
    <w:p>
      <w:pPr>
        <w:pStyle w:val="SourceCode"/>
      </w:pPr>
      <w:r>
        <w:rPr>
          <w:rStyle w:val="VerbatimChar"/>
        </w:rPr>
        <w:t xml:space="preserve">Задача шага: подготовить и зафиксировать документацию проекта в папке Docs/ на основе уже принятой архитектуры.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Создай папку Docs/ и структуру подпапок adr/, runbooks/, prompts/.</w:t>
      </w:r>
      <w:r>
        <w:br/>
      </w:r>
      <w:r>
        <w:rPr>
          <w:rStyle w:val="VerbatimChar"/>
        </w:rPr>
        <w:t xml:space="preserve">2. Подготовь Docs/architecture.md как канонический архитектурный документ проекта. Зафиксируй:</w:t>
      </w:r>
      <w:r>
        <w:br/>
      </w:r>
      <w:r>
        <w:rPr>
          <w:rStyle w:val="VerbatimChar"/>
        </w:rPr>
        <w:t xml:space="preserve">   - trade-core, api, report-worker;</w:t>
      </w:r>
      <w:r>
        <w:br/>
      </w:r>
      <w:r>
        <w:rPr>
          <w:rStyle w:val="VerbatimChar"/>
        </w:rPr>
        <w:t xml:space="preserve">   - Postgres, Redis, Prometheus, Grafana, Loki, Fluent Bit;</w:t>
      </w:r>
      <w:r>
        <w:br/>
      </w:r>
      <w:r>
        <w:rPr>
          <w:rStyle w:val="VerbatimChar"/>
        </w:rPr>
        <w:t xml:space="preserve">   - T-Bank gRPC как primary transport;</w:t>
      </w:r>
      <w:r>
        <w:br/>
      </w:r>
      <w:r>
        <w:rPr>
          <w:rStyle w:val="VerbatimChar"/>
        </w:rPr>
        <w:t xml:space="preserve">   - WebSocket для live feed и BFF;</w:t>
      </w:r>
      <w:r>
        <w:br/>
      </w:r>
      <w:r>
        <w:rPr>
          <w:rStyle w:val="VerbatimChar"/>
        </w:rPr>
        <w:t xml:space="preserve">   - сессионную модель weekend / weekday_morning / weekday_main / weekday_evening;</w:t>
      </w:r>
      <w:r>
        <w:br/>
      </w:r>
      <w:r>
        <w:rPr>
          <w:rStyle w:val="VerbatimChar"/>
        </w:rPr>
        <w:t xml:space="preserve">   - hourly micro-sessions без физического рестарта trade-core;</w:t>
      </w:r>
      <w:r>
        <w:br/>
      </w:r>
      <w:r>
        <w:rPr>
          <w:rStyle w:val="VerbatimChar"/>
        </w:rPr>
        <w:t xml:space="preserve">   - раздельные контуры: technical logs / domain events / metrics / reports.</w:t>
      </w:r>
      <w:r>
        <w:br/>
      </w:r>
      <w:r>
        <w:rPr>
          <w:rStyle w:val="VerbatimChar"/>
        </w:rPr>
        <w:t xml:space="preserve">3. Подготовь Docs/implementation-plan.md с high-level roadmap всех этапов.</w:t>
      </w:r>
      <w:r>
        <w:br/>
      </w:r>
      <w:r>
        <w:rPr>
          <w:rStyle w:val="VerbatimChar"/>
        </w:rPr>
        <w:t xml:space="preserve">4. Подготовь Docs/logging-analytics-spec.md с акцентом на:</w:t>
      </w:r>
      <w:r>
        <w:br/>
      </w:r>
      <w:r>
        <w:rPr>
          <w:rStyle w:val="VerbatimChar"/>
        </w:rPr>
        <w:t xml:space="preserve">   - JSON structured logging;</w:t>
      </w:r>
      <w:r>
        <w:br/>
      </w:r>
      <w:r>
        <w:rPr>
          <w:rStyle w:val="VerbatimChar"/>
        </w:rPr>
        <w:t xml:space="preserve">   - доменные event tables;</w:t>
      </w:r>
      <w:r>
        <w:br/>
      </w:r>
      <w:r>
        <w:rPr>
          <w:rStyle w:val="VerbatimChar"/>
        </w:rPr>
        <w:t xml:space="preserve">   - blocker taxonomy;</w:t>
      </w:r>
      <w:r>
        <w:br/>
      </w:r>
      <w:r>
        <w:rPr>
          <w:rStyle w:val="VerbatimChar"/>
        </w:rPr>
        <w:t xml:space="preserve">   - counterfactual analytics для blocked/cancelled trades;</w:t>
      </w:r>
      <w:r>
        <w:br/>
      </w:r>
      <w:r>
        <w:rPr>
          <w:rStyle w:val="VerbatimChar"/>
        </w:rPr>
        <w:t xml:space="preserve">   - hourly и daily reports.</w:t>
      </w:r>
      <w:r>
        <w:br/>
      </w:r>
      <w:r>
        <w:rPr>
          <w:rStyle w:val="VerbatimChar"/>
        </w:rPr>
        <w:t xml:space="preserve">5. Подготовь Docs/frontend-dashboard-spec.md:</w:t>
      </w:r>
      <w:r>
        <w:br/>
      </w:r>
      <w:r>
        <w:rPr>
          <w:rStyle w:val="VerbatimChar"/>
        </w:rPr>
        <w:t xml:space="preserve">   - какие панели должны быть на live-экране;</w:t>
      </w:r>
      <w:r>
        <w:br/>
      </w:r>
      <w:r>
        <w:rPr>
          <w:rStyle w:val="VerbatimChar"/>
        </w:rPr>
        <w:t xml:space="preserve">   - какие страницы отчётов нужны;</w:t>
      </w:r>
      <w:r>
        <w:br/>
      </w:r>
      <w:r>
        <w:rPr>
          <w:rStyle w:val="VerbatimChar"/>
        </w:rPr>
        <w:t xml:space="preserve">   - какие фильтры по датам/инструментам/блокерам нужны.</w:t>
      </w:r>
      <w:r>
        <w:br/>
      </w:r>
      <w:r>
        <w:rPr>
          <w:rStyle w:val="VerbatimChar"/>
        </w:rPr>
        <w:t xml:space="preserve">6. Подготовь минимум 5 ADR:</w:t>
      </w:r>
      <w:r>
        <w:br/>
      </w:r>
      <w:r>
        <w:rPr>
          <w:rStyle w:val="VerbatimChar"/>
        </w:rPr>
        <w:t xml:space="preserve">   - long-lived trade-core;</w:t>
      </w:r>
      <w:r>
        <w:br/>
      </w:r>
      <w:r>
        <w:rPr>
          <w:rStyle w:val="VerbatimChar"/>
        </w:rPr>
        <w:t xml:space="preserve">   - gRPC primary transport;</w:t>
      </w:r>
      <w:r>
        <w:br/>
      </w:r>
      <w:r>
        <w:rPr>
          <w:rStyle w:val="VerbatimChar"/>
        </w:rPr>
        <w:t xml:space="preserve">   - Postgres as source of truth;</w:t>
      </w:r>
      <w:r>
        <w:br/>
      </w:r>
      <w:r>
        <w:rPr>
          <w:rStyle w:val="VerbatimChar"/>
        </w:rPr>
        <w:t xml:space="preserve">   - Loki for technical logs;</w:t>
      </w:r>
      <w:r>
        <w:br/>
      </w:r>
      <w:r>
        <w:rPr>
          <w:rStyle w:val="VerbatimChar"/>
        </w:rPr>
        <w:t xml:space="preserve">   - hourly micro-sessions instead of container restarts.</w:t>
      </w:r>
      <w:r>
        <w:br/>
      </w:r>
      <w:r>
        <w:rPr>
          <w:rStyle w:val="VerbatimChar"/>
        </w:rPr>
        <w:t xml:space="preserve">7. Обнови README.md: кратко опиши цель проекта и что документация теперь обязательна к прочтению перед любой разработкой.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Пока не пиши бизнес-логику.</w:t>
      </w:r>
      <w:r>
        <w:br/>
      </w:r>
      <w:r>
        <w:rPr>
          <w:rStyle w:val="VerbatimChar"/>
        </w:rPr>
        <w:t xml:space="preserve">- Не придумывай новые сервисы без необходимости.</w:t>
      </w:r>
      <w:r>
        <w:br/>
      </w:r>
      <w:r>
        <w:rPr>
          <w:rStyle w:val="VerbatimChar"/>
        </w:rPr>
        <w:t xml:space="preserve">- Используй понятные русскоязычные документы с точными английскими именами сущностей/сервисов.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дерево Docs/;</w:t>
      </w:r>
      <w:r>
        <w:br/>
      </w:r>
      <w:r>
        <w:rPr>
          <w:rStyle w:val="VerbatimChar"/>
        </w:rPr>
        <w:t xml:space="preserve">- перечисли созданные файлы;</w:t>
      </w:r>
      <w:r>
        <w:br/>
      </w:r>
      <w:r>
        <w:rPr>
          <w:rStyle w:val="VerbatimChar"/>
        </w:rPr>
        <w:t xml:space="preserve">- кратко опиши, какие архитектурные решения зафиксированы.</w:t>
      </w:r>
    </w:p>
    <w:p>
      <w:pPr>
        <w:pStyle w:val="FirstParagraph"/>
      </w:pPr>
      <w:r>
        <w:t xml:space="preserve">Шаг каркаса репозитория должен создать устойчивую основу для Python-сервисов и Vue 3 фронта, но без premature optimization. fileciteturn0file0</w:t>
      </w:r>
    </w:p>
    <w:p>
      <w:pPr>
        <w:pStyle w:val="SourceCode"/>
      </w:pPr>
      <w:r>
        <w:rPr>
          <w:rStyle w:val="VerbatimChar"/>
        </w:rPr>
        <w:t xml:space="preserve">Задача шага: создать монорепо-каркас проекта и базовые стандарты качества.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Создай структуру:</w:t>
      </w:r>
      <w:r>
        <w:br/>
      </w:r>
      <w:r>
        <w:rPr>
          <w:rStyle w:val="VerbatimChar"/>
        </w:rPr>
        <w:t xml:space="preserve">   - apps/trade-core</w:t>
      </w:r>
      <w:r>
        <w:br/>
      </w:r>
      <w:r>
        <w:rPr>
          <w:rStyle w:val="VerbatimChar"/>
        </w:rPr>
        <w:t xml:space="preserve">   - apps/api</w:t>
      </w:r>
      <w:r>
        <w:br/>
      </w:r>
      <w:r>
        <w:rPr>
          <w:rStyle w:val="VerbatimChar"/>
        </w:rPr>
        <w:t xml:space="preserve">   - apps/report-worker</w:t>
      </w:r>
      <w:r>
        <w:br/>
      </w:r>
      <w:r>
        <w:rPr>
          <w:rStyle w:val="VerbatimChar"/>
        </w:rPr>
        <w:t xml:space="preserve">   - apps/frontend</w:t>
      </w:r>
      <w:r>
        <w:br/>
      </w:r>
      <w:r>
        <w:rPr>
          <w:rStyle w:val="VerbatimChar"/>
        </w:rPr>
        <w:t xml:space="preserve">   - packages/common</w:t>
      </w:r>
      <w:r>
        <w:br/>
      </w:r>
      <w:r>
        <w:rPr>
          <w:rStyle w:val="VerbatimChar"/>
        </w:rPr>
        <w:t xml:space="preserve">   - tests</w:t>
      </w:r>
      <w:r>
        <w:br/>
      </w:r>
      <w:r>
        <w:rPr>
          <w:rStyle w:val="VerbatimChar"/>
        </w:rPr>
        <w:t xml:space="preserve">   - scripts</w:t>
      </w:r>
      <w:r>
        <w:br/>
      </w:r>
      <w:r>
        <w:rPr>
          <w:rStyle w:val="VerbatimChar"/>
        </w:rPr>
        <w:t xml:space="preserve">2. Для Python-части:</w:t>
      </w:r>
      <w:r>
        <w:br/>
      </w:r>
      <w:r>
        <w:rPr>
          <w:rStyle w:val="VerbatimChar"/>
        </w:rPr>
        <w:t xml:space="preserve">   - pyproject.toml</w:t>
      </w:r>
      <w:r>
        <w:br/>
      </w:r>
      <w:r>
        <w:rPr>
          <w:rStyle w:val="VerbatimChar"/>
        </w:rPr>
        <w:t xml:space="preserve">   - единые настройки lint/type/test</w:t>
      </w:r>
      <w:r>
        <w:br/>
      </w:r>
      <w:r>
        <w:rPr>
          <w:rStyle w:val="VerbatimChar"/>
        </w:rPr>
        <w:t xml:space="preserve">   - базовую структуру пакетов src/</w:t>
      </w:r>
      <w:r>
        <w:br/>
      </w:r>
      <w:r>
        <w:rPr>
          <w:rStyle w:val="VerbatimChar"/>
        </w:rPr>
        <w:t xml:space="preserve">   - общие типы, enums, dataclasses/pydantic models в packages/common</w:t>
      </w:r>
      <w:r>
        <w:br/>
      </w:r>
      <w:r>
        <w:rPr>
          <w:rStyle w:val="VerbatimChar"/>
        </w:rPr>
        <w:t xml:space="preserve">3. Для frontend:</w:t>
      </w:r>
      <w:r>
        <w:br/>
      </w:r>
      <w:r>
        <w:rPr>
          <w:rStyle w:val="VerbatimChar"/>
        </w:rPr>
        <w:t xml:space="preserve">   - Vue 3 + Vite</w:t>
      </w:r>
      <w:r>
        <w:br/>
      </w:r>
      <w:r>
        <w:rPr>
          <w:rStyle w:val="VerbatimChar"/>
        </w:rPr>
        <w:t xml:space="preserve">   - Vue Router</w:t>
      </w:r>
      <w:r>
        <w:br/>
      </w:r>
      <w:r>
        <w:rPr>
          <w:rStyle w:val="VerbatimChar"/>
        </w:rPr>
        <w:t xml:space="preserve">   - Pinia</w:t>
      </w:r>
      <w:r>
        <w:br/>
      </w:r>
      <w:r>
        <w:rPr>
          <w:rStyle w:val="VerbatimChar"/>
        </w:rPr>
        <w:t xml:space="preserve">   - базовую dark theme design system: tokens для background/surface/text/border/status colors</w:t>
      </w:r>
      <w:r>
        <w:br/>
      </w:r>
      <w:r>
        <w:rPr>
          <w:rStyle w:val="VerbatimChar"/>
        </w:rPr>
        <w:t xml:space="preserve">4. Добавь Makefile с командами:</w:t>
      </w:r>
      <w:r>
        <w:br/>
      </w:r>
      <w:r>
        <w:rPr>
          <w:rStyle w:val="VerbatimChar"/>
        </w:rPr>
        <w:t xml:space="preserve">   - make lint</w:t>
      </w:r>
      <w:r>
        <w:br/>
      </w:r>
      <w:r>
        <w:rPr>
          <w:rStyle w:val="VerbatimChar"/>
        </w:rPr>
        <w:t xml:space="preserve">   - make test</w:t>
      </w:r>
      <w:r>
        <w:br/>
      </w:r>
      <w:r>
        <w:rPr>
          <w:rStyle w:val="VerbatimChar"/>
        </w:rPr>
        <w:t xml:space="preserve">   - make up</w:t>
      </w:r>
      <w:r>
        <w:br/>
      </w:r>
      <w:r>
        <w:rPr>
          <w:rStyle w:val="VerbatimChar"/>
        </w:rPr>
        <w:t xml:space="preserve">   - make down</w:t>
      </w:r>
      <w:r>
        <w:br/>
      </w:r>
      <w:r>
        <w:rPr>
          <w:rStyle w:val="VerbatimChar"/>
        </w:rPr>
        <w:t xml:space="preserve">   - make logs</w:t>
      </w:r>
      <w:r>
        <w:br/>
      </w:r>
      <w:r>
        <w:rPr>
          <w:rStyle w:val="VerbatimChar"/>
        </w:rPr>
        <w:t xml:space="preserve">5. Добавь pre-commit конфигурацию.</w:t>
      </w:r>
      <w:r>
        <w:br/>
      </w:r>
      <w:r>
        <w:rPr>
          <w:rStyle w:val="VerbatimChar"/>
        </w:rPr>
        <w:t xml:space="preserve">6. Добавь placeholder-конфиги для env и локальной разработки без реальных секретов.</w:t>
      </w:r>
      <w:r>
        <w:br/>
      </w:r>
      <w:r>
        <w:rPr>
          <w:rStyle w:val="VerbatimChar"/>
        </w:rPr>
        <w:t xml:space="preserve">7. Добавь docs-first workflow: в корне репозитория создай CONTRIBUTING.md с правилом «сначала Docs, потом код».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подключай реальный T-Bank ключ.</w:t>
      </w:r>
      <w:r>
        <w:br/>
      </w:r>
      <w:r>
        <w:rPr>
          <w:rStyle w:val="VerbatimChar"/>
        </w:rPr>
        <w:t xml:space="preserve">- Не поднимай пока реальные docker-сервисы.</w:t>
      </w:r>
      <w:r>
        <w:br/>
      </w:r>
      <w:r>
        <w:rPr>
          <w:rStyle w:val="VerbatimChar"/>
        </w:rPr>
        <w:t xml:space="preserve">- Фронт пока только каркас с layout и route placeholders.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итоговое дерево репозитория;</w:t>
      </w:r>
      <w:r>
        <w:br/>
      </w:r>
      <w:r>
        <w:rPr>
          <w:rStyle w:val="VerbatimChar"/>
        </w:rPr>
        <w:t xml:space="preserve">- укажи, какие команды реально запускаются;</w:t>
      </w:r>
      <w:r>
        <w:br/>
      </w:r>
      <w:r>
        <w:rPr>
          <w:rStyle w:val="VerbatimChar"/>
        </w:rPr>
        <w:t xml:space="preserve">- добавь smoke tests, что Python-приложения импортируются, а Vue приложение собирается.</w:t>
      </w:r>
    </w:p>
    <w:p>
      <w:pPr>
        <w:pStyle w:val="FirstParagraph"/>
      </w:pPr>
      <w:r>
        <w:t xml:space="preserve">Инфраструктурный шаг должен сразу разложить observability и secrets правильно: Docker Compose secrets, Redis как брокер для worker’а, Loki для логов, Prometheus/Grafana для метрик и дашбордов.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Задача шага: собрать docker-compose стек и базовые конфигурации инфраструктуры.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Создай docker-compose.yml или набор compose-файлов в deploy/compose/ для сервисов:</w:t>
      </w:r>
      <w:r>
        <w:br/>
      </w:r>
      <w:r>
        <w:rPr>
          <w:rStyle w:val="VerbatimChar"/>
        </w:rPr>
        <w:t xml:space="preserve">   - postgres</w:t>
      </w:r>
      <w:r>
        <w:br/>
      </w:r>
      <w:r>
        <w:rPr>
          <w:rStyle w:val="VerbatimChar"/>
        </w:rPr>
        <w:t xml:space="preserve">   - redis</w:t>
      </w:r>
      <w:r>
        <w:br/>
      </w:r>
      <w:r>
        <w:rPr>
          <w:rStyle w:val="VerbatimChar"/>
        </w:rPr>
        <w:t xml:space="preserve">   - loki</w:t>
      </w:r>
      <w:r>
        <w:br/>
      </w:r>
      <w:r>
        <w:rPr>
          <w:rStyle w:val="VerbatimChar"/>
        </w:rPr>
        <w:t xml:space="preserve">   - fluent-bit</w:t>
      </w:r>
      <w:r>
        <w:br/>
      </w:r>
      <w:r>
        <w:rPr>
          <w:rStyle w:val="VerbatimChar"/>
        </w:rPr>
        <w:t xml:space="preserve">   - prometheus</w:t>
      </w:r>
      <w:r>
        <w:br/>
      </w:r>
      <w:r>
        <w:rPr>
          <w:rStyle w:val="VerbatimChar"/>
        </w:rPr>
        <w:t xml:space="preserve">   - grafana</w:t>
      </w:r>
      <w:r>
        <w:br/>
      </w:r>
      <w:r>
        <w:rPr>
          <w:rStyle w:val="VerbatimChar"/>
        </w:rPr>
        <w:t xml:space="preserve">   - trade-core</w:t>
      </w:r>
      <w:r>
        <w:br/>
      </w:r>
      <w:r>
        <w:rPr>
          <w:rStyle w:val="VerbatimChar"/>
        </w:rPr>
        <w:t xml:space="preserve">   - api</w:t>
      </w:r>
      <w:r>
        <w:br/>
      </w:r>
      <w:r>
        <w:rPr>
          <w:rStyle w:val="VerbatimChar"/>
        </w:rPr>
        <w:t xml:space="preserve">   - report-worker</w:t>
      </w:r>
      <w:r>
        <w:br/>
      </w:r>
      <w:r>
        <w:rPr>
          <w:rStyle w:val="VerbatimChar"/>
        </w:rPr>
        <w:t xml:space="preserve">   - frontend</w:t>
      </w:r>
      <w:r>
        <w:br/>
      </w:r>
      <w:r>
        <w:rPr>
          <w:rStyle w:val="VerbatimChar"/>
        </w:rPr>
        <w:t xml:space="preserve">2. Для каждого сервиса добавь корректные healthcheck.</w:t>
      </w:r>
      <w:r>
        <w:br/>
      </w:r>
      <w:r>
        <w:rPr>
          <w:rStyle w:val="VerbatimChar"/>
        </w:rPr>
        <w:t xml:space="preserve">3. Настрой Docker Compose secrets:</w:t>
      </w:r>
      <w:r>
        <w:br/>
      </w:r>
      <w:r>
        <w:rPr>
          <w:rStyle w:val="VerbatimChar"/>
        </w:rPr>
        <w:t xml:space="preserve">   - tbank_full_access_token</w:t>
      </w:r>
      <w:r>
        <w:br/>
      </w:r>
      <w:r>
        <w:rPr>
          <w:rStyle w:val="VerbatimChar"/>
        </w:rPr>
        <w:t xml:space="preserve">   - tbank_readonly_token</w:t>
      </w:r>
      <w:r>
        <w:br/>
      </w:r>
      <w:r>
        <w:rPr>
          <w:rStyle w:val="VerbatimChar"/>
        </w:rPr>
        <w:t xml:space="preserve">   - postgres_password</w:t>
      </w:r>
      <w:r>
        <w:br/>
      </w:r>
      <w:r>
        <w:rPr>
          <w:rStyle w:val="VerbatimChar"/>
        </w:rPr>
        <w:t xml:space="preserve">   - grafana_admin_password</w:t>
      </w:r>
      <w:r>
        <w:br/>
      </w:r>
      <w:r>
        <w:rPr>
          <w:rStyle w:val="VerbatimChar"/>
        </w:rPr>
        <w:t xml:space="preserve">4. Настрой Fluent Bit так, чтобы он собирал stdout/stderr контейнеров и отправлял в Loki.</w:t>
      </w:r>
      <w:r>
        <w:br/>
      </w:r>
      <w:r>
        <w:rPr>
          <w:rStyle w:val="VerbatimChar"/>
        </w:rPr>
        <w:t xml:space="preserve">5. Настрой Prometheus scrape для:</w:t>
      </w:r>
      <w:r>
        <w:br/>
      </w:r>
      <w:r>
        <w:rPr>
          <w:rStyle w:val="VerbatimChar"/>
        </w:rPr>
        <w:t xml:space="preserve">   - trade-core</w:t>
      </w:r>
      <w:r>
        <w:br/>
      </w:r>
      <w:r>
        <w:rPr>
          <w:rStyle w:val="VerbatimChar"/>
        </w:rPr>
        <w:t xml:space="preserve">   - api</w:t>
      </w:r>
      <w:r>
        <w:br/>
      </w:r>
      <w:r>
        <w:rPr>
          <w:rStyle w:val="VerbatimChar"/>
        </w:rPr>
        <w:t xml:space="preserve">   - report-worker</w:t>
      </w:r>
      <w:r>
        <w:br/>
      </w:r>
      <w:r>
        <w:rPr>
          <w:rStyle w:val="VerbatimChar"/>
        </w:rPr>
        <w:t xml:space="preserve">   - postgres exporter / redis exporter, если добавишь</w:t>
      </w:r>
      <w:r>
        <w:br/>
      </w:r>
      <w:r>
        <w:rPr>
          <w:rStyle w:val="VerbatimChar"/>
        </w:rPr>
        <w:t xml:space="preserve">6. Настрой Grafana provisioning:</w:t>
      </w:r>
      <w:r>
        <w:br/>
      </w:r>
      <w:r>
        <w:rPr>
          <w:rStyle w:val="VerbatimChar"/>
        </w:rPr>
        <w:t xml:space="preserve">   - datasource для Prometheus</w:t>
      </w:r>
      <w:r>
        <w:br/>
      </w:r>
      <w:r>
        <w:rPr>
          <w:rStyle w:val="VerbatimChar"/>
        </w:rPr>
        <w:t xml:space="preserve">   - datasource для Loki</w:t>
      </w:r>
      <w:r>
        <w:br/>
      </w:r>
      <w:r>
        <w:rPr>
          <w:rStyle w:val="VerbatimChar"/>
        </w:rPr>
        <w:t xml:space="preserve">   - папку дашбордов</w:t>
      </w:r>
      <w:r>
        <w:br/>
      </w:r>
      <w:r>
        <w:rPr>
          <w:rStyle w:val="VerbatimChar"/>
        </w:rPr>
        <w:t xml:space="preserve">7. Создай .env.example только для несекретных параметров.</w:t>
      </w:r>
      <w:r>
        <w:br/>
      </w:r>
      <w:r>
        <w:rPr>
          <w:rStyle w:val="VerbatimChar"/>
        </w:rPr>
        <w:t xml:space="preserve">8. Подготовь Docs/runbooks/local-dev.md с инструкцией локального запуска.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храни реальные секреты в репозитории.</w:t>
      </w:r>
      <w:r>
        <w:br/>
      </w:r>
      <w:r>
        <w:rPr>
          <w:rStyle w:val="VerbatimChar"/>
        </w:rPr>
        <w:t xml:space="preserve">- Не используй production cloud-сервисы.</w:t>
      </w:r>
      <w:r>
        <w:br/>
      </w:r>
      <w:r>
        <w:rPr>
          <w:rStyle w:val="VerbatimChar"/>
        </w:rPr>
        <w:t xml:space="preserve">- Сделай так, чтобы стек поднимался локально одной командой.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compose-сервисы;</w:t>
      </w:r>
      <w:r>
        <w:br/>
      </w:r>
      <w:r>
        <w:rPr>
          <w:rStyle w:val="VerbatimChar"/>
        </w:rPr>
        <w:t xml:space="preserve">- перечисли секреты и где они читаются;</w:t>
      </w:r>
      <w:r>
        <w:br/>
      </w:r>
      <w:r>
        <w:rPr>
          <w:rStyle w:val="VerbatimChar"/>
        </w:rPr>
        <w:t xml:space="preserve">- укажи команды запуска и проверки health.</w:t>
      </w:r>
    </w:p>
    <w:p>
      <w:pPr>
        <w:pStyle w:val="FirstParagraph"/>
      </w:pPr>
      <w:r>
        <w:t xml:space="preserve">Для аналитики и последующей калибровки ядро данных надо проектировать не как «лог-файл», а как набор сущностей и append-only событий в Postgres; большие таблицы сразу стоит проектировать под partitioning. PostgreSQL прямо описывает преимущества partitioning для крупных таблиц, а ваш архитектурный документ уже раскладывал state/reporting именно на Postgres.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</w:p>
    <w:p>
      <w:pPr>
        <w:pStyle w:val="SourceCode"/>
      </w:pPr>
      <w:r>
        <w:rPr>
          <w:rStyle w:val="VerbatimChar"/>
        </w:rPr>
        <w:t xml:space="preserve">Задача шага: спроектировать и реализовать схему данных Postgres, миграции и слой доступа.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Подключи SQLAlchemy 2.x и Alembic.</w:t>
      </w:r>
      <w:r>
        <w:br/>
      </w:r>
      <w:r>
        <w:rPr>
          <w:rStyle w:val="VerbatimChar"/>
        </w:rPr>
        <w:t xml:space="preserve">2. Реализуй модели и миграции минимум для таблиц:</w:t>
      </w:r>
      <w:r>
        <w:br/>
      </w:r>
      <w:r>
        <w:rPr>
          <w:rStyle w:val="VerbatimChar"/>
        </w:rPr>
        <w:t xml:space="preserve">   - instrument_registry</w:t>
      </w:r>
      <w:r>
        <w:br/>
      </w:r>
      <w:r>
        <w:rPr>
          <w:rStyle w:val="VerbatimChar"/>
        </w:rPr>
        <w:t xml:space="preserve">   - strategy_config</w:t>
      </w:r>
      <w:r>
        <w:br/>
      </w:r>
      <w:r>
        <w:rPr>
          <w:rStyle w:val="VerbatimChar"/>
        </w:rPr>
        <w:t xml:space="preserve">   - session_run</w:t>
      </w:r>
      <w:r>
        <w:br/>
      </w:r>
      <w:r>
        <w:rPr>
          <w:rStyle w:val="VerbatimChar"/>
        </w:rPr>
        <w:t xml:space="preserve">   - signal_candidate</w:t>
      </w:r>
      <w:r>
        <w:br/>
      </w:r>
      <w:r>
        <w:rPr>
          <w:rStyle w:val="VerbatimChar"/>
        </w:rPr>
        <w:t xml:space="preserve">   - blocker_event</w:t>
      </w:r>
      <w:r>
        <w:br/>
      </w:r>
      <w:r>
        <w:rPr>
          <w:rStyle w:val="VerbatimChar"/>
        </w:rPr>
        <w:t xml:space="preserve">   - order_intent</w:t>
      </w:r>
      <w:r>
        <w:br/>
      </w:r>
      <w:r>
        <w:rPr>
          <w:rStyle w:val="VerbatimChar"/>
        </w:rPr>
        <w:t xml:space="preserve">   - broker_order</w:t>
      </w:r>
      <w:r>
        <w:br/>
      </w:r>
      <w:r>
        <w:rPr>
          <w:rStyle w:val="VerbatimChar"/>
        </w:rPr>
        <w:t xml:space="preserve">   - fill_event</w:t>
      </w:r>
      <w:r>
        <w:br/>
      </w:r>
      <w:r>
        <w:rPr>
          <w:rStyle w:val="VerbatimChar"/>
        </w:rPr>
        <w:t xml:space="preserve">   - risk_event</w:t>
      </w:r>
      <w:r>
        <w:br/>
      </w:r>
      <w:r>
        <w:rPr>
          <w:rStyle w:val="VerbatimChar"/>
        </w:rPr>
        <w:t xml:space="preserve">   - position_snapshot</w:t>
      </w:r>
      <w:r>
        <w:br/>
      </w:r>
      <w:r>
        <w:rPr>
          <w:rStyle w:val="VerbatimChar"/>
        </w:rPr>
        <w:t xml:space="preserve">   - strategy_state_event</w:t>
      </w:r>
      <w:r>
        <w:br/>
      </w:r>
      <w:r>
        <w:rPr>
          <w:rStyle w:val="VerbatimChar"/>
        </w:rPr>
        <w:t xml:space="preserve">   - hourly_report</w:t>
      </w:r>
      <w:r>
        <w:br/>
      </w:r>
      <w:r>
        <w:rPr>
          <w:rStyle w:val="VerbatimChar"/>
        </w:rPr>
        <w:t xml:space="preserve">   - daily_report</w:t>
      </w:r>
      <w:r>
        <w:br/>
      </w:r>
      <w:r>
        <w:rPr>
          <w:rStyle w:val="VerbatimChar"/>
        </w:rPr>
        <w:t xml:space="preserve">   - counterfactual_result</w:t>
      </w:r>
      <w:r>
        <w:br/>
      </w:r>
      <w:r>
        <w:rPr>
          <w:rStyle w:val="VerbatimChar"/>
        </w:rPr>
        <w:t xml:space="preserve">   - audit_event</w:t>
      </w:r>
      <w:r>
        <w:br/>
      </w:r>
      <w:r>
        <w:rPr>
          <w:rStyle w:val="VerbatimChar"/>
        </w:rPr>
        <w:t xml:space="preserve">3. Для event-heavy таблиц спроектируй partitioning:</w:t>
      </w:r>
      <w:r>
        <w:br/>
      </w:r>
      <w:r>
        <w:rPr>
          <w:rStyle w:val="VerbatimChar"/>
        </w:rPr>
        <w:t xml:space="preserve">   - fill_event</w:t>
      </w:r>
      <w:r>
        <w:br/>
      </w:r>
      <w:r>
        <w:rPr>
          <w:rStyle w:val="VerbatimChar"/>
        </w:rPr>
        <w:t xml:space="preserve">   - audit_event</w:t>
      </w:r>
      <w:r>
        <w:br/>
      </w:r>
      <w:r>
        <w:rPr>
          <w:rStyle w:val="VerbatimChar"/>
        </w:rPr>
        <w:t xml:space="preserve">   - blocker_event</w:t>
      </w:r>
      <w:r>
        <w:br/>
      </w:r>
      <w:r>
        <w:rPr>
          <w:rStyle w:val="VerbatimChar"/>
        </w:rPr>
        <w:t xml:space="preserve">   - strategy_state_event</w:t>
      </w:r>
      <w:r>
        <w:br/>
      </w:r>
      <w:r>
        <w:rPr>
          <w:rStyle w:val="VerbatimChar"/>
        </w:rPr>
        <w:t xml:space="preserve">   - counterfactual_result</w:t>
      </w:r>
      <w:r>
        <w:br/>
      </w:r>
      <w:r>
        <w:rPr>
          <w:rStyle w:val="VerbatimChar"/>
        </w:rPr>
        <w:t xml:space="preserve">4. Введи отдельные поля:</w:t>
      </w:r>
      <w:r>
        <w:br/>
      </w:r>
      <w:r>
        <w:rPr>
          <w:rStyle w:val="VerbatimChar"/>
        </w:rPr>
        <w:t xml:space="preserve">   - calendar_date</w:t>
      </w:r>
      <w:r>
        <w:br/>
      </w:r>
      <w:r>
        <w:rPr>
          <w:rStyle w:val="VerbatimChar"/>
        </w:rPr>
        <w:t xml:space="preserve">   - trading_date</w:t>
      </w:r>
      <w:r>
        <w:br/>
      </w:r>
      <w:r>
        <w:rPr>
          <w:rStyle w:val="VerbatimChar"/>
        </w:rPr>
        <w:t xml:space="preserve">   - session_type</w:t>
      </w:r>
      <w:r>
        <w:br/>
      </w:r>
      <w:r>
        <w:rPr>
          <w:rStyle w:val="VerbatimChar"/>
        </w:rPr>
        <w:t xml:space="preserve">   - session_phase</w:t>
      </w:r>
      <w:r>
        <w:br/>
      </w:r>
      <w:r>
        <w:rPr>
          <w:rStyle w:val="VerbatimChar"/>
        </w:rPr>
        <w:t xml:space="preserve">   - micro_session_id</w:t>
      </w:r>
      <w:r>
        <w:br/>
      </w:r>
      <w:r>
        <w:rPr>
          <w:rStyle w:val="VerbatimChar"/>
        </w:rPr>
        <w:t xml:space="preserve">5. Для ордеров обеспечь:</w:t>
      </w:r>
      <w:r>
        <w:br/>
      </w:r>
      <w:r>
        <w:rPr>
          <w:rStyle w:val="VerbatimChar"/>
        </w:rPr>
        <w:t xml:space="preserve">   - request_order_id</w:t>
      </w:r>
      <w:r>
        <w:br/>
      </w:r>
      <w:r>
        <w:rPr>
          <w:rStyle w:val="VerbatimChar"/>
        </w:rPr>
        <w:t xml:space="preserve">   - exchange_order_id</w:t>
      </w:r>
      <w:r>
        <w:br/>
      </w:r>
      <w:r>
        <w:rPr>
          <w:rStyle w:val="VerbatimChar"/>
        </w:rPr>
        <w:t xml:space="preserve">   - unique constraints</w:t>
      </w:r>
      <w:r>
        <w:br/>
      </w:r>
      <w:r>
        <w:rPr>
          <w:rStyle w:val="VerbatimChar"/>
        </w:rPr>
        <w:t xml:space="preserve">   - idempotent lifecycle</w:t>
      </w:r>
      <w:r>
        <w:br/>
      </w:r>
      <w:r>
        <w:rPr>
          <w:rStyle w:val="VerbatimChar"/>
        </w:rPr>
        <w:t xml:space="preserve">6. Для strategy_config реализуй versioning и session template:</w:t>
      </w:r>
      <w:r>
        <w:br/>
      </w:r>
      <w:r>
        <w:rPr>
          <w:rStyle w:val="VerbatimChar"/>
        </w:rPr>
        <w:t xml:space="preserve">   - weekday_morning</w:t>
      </w:r>
      <w:r>
        <w:br/>
      </w:r>
      <w:r>
        <w:rPr>
          <w:rStyle w:val="VerbatimChar"/>
        </w:rPr>
        <w:t xml:space="preserve">   - weekday_main</w:t>
      </w:r>
      <w:r>
        <w:br/>
      </w:r>
      <w:r>
        <w:rPr>
          <w:rStyle w:val="VerbatimChar"/>
        </w:rPr>
        <w:t xml:space="preserve">   - weekday_evening</w:t>
      </w:r>
      <w:r>
        <w:br/>
      </w:r>
      <w:r>
        <w:rPr>
          <w:rStyle w:val="VerbatimChar"/>
        </w:rPr>
        <w:t xml:space="preserve">   - weekend</w:t>
      </w:r>
      <w:r>
        <w:br/>
      </w:r>
      <w:r>
        <w:rPr>
          <w:rStyle w:val="VerbatimChar"/>
        </w:rPr>
        <w:t xml:space="preserve">7. Засейдь instrument_registry для SBER, GAZP, LKOH.</w:t>
      </w:r>
      <w:r>
        <w:br/>
      </w:r>
      <w:r>
        <w:rPr>
          <w:rStyle w:val="VerbatimChar"/>
        </w:rPr>
        <w:t xml:space="preserve">8. Добавь repository/service слой и unit tests на CRUD + migrations.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делай всё одной giant JSON колонкой.</w:t>
      </w:r>
      <w:r>
        <w:br/>
      </w:r>
      <w:r>
        <w:rPr>
          <w:rStyle w:val="VerbatimChar"/>
        </w:rPr>
        <w:t xml:space="preserve">- Аналитически важные поля делай отдельными колонками.</w:t>
      </w:r>
      <w:r>
        <w:br/>
      </w:r>
      <w:r>
        <w:rPr>
          <w:rStyle w:val="VerbatimChar"/>
        </w:rPr>
        <w:t xml:space="preserve">- JSONB используй только для payload/extended context.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ER-like summary;</w:t>
      </w:r>
      <w:r>
        <w:br/>
      </w:r>
      <w:r>
        <w:rPr>
          <w:rStyle w:val="VerbatimChar"/>
        </w:rPr>
        <w:t xml:space="preserve">- перечисли миграции;</w:t>
      </w:r>
      <w:r>
        <w:br/>
      </w:r>
      <w:r>
        <w:rPr>
          <w:rStyle w:val="VerbatimChar"/>
        </w:rPr>
        <w:t xml:space="preserve">- покажи, какие таблицы partitioned и почему.</w:t>
      </w:r>
    </w:p>
    <w:p>
      <w:pPr>
        <w:pStyle w:val="FirstParagraph"/>
      </w:pPr>
      <w:r>
        <w:t xml:space="preserve">Адаптер брокера — самый критичный инфраструктурный слой. Здесь надо зафиксировать gRPC как основной transport, учесть deadlines по методам, логировать</w:t>
      </w:r>
      <w:r>
        <w:t xml:space="preserve"> </w:t>
      </w:r>
      <w:r>
        <w:rPr>
          <w:rStyle w:val="VerbatimChar"/>
        </w:rPr>
        <w:t xml:space="preserve">x-tracking-id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x-app-name</w:t>
      </w:r>
      <w:r>
        <w:t xml:space="preserve"> </w:t>
      </w:r>
      <w:r>
        <w:t xml:space="preserve">и ratelimit headers, использовать idempotent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и уметь переживать разрывы стримов с backfill. T‑Bank это всё документирует прямо.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брокерский адаптер к T-Invest API и безопасную загрузку секретов.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Создай интерфейс BrokerGateway в trade-core.</w:t>
      </w:r>
      <w:r>
        <w:br/>
      </w:r>
      <w:r>
        <w:rPr>
          <w:rStyle w:val="VerbatimChar"/>
        </w:rPr>
        <w:t xml:space="preserve">2. Создай реализацию TBankBrokerGateway с чётким разделением:</w:t>
      </w:r>
      <w:r>
        <w:br/>
      </w:r>
      <w:r>
        <w:rPr>
          <w:rStyle w:val="VerbatimChar"/>
        </w:rPr>
        <w:t xml:space="preserve">   - unary methods</w:t>
      </w:r>
      <w:r>
        <w:br/>
      </w:r>
      <w:r>
        <w:rPr>
          <w:rStyle w:val="VerbatimChar"/>
        </w:rPr>
        <w:t xml:space="preserve">   - streaming methods</w:t>
      </w:r>
      <w:r>
        <w:br/>
      </w:r>
      <w:r>
        <w:rPr>
          <w:rStyle w:val="VerbatimChar"/>
        </w:rPr>
        <w:t xml:space="preserve">   - auth/secrets</w:t>
      </w:r>
      <w:r>
        <w:br/>
      </w:r>
      <w:r>
        <w:rPr>
          <w:rStyle w:val="VerbatimChar"/>
        </w:rPr>
        <w:t xml:space="preserve">   - retry/backoff</w:t>
      </w:r>
      <w:r>
        <w:br/>
      </w:r>
      <w:r>
        <w:rPr>
          <w:rStyle w:val="VerbatimChar"/>
        </w:rPr>
        <w:t xml:space="preserve">   - deadlines</w:t>
      </w:r>
      <w:r>
        <w:br/>
      </w:r>
      <w:r>
        <w:rPr>
          <w:rStyle w:val="VerbatimChar"/>
        </w:rPr>
        <w:t xml:space="preserve">   - reconciliation helpers</w:t>
      </w:r>
      <w:r>
        <w:br/>
      </w:r>
      <w:r>
        <w:rPr>
          <w:rStyle w:val="VerbatimChar"/>
        </w:rPr>
        <w:t xml:space="preserve">3. Поддержи чтение токенов из /run/secrets/* с dev fallback.</w:t>
      </w:r>
      <w:r>
        <w:br/>
      </w:r>
      <w:r>
        <w:rPr>
          <w:rStyle w:val="VerbatimChar"/>
        </w:rPr>
        <w:t xml:space="preserve">4. Реализуй или заскелетонь методы:</w:t>
      </w:r>
      <w:r>
        <w:br/>
      </w:r>
      <w:r>
        <w:rPr>
          <w:rStyle w:val="VerbatimChar"/>
        </w:rPr>
        <w:t xml:space="preserve">   - TradingSchedules</w:t>
      </w:r>
      <w:r>
        <w:br/>
      </w:r>
      <w:r>
        <w:rPr>
          <w:rStyle w:val="VerbatimChar"/>
        </w:rPr>
        <w:t xml:space="preserve">   - GetTradingStatus</w:t>
      </w:r>
      <w:r>
        <w:br/>
      </w:r>
      <w:r>
        <w:rPr>
          <w:rStyle w:val="VerbatimChar"/>
        </w:rPr>
        <w:t xml:space="preserve">   - GetCandles</w:t>
      </w:r>
      <w:r>
        <w:br/>
      </w:r>
      <w:r>
        <w:rPr>
          <w:rStyle w:val="VerbatimChar"/>
        </w:rPr>
        <w:t xml:space="preserve">   - GetLastPrices</w:t>
      </w:r>
      <w:r>
        <w:br/>
      </w:r>
      <w:r>
        <w:rPr>
          <w:rStyle w:val="VerbatimChar"/>
        </w:rPr>
        <w:t xml:space="preserve">   - GetOrderBook</w:t>
      </w:r>
      <w:r>
        <w:br/>
      </w:r>
      <w:r>
        <w:rPr>
          <w:rStyle w:val="VerbatimChar"/>
        </w:rPr>
        <w:t xml:space="preserve">   - PostOrder</w:t>
      </w:r>
      <w:r>
        <w:br/>
      </w:r>
      <w:r>
        <w:rPr>
          <w:rStyle w:val="VerbatimChar"/>
        </w:rPr>
        <w:t xml:space="preserve">   - CancelOrder</w:t>
      </w:r>
      <w:r>
        <w:br/>
      </w:r>
      <w:r>
        <w:rPr>
          <w:rStyle w:val="VerbatimChar"/>
        </w:rPr>
        <w:t xml:space="preserve">   - GetOrderState</w:t>
      </w:r>
      <w:r>
        <w:br/>
      </w:r>
      <w:r>
        <w:rPr>
          <w:rStyle w:val="VerbatimChar"/>
        </w:rPr>
        <w:t xml:space="preserve">   - GetOrders</w:t>
      </w:r>
      <w:r>
        <w:br/>
      </w:r>
      <w:r>
        <w:rPr>
          <w:rStyle w:val="VerbatimChar"/>
        </w:rPr>
        <w:t xml:space="preserve">   - PostStopOrder</w:t>
      </w:r>
      <w:r>
        <w:br/>
      </w:r>
      <w:r>
        <w:rPr>
          <w:rStyle w:val="VerbatimChar"/>
        </w:rPr>
        <w:t xml:space="preserve">5. На уровне клиента зафиксируй per-method deadlines по документации.</w:t>
      </w:r>
      <w:r>
        <w:br/>
      </w:r>
      <w:r>
        <w:rPr>
          <w:rStyle w:val="VerbatimChar"/>
        </w:rPr>
        <w:t xml:space="preserve">6. Реализуй генерацию request_order_id в формате UUID и хранение idempotency mapping.</w:t>
      </w:r>
      <w:r>
        <w:br/>
      </w:r>
      <w:r>
        <w:rPr>
          <w:rStyle w:val="VerbatimChar"/>
        </w:rPr>
        <w:t xml:space="preserve">7. Логируй служебные заголовки:</w:t>
      </w:r>
      <w:r>
        <w:br/>
      </w:r>
      <w:r>
        <w:rPr>
          <w:rStyle w:val="VerbatimChar"/>
        </w:rPr>
        <w:t xml:space="preserve">   - x-tracking-id</w:t>
      </w:r>
      <w:r>
        <w:br/>
      </w:r>
      <w:r>
        <w:rPr>
          <w:rStyle w:val="VerbatimChar"/>
        </w:rPr>
        <w:t xml:space="preserve">   - x-app-name</w:t>
      </w:r>
      <w:r>
        <w:br/>
      </w:r>
      <w:r>
        <w:rPr>
          <w:rStyle w:val="VerbatimChar"/>
        </w:rPr>
        <w:t xml:space="preserve">   - x-ratelimit-limit</w:t>
      </w:r>
      <w:r>
        <w:br/>
      </w:r>
      <w:r>
        <w:rPr>
          <w:rStyle w:val="VerbatimChar"/>
        </w:rPr>
        <w:t xml:space="preserve">   - x-ratelimit-remaining</w:t>
      </w:r>
      <w:r>
        <w:br/>
      </w:r>
      <w:r>
        <w:rPr>
          <w:rStyle w:val="VerbatimChar"/>
        </w:rPr>
        <w:t xml:space="preserve">   - x-ratelimit-reset</w:t>
      </w:r>
      <w:r>
        <w:br/>
      </w:r>
      <w:r>
        <w:rPr>
          <w:rStyle w:val="VerbatimChar"/>
        </w:rPr>
        <w:t xml:space="preserve">8. Для stream-соединений сделай:</w:t>
      </w:r>
      <w:r>
        <w:br/>
      </w:r>
      <w:r>
        <w:rPr>
          <w:rStyle w:val="VerbatimChar"/>
        </w:rPr>
        <w:t xml:space="preserve">   - ping monitor</w:t>
      </w:r>
      <w:r>
        <w:br/>
      </w:r>
      <w:r>
        <w:rPr>
          <w:rStyle w:val="VerbatimChar"/>
        </w:rPr>
        <w:t xml:space="preserve">   - reconnect with exponential backoff</w:t>
      </w:r>
      <w:r>
        <w:br/>
      </w:r>
      <w:r>
        <w:rPr>
          <w:rStyle w:val="VerbatimChar"/>
        </w:rPr>
        <w:t xml:space="preserve">   - hooks for gap recovery after reconnect</w:t>
      </w:r>
      <w:r>
        <w:br/>
      </w:r>
      <w:r>
        <w:rPr>
          <w:rStyle w:val="VerbatimChar"/>
        </w:rPr>
        <w:t xml:space="preserve">9. Заложи режимы sandbox/live через конфиг.</w:t>
      </w:r>
      <w:r>
        <w:br/>
      </w:r>
      <w:r>
        <w:rPr>
          <w:rStyle w:val="VerbatimChar"/>
        </w:rPr>
        <w:t xml:space="preserve">10. Добавь тесты на:</w:t>
      </w:r>
      <w:r>
        <w:br/>
      </w:r>
      <w:r>
        <w:rPr>
          <w:rStyle w:val="VerbatimChar"/>
        </w:rPr>
        <w:t xml:space="preserve">   - secret loading</w:t>
      </w:r>
      <w:r>
        <w:br/>
      </w:r>
      <w:r>
        <w:rPr>
          <w:rStyle w:val="VerbatimChar"/>
        </w:rPr>
        <w:t xml:space="preserve">   - retry logic</w:t>
      </w:r>
      <w:r>
        <w:br/>
      </w:r>
      <w:r>
        <w:rPr>
          <w:rStyle w:val="VerbatimChar"/>
        </w:rPr>
        <w:t xml:space="preserve">   - idempotent order id generation</w:t>
      </w:r>
      <w:r>
        <w:br/>
      </w:r>
      <w:r>
        <w:rPr>
          <w:rStyle w:val="VerbatimChar"/>
        </w:rPr>
        <w:t xml:space="preserve">   - header capture</w:t>
      </w:r>
      <w:r>
        <w:br/>
      </w:r>
      <w:r>
        <w:rPr>
          <w:rStyle w:val="VerbatimChar"/>
        </w:rPr>
        <w:t xml:space="preserve">   - error mapping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смешивай бизнес-логику стратегии с кодом адаптера.</w:t>
      </w:r>
      <w:r>
        <w:br/>
      </w:r>
      <w:r>
        <w:rPr>
          <w:rStyle w:val="VerbatimChar"/>
        </w:rPr>
        <w:t xml:space="preserve">- Не делай прямую зависимость стратегии от SDK-специфичных типов.</w:t>
      </w:r>
      <w:r>
        <w:br/>
      </w:r>
      <w:r>
        <w:rPr>
          <w:rStyle w:val="VerbatimChar"/>
        </w:rPr>
        <w:t xml:space="preserve">- Используй instrument_id / instrument_uid abstraction, а не разбрасывай figi по коду.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public API адаптера;</w:t>
      </w:r>
      <w:r>
        <w:br/>
      </w:r>
      <w:r>
        <w:rPr>
          <w:rStyle w:val="VerbatimChar"/>
        </w:rPr>
        <w:t xml:space="preserve">- покажи структуру каталогов infra/tbank;</w:t>
      </w:r>
      <w:r>
        <w:br/>
      </w:r>
      <w:r>
        <w:rPr>
          <w:rStyle w:val="VerbatimChar"/>
        </w:rPr>
        <w:t xml:space="preserve">- перечисли риски, которые ещё остаются открытыми.</w:t>
      </w:r>
    </w:p>
    <w:p>
      <w:pPr>
        <w:pStyle w:val="FirstParagraph"/>
      </w:pPr>
      <w:r>
        <w:t xml:space="preserve">Сессионный менеджер обязан опираться и на расписание, и на фактический торговый статус инструмента, потому что T‑Bank прямо говорит проверять</w:t>
      </w:r>
      <w:r>
        <w:t xml:space="preserve"> </w:t>
      </w:r>
      <w:r>
        <w:rPr>
          <w:rStyle w:val="VerbatimChar"/>
        </w:rPr>
        <w:t xml:space="preserve">GetTradingStatus</w:t>
      </w:r>
      <w:r>
        <w:t xml:space="preserve">/</w:t>
      </w:r>
      <w:r>
        <w:rPr>
          <w:rStyle w:val="VerbatimChar"/>
        </w:rPr>
        <w:t xml:space="preserve">Info</w:t>
      </w:r>
      <w:r>
        <w:t xml:space="preserve">, а доступность лимитных и рыночных заявок зависит от статуса. Отдельно важно помнить про конфликт выходного режима: Мосбиржа для выходной сессии описывает аукцион и торговый период по акциям, а FAQ T‑Bank для выходных дополнительно описывает статус</w:t>
      </w:r>
      <w:r>
        <w:t xml:space="preserve"> </w:t>
      </w:r>
      <w:r>
        <w:rPr>
          <w:rStyle w:val="VerbatimChar"/>
        </w:rPr>
        <w:t xml:space="preserve">DEALER_NORMAL_TRADING</w:t>
      </w:r>
      <w:r>
        <w:t xml:space="preserve">, при котором лимитные заявки недоступны. Значит, исполнение на выходных нельзя хардкодить по одному только расписанию биржи.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session manager и модель hourly micro-sessions.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Реализуй SessionManager, который определяет:</w:t>
      </w:r>
      <w:r>
        <w:br/>
      </w:r>
      <w:r>
        <w:rPr>
          <w:rStyle w:val="VerbatimChar"/>
        </w:rPr>
        <w:t xml:space="preserve">   - session_type: weekend / weekday_morning / weekday_main / weekday_evening</w:t>
      </w:r>
      <w:r>
        <w:br/>
      </w:r>
      <w:r>
        <w:rPr>
          <w:rStyle w:val="VerbatimChar"/>
        </w:rPr>
        <w:t xml:space="preserve">   - session_phase: opening_auction / continuous_trading / closing_auction / break / dealer_mode / closed</w:t>
      </w:r>
      <w:r>
        <w:br/>
      </w:r>
      <w:r>
        <w:rPr>
          <w:rStyle w:val="VerbatimChar"/>
        </w:rPr>
        <w:t xml:space="preserve">   - current trading_date и calendar_date</w:t>
      </w:r>
      <w:r>
        <w:br/>
      </w:r>
      <w:r>
        <w:rPr>
          <w:rStyle w:val="VerbatimChar"/>
        </w:rPr>
        <w:t xml:space="preserve">2. Источник правды:</w:t>
      </w:r>
      <w:r>
        <w:br/>
      </w:r>
      <w:r>
        <w:rPr>
          <w:rStyle w:val="VerbatimChar"/>
        </w:rPr>
        <w:t xml:space="preserve">   - заранее полученное расписание TradingSchedules</w:t>
      </w:r>
      <w:r>
        <w:br/>
      </w:r>
      <w:r>
        <w:rPr>
          <w:rStyle w:val="VerbatimChar"/>
        </w:rPr>
        <w:t xml:space="preserve">   - текущее состояние GetTradingStatus/Info stream</w:t>
      </w:r>
      <w:r>
        <w:br/>
      </w:r>
      <w:r>
        <w:rPr>
          <w:rStyle w:val="VerbatimChar"/>
        </w:rPr>
        <w:t xml:space="preserve">3. Реализуй HourlyMicroSessionManager:</w:t>
      </w:r>
      <w:r>
        <w:br/>
      </w:r>
      <w:r>
        <w:rPr>
          <w:rStyle w:val="VerbatimChar"/>
        </w:rPr>
        <w:t xml:space="preserve">   - начало новой micro-session по часу только в continuous_trading</w:t>
      </w:r>
      <w:r>
        <w:br/>
      </w:r>
      <w:r>
        <w:rPr>
          <w:rStyle w:val="VerbatimChar"/>
        </w:rPr>
        <w:t xml:space="preserve">   - freeze new entries за configurable 60–90 секунд до границы часа</w:t>
      </w:r>
      <w:r>
        <w:br/>
      </w:r>
      <w:r>
        <w:rPr>
          <w:rStyle w:val="VerbatimChar"/>
        </w:rPr>
        <w:t xml:space="preserve">   - snapshot состояния на границе часа</w:t>
      </w:r>
      <w:r>
        <w:br/>
      </w:r>
      <w:r>
        <w:rPr>
          <w:rStyle w:val="VerbatimChar"/>
        </w:rPr>
        <w:t xml:space="preserve">   - закрытие old micro-session</w:t>
      </w:r>
      <w:r>
        <w:br/>
      </w:r>
      <w:r>
        <w:rPr>
          <w:rStyle w:val="VerbatimChar"/>
        </w:rPr>
        <w:t xml:space="preserve">   - публикация события report_requested</w:t>
      </w:r>
      <w:r>
        <w:br/>
      </w:r>
      <w:r>
        <w:rPr>
          <w:rStyle w:val="VerbatimChar"/>
        </w:rPr>
        <w:t xml:space="preserve">   - немедленное открытие новой micro-session без рестарта процесса</w:t>
      </w:r>
      <w:r>
        <w:br/>
      </w:r>
      <w:r>
        <w:rPr>
          <w:rStyle w:val="VerbatimChar"/>
        </w:rPr>
        <w:t xml:space="preserve">4. Сохраняй session_run и state transitions в БД.</w:t>
      </w:r>
      <w:r>
        <w:br/>
      </w:r>
      <w:r>
        <w:rPr>
          <w:rStyle w:val="VerbatimChar"/>
        </w:rPr>
        <w:t xml:space="preserve">5. Реализуй session-aware policy для order permissions:</w:t>
      </w:r>
      <w:r>
        <w:br/>
      </w:r>
      <w:r>
        <w:rPr>
          <w:rStyle w:val="VerbatimChar"/>
        </w:rPr>
        <w:t xml:space="preserve">   - allowed order types</w:t>
      </w:r>
      <w:r>
        <w:br/>
      </w:r>
      <w:r>
        <w:rPr>
          <w:rStyle w:val="VerbatimChar"/>
        </w:rPr>
        <w:t xml:space="preserve">   - allowed entry/exit actions</w:t>
      </w:r>
      <w:r>
        <w:br/>
      </w:r>
      <w:r>
        <w:rPr>
          <w:rStyle w:val="VerbatimChar"/>
        </w:rPr>
        <w:t xml:space="preserve">   - behavior in opening/closing/break/dealer modes</w:t>
      </w:r>
      <w:r>
        <w:br/>
      </w:r>
      <w:r>
        <w:rPr>
          <w:rStyle w:val="VerbatimChar"/>
        </w:rPr>
        <w:t xml:space="preserve">6. Добавь понятные reason codes для block/deny:</w:t>
      </w:r>
      <w:r>
        <w:br/>
      </w:r>
      <w:r>
        <w:rPr>
          <w:rStyle w:val="VerbatimChar"/>
        </w:rPr>
        <w:t xml:space="preserve">   - session_forbidden</w:t>
      </w:r>
      <w:r>
        <w:br/>
      </w:r>
      <w:r>
        <w:rPr>
          <w:rStyle w:val="VerbatimChar"/>
        </w:rPr>
        <w:t xml:space="preserve">   - phase_forbidden</w:t>
      </w:r>
      <w:r>
        <w:br/>
      </w:r>
      <w:r>
        <w:rPr>
          <w:rStyle w:val="VerbatimChar"/>
        </w:rPr>
        <w:t xml:space="preserve">   - order_type_forbidden</w:t>
      </w:r>
      <w:r>
        <w:br/>
      </w:r>
      <w:r>
        <w:rPr>
          <w:rStyle w:val="VerbatimChar"/>
        </w:rPr>
        <w:t xml:space="preserve">   - weekend_broker_mode</w:t>
      </w:r>
      <w:r>
        <w:br/>
      </w:r>
      <w:r>
        <w:rPr>
          <w:rStyle w:val="VerbatimChar"/>
        </w:rPr>
        <w:t xml:space="preserve">7. Экспортируй текущее состояние сессии как read-model для API/UI.</w:t>
      </w:r>
      <w:r>
        <w:br/>
      </w:r>
      <w:r>
        <w:rPr>
          <w:rStyle w:val="VerbatimChar"/>
        </w:rPr>
        <w:t xml:space="preserve">8. Добавь тесты на сценарии:</w:t>
      </w:r>
      <w:r>
        <w:br/>
      </w:r>
      <w:r>
        <w:rPr>
          <w:rStyle w:val="VerbatimChar"/>
        </w:rPr>
        <w:t xml:space="preserve">   - weekday morning → main</w:t>
      </w:r>
      <w:r>
        <w:br/>
      </w:r>
      <w:r>
        <w:rPr>
          <w:rStyle w:val="VerbatimChar"/>
        </w:rPr>
        <w:t xml:space="preserve">   - main → evening</w:t>
      </w:r>
      <w:r>
        <w:br/>
      </w:r>
      <w:r>
        <w:rPr>
          <w:rStyle w:val="VerbatimChar"/>
        </w:rPr>
        <w:t xml:space="preserve">   - weekend</w:t>
      </w:r>
      <w:r>
        <w:br/>
      </w:r>
      <w:r>
        <w:rPr>
          <w:rStyle w:val="VerbatimChar"/>
        </w:rPr>
        <w:t xml:space="preserve">   - hour rollover inside session</w:t>
      </w:r>
      <w:r>
        <w:br/>
      </w:r>
      <w:r>
        <w:rPr>
          <w:rStyle w:val="VerbatimChar"/>
        </w:rPr>
        <w:t xml:space="preserve">   - boundary around auctions/breaks</w:t>
      </w:r>
      <w:r>
        <w:br/>
      </w:r>
      <w:r>
        <w:rPr>
          <w:rStyle w:val="VerbatimChar"/>
        </w:rPr>
        <w:t xml:space="preserve">   - mismatch schedule vs broker trading status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делай физический restart trade-core по часу.</w:t>
      </w:r>
      <w:r>
        <w:br/>
      </w:r>
      <w:r>
        <w:rPr>
          <w:rStyle w:val="VerbatimChar"/>
        </w:rPr>
        <w:t xml:space="preserve">- Не хардкодь только одно расписание без фактического trading status.</w:t>
      </w:r>
      <w:r>
        <w:br/>
      </w:r>
      <w:r>
        <w:rPr>
          <w:rStyle w:val="VerbatimChar"/>
        </w:rPr>
        <w:t xml:space="preserve">- Храни trading_date и calendar_date раздельно.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state machine;</w:t>
      </w:r>
      <w:r>
        <w:br/>
      </w:r>
      <w:r>
        <w:rPr>
          <w:rStyle w:val="VerbatimChar"/>
        </w:rPr>
        <w:t xml:space="preserve">- покажи поля session snapshot;</w:t>
      </w:r>
      <w:r>
        <w:br/>
      </w:r>
      <w:r>
        <w:rPr>
          <w:rStyle w:val="VerbatimChar"/>
        </w:rPr>
        <w:t xml:space="preserve">- перечисли edge cases, которые покрыты тестами.</w:t>
      </w:r>
    </w:p>
    <w:p>
      <w:pPr>
        <w:pStyle w:val="FirstParagraph"/>
      </w:pPr>
      <w:r>
        <w:t xml:space="preserve">Рыночный data pipeline должен тащить не только свечи, но и order book, last prices, торговые статусы и market tape для UI; для собственных исполнений надо опираться на order-state stream, а не на deprecated stream сделок пользователя. Это прямо отражено в документации T‑Bank по WebSocket и stream-соединениям.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market data pipeline, bar engine и фундамент для live dashboard.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Реализуй подписки на:</w:t>
      </w:r>
      <w:r>
        <w:br/>
      </w:r>
      <w:r>
        <w:rPr>
          <w:rStyle w:val="VerbatimChar"/>
        </w:rPr>
        <w:t xml:space="preserve">   - candles</w:t>
      </w:r>
      <w:r>
        <w:br/>
      </w:r>
      <w:r>
        <w:rPr>
          <w:rStyle w:val="VerbatimChar"/>
        </w:rPr>
        <w:t xml:space="preserve">   - order book</w:t>
      </w:r>
      <w:r>
        <w:br/>
      </w:r>
      <w:r>
        <w:rPr>
          <w:rStyle w:val="VerbatimChar"/>
        </w:rPr>
        <w:t xml:space="preserve">   - last prices</w:t>
      </w:r>
      <w:r>
        <w:br/>
      </w:r>
      <w:r>
        <w:rPr>
          <w:rStyle w:val="VerbatimChar"/>
        </w:rPr>
        <w:t xml:space="preserve">   - trading status/info</w:t>
      </w:r>
      <w:r>
        <w:br/>
      </w:r>
      <w:r>
        <w:rPr>
          <w:rStyle w:val="VerbatimChar"/>
        </w:rPr>
        <w:t xml:space="preserve">   - market trades / anonymous trades feed</w:t>
      </w:r>
      <w:r>
        <w:br/>
      </w:r>
      <w:r>
        <w:rPr>
          <w:rStyle w:val="VerbatimChar"/>
        </w:rPr>
        <w:t xml:space="preserve">   - user order state stream</w:t>
      </w:r>
      <w:r>
        <w:br/>
      </w:r>
      <w:r>
        <w:rPr>
          <w:rStyle w:val="VerbatimChar"/>
        </w:rPr>
        <w:t xml:space="preserve">2. Построй внутреннюю event bus модель внутри trade-core.</w:t>
      </w:r>
      <w:r>
        <w:br/>
      </w:r>
      <w:r>
        <w:rPr>
          <w:rStyle w:val="VerbatimChar"/>
        </w:rPr>
        <w:t xml:space="preserve">3. Реализуй bar engine для 5m / 10m / 15m:</w:t>
      </w:r>
      <w:r>
        <w:br/>
      </w:r>
      <w:r>
        <w:rPr>
          <w:rStyle w:val="VerbatimChar"/>
        </w:rPr>
        <w:t xml:space="preserve">   - closed bars as primary signal input</w:t>
      </w:r>
      <w:r>
        <w:br/>
      </w:r>
      <w:r>
        <w:rPr>
          <w:rStyle w:val="VerbatimChar"/>
        </w:rPr>
        <w:t xml:space="preserve">   - корректная агрегация</w:t>
      </w:r>
      <w:r>
        <w:br/>
      </w:r>
      <w:r>
        <w:rPr>
          <w:rStyle w:val="VerbatimChar"/>
        </w:rPr>
        <w:t xml:space="preserve">   - хранение timestamps в UTC и exchange timezone</w:t>
      </w:r>
      <w:r>
        <w:br/>
      </w:r>
      <w:r>
        <w:rPr>
          <w:rStyle w:val="VerbatimChar"/>
        </w:rPr>
        <w:t xml:space="preserve">4. Реализуй market state calculators:</w:t>
      </w:r>
      <w:r>
        <w:br/>
      </w:r>
      <w:r>
        <w:rPr>
          <w:rStyle w:val="VerbatimChar"/>
        </w:rPr>
        <w:t xml:space="preserve">   - spread</w:t>
      </w:r>
      <w:r>
        <w:br/>
      </w:r>
      <w:r>
        <w:rPr>
          <w:rStyle w:val="VerbatimChar"/>
        </w:rPr>
        <w:t xml:space="preserve">   - mid price</w:t>
      </w:r>
      <w:r>
        <w:br/>
      </w:r>
      <w:r>
        <w:rPr>
          <w:rStyle w:val="VerbatimChar"/>
        </w:rPr>
        <w:t xml:space="preserve">   - best bid/ask</w:t>
      </w:r>
      <w:r>
        <w:br/>
      </w:r>
      <w:r>
        <w:rPr>
          <w:rStyle w:val="VerbatimChar"/>
        </w:rPr>
        <w:t xml:space="preserve">   - order book depth summary</w:t>
      </w:r>
      <w:r>
        <w:br/>
      </w:r>
      <w:r>
        <w:rPr>
          <w:rStyle w:val="VerbatimChar"/>
        </w:rPr>
        <w:t xml:space="preserve">   - book imbalance</w:t>
      </w:r>
      <w:r>
        <w:br/>
      </w:r>
      <w:r>
        <w:rPr>
          <w:rStyle w:val="VerbatimChar"/>
        </w:rPr>
        <w:t xml:space="preserve">   - market quality score</w:t>
      </w:r>
      <w:r>
        <w:br/>
      </w:r>
      <w:r>
        <w:rPr>
          <w:rStyle w:val="VerbatimChar"/>
        </w:rPr>
        <w:t xml:space="preserve">   - candle staleness / feed freshness</w:t>
      </w:r>
      <w:r>
        <w:br/>
      </w:r>
      <w:r>
        <w:rPr>
          <w:rStyle w:val="VerbatimChar"/>
        </w:rPr>
        <w:t xml:space="preserve">5. Подготовь read models для UI:</w:t>
      </w:r>
      <w:r>
        <w:br/>
      </w:r>
      <w:r>
        <w:rPr>
          <w:rStyle w:val="VerbatimChar"/>
        </w:rPr>
        <w:t xml:space="preserve">   - live order book snapshot</w:t>
      </w:r>
      <w:r>
        <w:br/>
      </w:r>
      <w:r>
        <w:rPr>
          <w:rStyle w:val="VerbatimChar"/>
        </w:rPr>
        <w:t xml:space="preserve">   - recent market trades tape</w:t>
      </w:r>
      <w:r>
        <w:br/>
      </w:r>
      <w:r>
        <w:rPr>
          <w:rStyle w:val="VerbatimChar"/>
        </w:rPr>
        <w:t xml:space="preserve">   - current signal context</w:t>
      </w:r>
      <w:r>
        <w:br/>
      </w:r>
      <w:r>
        <w:rPr>
          <w:rStyle w:val="VerbatimChar"/>
        </w:rPr>
        <w:t xml:space="preserve">6. Реализуй gap recovery hooks:</w:t>
      </w:r>
      <w:r>
        <w:br/>
      </w:r>
      <w:r>
        <w:rPr>
          <w:rStyle w:val="VerbatimChar"/>
        </w:rPr>
        <w:t xml:space="preserve">   - backfill candles after reconnect</w:t>
      </w:r>
      <w:r>
        <w:br/>
      </w:r>
      <w:r>
        <w:rPr>
          <w:rStyle w:val="VerbatimChar"/>
        </w:rPr>
        <w:t xml:space="preserve">   - refresh open orders / positions on reconnect</w:t>
      </w:r>
      <w:r>
        <w:br/>
      </w:r>
      <w:r>
        <w:rPr>
          <w:rStyle w:val="VerbatimChar"/>
        </w:rPr>
        <w:t xml:space="preserve">7. Сохраняй:</w:t>
      </w:r>
      <w:r>
        <w:br/>
      </w:r>
      <w:r>
        <w:rPr>
          <w:rStyle w:val="VerbatimChar"/>
        </w:rPr>
        <w:t xml:space="preserve">   - candles</w:t>
      </w:r>
      <w:r>
        <w:br/>
      </w:r>
      <w:r>
        <w:rPr>
          <w:rStyle w:val="VerbatimChar"/>
        </w:rPr>
        <w:t xml:space="preserve">   - market status snapshots</w:t>
      </w:r>
      <w:r>
        <w:br/>
      </w:r>
      <w:r>
        <w:rPr>
          <w:rStyle w:val="VerbatimChar"/>
        </w:rPr>
        <w:t xml:space="preserve">   - lightweight book summaries для аналитики</w:t>
      </w:r>
      <w:r>
        <w:br/>
      </w:r>
      <w:r>
        <w:rPr>
          <w:rStyle w:val="VerbatimChar"/>
        </w:rPr>
        <w:t xml:space="preserve">8. Добавь тесты на:</w:t>
      </w:r>
      <w:r>
        <w:br/>
      </w:r>
      <w:r>
        <w:rPr>
          <w:rStyle w:val="VerbatimChar"/>
        </w:rPr>
        <w:t xml:space="preserve">   - candle aggregation</w:t>
      </w:r>
      <w:r>
        <w:br/>
      </w:r>
      <w:r>
        <w:rPr>
          <w:rStyle w:val="VerbatimChar"/>
        </w:rPr>
        <w:t xml:space="preserve">   - reconnect recovery</w:t>
      </w:r>
      <w:r>
        <w:br/>
      </w:r>
      <w:r>
        <w:rPr>
          <w:rStyle w:val="VerbatimChar"/>
        </w:rPr>
        <w:t xml:space="preserve">   - stale data detection</w:t>
      </w:r>
      <w:r>
        <w:br/>
      </w:r>
      <w:r>
        <w:rPr>
          <w:rStyle w:val="VerbatimChar"/>
        </w:rPr>
        <w:t xml:space="preserve">   - market quality calculation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завязывай стратегию на «грязные» формирующиеся свечи без явного флага.</w:t>
      </w:r>
      <w:r>
        <w:br/>
      </w:r>
      <w:r>
        <w:rPr>
          <w:rStyle w:val="VerbatimChar"/>
        </w:rPr>
        <w:t xml:space="preserve">- Не используй deprecated user trade stream как главный источник правды по собственным исполнениям.</w:t>
      </w:r>
      <w:r>
        <w:br/>
      </w:r>
      <w:r>
        <w:rPr>
          <w:rStyle w:val="VerbatimChar"/>
        </w:rPr>
        <w:t xml:space="preserve">- Не храни полноразмерный стакан в Postgres на каждый тик без необходимости; храни агрегаты и snapshots по политике retention.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pipeline flow;</w:t>
      </w:r>
      <w:r>
        <w:br/>
      </w:r>
      <w:r>
        <w:rPr>
          <w:rStyle w:val="VerbatimChar"/>
        </w:rPr>
        <w:t xml:space="preserve">- перечисли публикуемые события;</w:t>
      </w:r>
      <w:r>
        <w:br/>
      </w:r>
      <w:r>
        <w:rPr>
          <w:rStyle w:val="VerbatimChar"/>
        </w:rPr>
        <w:t xml:space="preserve">- покажи какие read models готовы для API/UI.</w:t>
      </w:r>
    </w:p>
    <w:p>
      <w:pPr>
        <w:pStyle w:val="FirstParagraph"/>
      </w:pPr>
      <w:r>
        <w:t xml:space="preserve">Стратегия, риск и исполнение должны появляться только после сессий и market data. По T‑Bank статусы торгов определяют допустимые типы заявок;</w:t>
      </w:r>
      <w:r>
        <w:t xml:space="preserve"> </w:t>
      </w:r>
      <w:r>
        <w:rPr>
          <w:rStyle w:val="VerbatimChar"/>
        </w:rPr>
        <w:t xml:space="preserve">PostOrder</w:t>
      </w:r>
      <w:r>
        <w:t xml:space="preserve"> </w:t>
      </w:r>
      <w:r>
        <w:t xml:space="preserve">требует idempotent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; для производственной архитектуры это означает строгий lifecycle</w:t>
      </w:r>
      <w:r>
        <w:t xml:space="preserve"> </w:t>
      </w:r>
      <w:r>
        <w:rPr>
          <w:rStyle w:val="VerbatimChar"/>
        </w:rPr>
        <w:t xml:space="preserve">signal_candidate -&gt; blocker|order_intent -&gt; broker_order -&gt; fill_event -&gt; reconciliation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каркас strategy engine, risk engine и execution engine.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Создай pluggable interfaces:</w:t>
      </w:r>
      <w:r>
        <w:br/>
      </w:r>
      <w:r>
        <w:rPr>
          <w:rStyle w:val="VerbatimChar"/>
        </w:rPr>
        <w:t xml:space="preserve">   - StrategyEngine</w:t>
      </w:r>
      <w:r>
        <w:br/>
      </w:r>
      <w:r>
        <w:rPr>
          <w:rStyle w:val="VerbatimChar"/>
        </w:rPr>
        <w:t xml:space="preserve">   - RiskEngine</w:t>
      </w:r>
      <w:r>
        <w:br/>
      </w:r>
      <w:r>
        <w:rPr>
          <w:rStyle w:val="VerbatimChar"/>
        </w:rPr>
        <w:t xml:space="preserve">   - ExecutionEngine</w:t>
      </w:r>
      <w:r>
        <w:br/>
      </w:r>
      <w:r>
        <w:rPr>
          <w:rStyle w:val="VerbatimChar"/>
        </w:rPr>
        <w:t xml:space="preserve">   - ReconciliationService</w:t>
      </w:r>
      <w:r>
        <w:br/>
      </w:r>
      <w:r>
        <w:rPr>
          <w:rStyle w:val="VerbatimChar"/>
        </w:rPr>
        <w:t xml:space="preserve">2. Реализуй базовую конфигурационно-управляемую стратегию-заглушку:</w:t>
      </w:r>
      <w:r>
        <w:br/>
      </w:r>
      <w:r>
        <w:rPr>
          <w:rStyle w:val="VerbatimChar"/>
        </w:rPr>
        <w:t xml:space="preserve">   - отдельно по 5m / 10m / 15m</w:t>
      </w:r>
      <w:r>
        <w:br/>
      </w:r>
      <w:r>
        <w:rPr>
          <w:rStyle w:val="VerbatimChar"/>
        </w:rPr>
        <w:t xml:space="preserve">   - отдельно по session template</w:t>
      </w:r>
      <w:r>
        <w:br/>
      </w:r>
      <w:r>
        <w:rPr>
          <w:rStyle w:val="VerbatimChar"/>
        </w:rPr>
        <w:t xml:space="preserve">   - с понятными entry/exit conditions</w:t>
      </w:r>
      <w:r>
        <w:br/>
      </w:r>
      <w:r>
        <w:rPr>
          <w:rStyle w:val="VerbatimChar"/>
        </w:rPr>
        <w:t xml:space="preserve">   - без попытки «угадать прибыльную модель»</w:t>
      </w:r>
      <w:r>
        <w:br/>
      </w:r>
      <w:r>
        <w:rPr>
          <w:rStyle w:val="VerbatimChar"/>
        </w:rPr>
        <w:t xml:space="preserve">3. Реализуй risk engine с explicit blocker codes:</w:t>
      </w:r>
      <w:r>
        <w:br/>
      </w:r>
      <w:r>
        <w:rPr>
          <w:rStyle w:val="VerbatimChar"/>
        </w:rPr>
        <w:t xml:space="preserve">   - spread_too_wide</w:t>
      </w:r>
      <w:r>
        <w:br/>
      </w:r>
      <w:r>
        <w:rPr>
          <w:rStyle w:val="VerbatimChar"/>
        </w:rPr>
        <w:t xml:space="preserve">   - market_quality_low</w:t>
      </w:r>
      <w:r>
        <w:br/>
      </w:r>
      <w:r>
        <w:rPr>
          <w:rStyle w:val="VerbatimChar"/>
        </w:rPr>
        <w:t xml:space="preserve">   - stale_market_data</w:t>
      </w:r>
      <w:r>
        <w:br/>
      </w:r>
      <w:r>
        <w:rPr>
          <w:rStyle w:val="VerbatimChar"/>
        </w:rPr>
        <w:t xml:space="preserve">   - no_edge_after_costs</w:t>
      </w:r>
      <w:r>
        <w:br/>
      </w:r>
      <w:r>
        <w:rPr>
          <w:rStyle w:val="VerbatimChar"/>
        </w:rPr>
        <w:t xml:space="preserve">   - risk_budget_exceeded</w:t>
      </w:r>
      <w:r>
        <w:br/>
      </w:r>
      <w:r>
        <w:rPr>
          <w:rStyle w:val="VerbatimChar"/>
        </w:rPr>
        <w:t xml:space="preserve">   - session_forbidden</w:t>
      </w:r>
      <w:r>
        <w:br/>
      </w:r>
      <w:r>
        <w:rPr>
          <w:rStyle w:val="VerbatimChar"/>
        </w:rPr>
        <w:t xml:space="preserve">   - order_type_forbidden</w:t>
      </w:r>
      <w:r>
        <w:br/>
      </w:r>
      <w:r>
        <w:rPr>
          <w:rStyle w:val="VerbatimChar"/>
        </w:rPr>
        <w:t xml:space="preserve">   - max_drawdown_reached</w:t>
      </w:r>
      <w:r>
        <w:br/>
      </w:r>
      <w:r>
        <w:rPr>
          <w:rStyle w:val="VerbatimChar"/>
        </w:rPr>
        <w:t xml:space="preserve">   - open_order_conflict</w:t>
      </w:r>
      <w:r>
        <w:br/>
      </w:r>
      <w:r>
        <w:rPr>
          <w:rStyle w:val="VerbatimChar"/>
        </w:rPr>
        <w:t xml:space="preserve">   - position_limit_reached</w:t>
      </w:r>
      <w:r>
        <w:br/>
      </w:r>
      <w:r>
        <w:rPr>
          <w:rStyle w:val="VerbatimChar"/>
        </w:rPr>
        <w:t xml:space="preserve">4. Реализуй execution engine:</w:t>
      </w:r>
      <w:r>
        <w:br/>
      </w:r>
      <w:r>
        <w:rPr>
          <w:rStyle w:val="VerbatimChar"/>
        </w:rPr>
        <w:t xml:space="preserve">   - order_intent creation</w:t>
      </w:r>
      <w:r>
        <w:br/>
      </w:r>
      <w:r>
        <w:rPr>
          <w:rStyle w:val="VerbatimChar"/>
        </w:rPr>
        <w:t xml:space="preserve">   - request_order_id generation</w:t>
      </w:r>
      <w:r>
        <w:br/>
      </w:r>
      <w:r>
        <w:rPr>
          <w:rStyle w:val="VerbatimChar"/>
        </w:rPr>
        <w:t xml:space="preserve">   - post/cancel/replace lifecycle</w:t>
      </w:r>
      <w:r>
        <w:br/>
      </w:r>
      <w:r>
        <w:rPr>
          <w:rStyle w:val="VerbatimChar"/>
        </w:rPr>
        <w:t xml:space="preserve">   - reconciliation against broker state</w:t>
      </w:r>
      <w:r>
        <w:br/>
      </w:r>
      <w:r>
        <w:rPr>
          <w:rStyle w:val="VerbatimChar"/>
        </w:rPr>
        <w:t xml:space="preserve">5. Добавь strategy state machine:</w:t>
      </w:r>
      <w:r>
        <w:br/>
      </w:r>
      <w:r>
        <w:rPr>
          <w:rStyle w:val="VerbatimChar"/>
        </w:rPr>
        <w:t xml:space="preserve">   - idle</w:t>
      </w:r>
      <w:r>
        <w:br/>
      </w:r>
      <w:r>
        <w:rPr>
          <w:rStyle w:val="VerbatimChar"/>
        </w:rPr>
        <w:t xml:space="preserve">   - warming_up</w:t>
      </w:r>
      <w:r>
        <w:br/>
      </w:r>
      <w:r>
        <w:rPr>
          <w:rStyle w:val="VerbatimChar"/>
        </w:rPr>
        <w:t xml:space="preserve">   - wait</w:t>
      </w:r>
      <w:r>
        <w:br/>
      </w:r>
      <w:r>
        <w:rPr>
          <w:rStyle w:val="VerbatimChar"/>
        </w:rPr>
        <w:t xml:space="preserve">   - candidate</w:t>
      </w:r>
      <w:r>
        <w:br/>
      </w:r>
      <w:r>
        <w:rPr>
          <w:rStyle w:val="VerbatimChar"/>
        </w:rPr>
        <w:t xml:space="preserve">   - blocked</w:t>
      </w:r>
      <w:r>
        <w:br/>
      </w:r>
      <w:r>
        <w:rPr>
          <w:rStyle w:val="VerbatimChar"/>
        </w:rPr>
        <w:t xml:space="preserve">   - placing_order</w:t>
      </w:r>
      <w:r>
        <w:br/>
      </w:r>
      <w:r>
        <w:rPr>
          <w:rStyle w:val="VerbatimChar"/>
        </w:rPr>
        <w:t xml:space="preserve">   - working_order</w:t>
      </w:r>
      <w:r>
        <w:br/>
      </w:r>
      <w:r>
        <w:rPr>
          <w:rStyle w:val="VerbatimChar"/>
        </w:rPr>
        <w:t xml:space="preserve">   - partially_filled</w:t>
      </w:r>
      <w:r>
        <w:br/>
      </w:r>
      <w:r>
        <w:rPr>
          <w:rStyle w:val="VerbatimChar"/>
        </w:rPr>
        <w:t xml:space="preserve">   - in_position</w:t>
      </w:r>
      <w:r>
        <w:br/>
      </w:r>
      <w:r>
        <w:rPr>
          <w:rStyle w:val="VerbatimChar"/>
        </w:rPr>
        <w:t xml:space="preserve">   - exiting</w:t>
      </w:r>
      <w:r>
        <w:br/>
      </w:r>
      <w:r>
        <w:rPr>
          <w:rStyle w:val="VerbatimChar"/>
        </w:rPr>
        <w:t xml:space="preserve">   - degraded</w:t>
      </w:r>
      <w:r>
        <w:br/>
      </w:r>
      <w:r>
        <w:rPr>
          <w:rStyle w:val="VerbatimChar"/>
        </w:rPr>
        <w:t xml:space="preserve">   - stopped</w:t>
      </w:r>
      <w:r>
        <w:br/>
      </w:r>
      <w:r>
        <w:rPr>
          <w:rStyle w:val="VerbatimChar"/>
        </w:rPr>
        <w:t xml:space="preserve">6. Сохраняй в БД все переходы состояний, блокеры и намерения ордеров.</w:t>
      </w:r>
      <w:r>
        <w:br/>
      </w:r>
      <w:r>
        <w:rPr>
          <w:rStyle w:val="VerbatimChar"/>
        </w:rPr>
        <w:t xml:space="preserve">7. Добавь unit tests и deterministic scenario tests.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завязывай стратегию напрямую на HTTP/API слой.</w:t>
      </w:r>
      <w:r>
        <w:br/>
      </w:r>
      <w:r>
        <w:rPr>
          <w:rStyle w:val="VerbatimChar"/>
        </w:rPr>
        <w:t xml:space="preserve">- Не прячь blocker reasons внутри free-text.</w:t>
      </w:r>
      <w:r>
        <w:br/>
      </w:r>
      <w:r>
        <w:rPr>
          <w:rStyle w:val="VerbatimChar"/>
        </w:rPr>
        <w:t xml:space="preserve">- Любая отмена заявки должна иметь explicit cancel_reason_code и payload.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state machine;</w:t>
      </w:r>
      <w:r>
        <w:br/>
      </w:r>
      <w:r>
        <w:rPr>
          <w:rStyle w:val="VerbatimChar"/>
        </w:rPr>
        <w:t xml:space="preserve">- покажи mapping risk blocker -&gt; UI/report;</w:t>
      </w:r>
      <w:r>
        <w:br/>
      </w:r>
      <w:r>
        <w:rPr>
          <w:rStyle w:val="VerbatimChar"/>
        </w:rPr>
        <w:t xml:space="preserve">- перечисли, какие точки расширения оставлены для будущей калибровки.</w:t>
      </w:r>
    </w:p>
    <w:p>
      <w:pPr>
        <w:pStyle w:val="FirstParagraph"/>
      </w:pPr>
      <w:r>
        <w:t xml:space="preserve">Шаг логирования и observability — центральный для вашего сценария. Python Logging Cookbook прямо описывает structured logging через стандартный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LoggerAdapter</w:t>
      </w:r>
      <w:r>
        <w:t xml:space="preserve">, filters и</w:t>
      </w:r>
      <w:r>
        <w:t xml:space="preserve"> </w:t>
      </w:r>
      <w:r>
        <w:rPr>
          <w:rStyle w:val="VerbatimChar"/>
        </w:rPr>
        <w:t xml:space="preserve">contextvars</w:t>
      </w:r>
      <w:r>
        <w:t xml:space="preserve">; Loki рассчитан на технические логи с индексом по labels; Prometheus histograms подходят для latency distributions и quantiles.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Задача шага: построить production-like систему логирования, метрик и корреляции событий.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Реализуй structured JSON logging на стандартном Python logging.</w:t>
      </w:r>
      <w:r>
        <w:br/>
      </w:r>
      <w:r>
        <w:rPr>
          <w:rStyle w:val="VerbatimChar"/>
        </w:rPr>
        <w:t xml:space="preserve">2. Используй contextvars и/или LoggerAdapter/filters для автоматического прокидывания контекста:</w:t>
      </w:r>
      <w:r>
        <w:br/>
      </w:r>
      <w:r>
        <w:rPr>
          <w:rStyle w:val="VerbatimChar"/>
        </w:rPr>
        <w:t xml:space="preserve">   - run_id</w:t>
      </w:r>
      <w:r>
        <w:br/>
      </w:r>
      <w:r>
        <w:rPr>
          <w:rStyle w:val="VerbatimChar"/>
        </w:rPr>
        <w:t xml:space="preserve">   - session_type</w:t>
      </w:r>
      <w:r>
        <w:br/>
      </w:r>
      <w:r>
        <w:rPr>
          <w:rStyle w:val="VerbatimChar"/>
        </w:rPr>
        <w:t xml:space="preserve">   - session_phase</w:t>
      </w:r>
      <w:r>
        <w:br/>
      </w:r>
      <w:r>
        <w:rPr>
          <w:rStyle w:val="VerbatimChar"/>
        </w:rPr>
        <w:t xml:space="preserve">   - micro_session_id</w:t>
      </w:r>
      <w:r>
        <w:br/>
      </w:r>
      <w:r>
        <w:rPr>
          <w:rStyle w:val="VerbatimChar"/>
        </w:rPr>
        <w:t xml:space="preserve">   - instrument_id</w:t>
      </w:r>
      <w:r>
        <w:br/>
      </w:r>
      <w:r>
        <w:rPr>
          <w:rStyle w:val="VerbatimChar"/>
        </w:rPr>
        <w:t xml:space="preserve">   - timeframe</w:t>
      </w:r>
      <w:r>
        <w:br/>
      </w:r>
      <w:r>
        <w:rPr>
          <w:rStyle w:val="VerbatimChar"/>
        </w:rPr>
        <w:t xml:space="preserve">   - strategy_id</w:t>
      </w:r>
      <w:r>
        <w:br/>
      </w:r>
      <w:r>
        <w:rPr>
          <w:rStyle w:val="VerbatimChar"/>
        </w:rPr>
        <w:t xml:space="preserve">   - candidate_id</w:t>
      </w:r>
      <w:r>
        <w:br/>
      </w:r>
      <w:r>
        <w:rPr>
          <w:rStyle w:val="VerbatimChar"/>
        </w:rPr>
        <w:t xml:space="preserve">   - blocker_id</w:t>
      </w:r>
      <w:r>
        <w:br/>
      </w:r>
      <w:r>
        <w:rPr>
          <w:rStyle w:val="VerbatimChar"/>
        </w:rPr>
        <w:t xml:space="preserve">   - order_intent_id</w:t>
      </w:r>
      <w:r>
        <w:br/>
      </w:r>
      <w:r>
        <w:rPr>
          <w:rStyle w:val="VerbatimChar"/>
        </w:rPr>
        <w:t xml:space="preserve">   - request_order_id</w:t>
      </w:r>
      <w:r>
        <w:br/>
      </w:r>
      <w:r>
        <w:rPr>
          <w:rStyle w:val="VerbatimChar"/>
        </w:rPr>
        <w:t xml:space="preserve">   - exchange_order_id</w:t>
      </w:r>
      <w:r>
        <w:br/>
      </w:r>
      <w:r>
        <w:rPr>
          <w:rStyle w:val="VerbatimChar"/>
        </w:rPr>
        <w:t xml:space="preserve">3. Определи canonical log schema и задокументируй её в Docs/logging-analytics-spec.md.</w:t>
      </w:r>
      <w:r>
        <w:br/>
      </w:r>
      <w:r>
        <w:rPr>
          <w:rStyle w:val="VerbatimChar"/>
        </w:rPr>
        <w:t xml:space="preserve">4. Раздели потоки:</w:t>
      </w:r>
      <w:r>
        <w:br/>
      </w:r>
      <w:r>
        <w:rPr>
          <w:rStyle w:val="VerbatimChar"/>
        </w:rPr>
        <w:t xml:space="preserve">   - technical logs -&gt; stdout -&gt; Fluent Bit -&gt; Loki</w:t>
      </w:r>
      <w:r>
        <w:br/>
      </w:r>
      <w:r>
        <w:rPr>
          <w:rStyle w:val="VerbatimChar"/>
        </w:rPr>
        <w:t xml:space="preserve">   - domain events -&gt; Postgres</w:t>
      </w:r>
      <w:r>
        <w:br/>
      </w:r>
      <w:r>
        <w:rPr>
          <w:rStyle w:val="VerbatimChar"/>
        </w:rPr>
        <w:t xml:space="preserve">   - metrics -&gt; Prometheus</w:t>
      </w:r>
      <w:r>
        <w:br/>
      </w:r>
      <w:r>
        <w:rPr>
          <w:rStyle w:val="VerbatimChar"/>
        </w:rPr>
        <w:t xml:space="preserve">5. Добавь Prometheus метрики:</w:t>
      </w:r>
      <w:r>
        <w:br/>
      </w:r>
      <w:r>
        <w:rPr>
          <w:rStyle w:val="VerbatimChar"/>
        </w:rPr>
        <w:t xml:space="preserve">   - broker_post_order_latency_seconds (Histogram)</w:t>
      </w:r>
      <w:r>
        <w:br/>
      </w:r>
      <w:r>
        <w:rPr>
          <w:rStyle w:val="VerbatimChar"/>
        </w:rPr>
        <w:t xml:space="preserve">   - order_state_convergence_seconds (Histogram)</w:t>
      </w:r>
      <w:r>
        <w:br/>
      </w:r>
      <w:r>
        <w:rPr>
          <w:rStyle w:val="VerbatimChar"/>
        </w:rPr>
        <w:t xml:space="preserve">   - candle_close_delivery_lag_seconds (Histogram)</w:t>
      </w:r>
      <w:r>
        <w:br/>
      </w:r>
      <w:r>
        <w:rPr>
          <w:rStyle w:val="VerbatimChar"/>
        </w:rPr>
        <w:t xml:space="preserve">   - session_rollover_duration_seconds (Histogram)</w:t>
      </w:r>
      <w:r>
        <w:br/>
      </w:r>
      <w:r>
        <w:rPr>
          <w:rStyle w:val="VerbatimChar"/>
        </w:rPr>
        <w:t xml:space="preserve">   - reconnect_total (Counter)</w:t>
      </w:r>
      <w:r>
        <w:br/>
      </w:r>
      <w:r>
        <w:rPr>
          <w:rStyle w:val="VerbatimChar"/>
        </w:rPr>
        <w:t xml:space="preserve">   - rejected_orders_total (Counter)</w:t>
      </w:r>
      <w:r>
        <w:br/>
      </w:r>
      <w:r>
        <w:rPr>
          <w:rStyle w:val="VerbatimChar"/>
        </w:rPr>
        <w:t xml:space="preserve">   - risk_events_total (Counter)</w:t>
      </w:r>
      <w:r>
        <w:br/>
      </w:r>
      <w:r>
        <w:rPr>
          <w:rStyle w:val="VerbatimChar"/>
        </w:rPr>
        <w:t xml:space="preserve">   - open_orders (Gauge)</w:t>
      </w:r>
      <w:r>
        <w:br/>
      </w:r>
      <w:r>
        <w:rPr>
          <w:rStyle w:val="VerbatimChar"/>
        </w:rPr>
        <w:t xml:space="preserve">   - active_positions (Gauge)</w:t>
      </w:r>
      <w:r>
        <w:br/>
      </w:r>
      <w:r>
        <w:rPr>
          <w:rStyle w:val="VerbatimChar"/>
        </w:rPr>
        <w:t xml:space="preserve">   - market_stream_alive (Gauge)</w:t>
      </w:r>
      <w:r>
        <w:br/>
      </w:r>
      <w:r>
        <w:rPr>
          <w:rStyle w:val="VerbatimChar"/>
        </w:rPr>
        <w:t xml:space="preserve">   - last_closed_candle_age_seconds (Gauge)</w:t>
      </w:r>
      <w:r>
        <w:br/>
      </w:r>
      <w:r>
        <w:rPr>
          <w:rStyle w:val="VerbatimChar"/>
        </w:rPr>
        <w:t xml:space="preserve">6. Подготовь Grafana dashboards provisioning:</w:t>
      </w:r>
      <w:r>
        <w:br/>
      </w:r>
      <w:r>
        <w:rPr>
          <w:rStyle w:val="VerbatimChar"/>
        </w:rPr>
        <w:t xml:space="preserve">   - broker/API health</w:t>
      </w:r>
      <w:r>
        <w:br/>
      </w:r>
      <w:r>
        <w:rPr>
          <w:rStyle w:val="VerbatimChar"/>
        </w:rPr>
        <w:t xml:space="preserve">   - market data health</w:t>
      </w:r>
      <w:r>
        <w:br/>
      </w:r>
      <w:r>
        <w:rPr>
          <w:rStyle w:val="VerbatimChar"/>
        </w:rPr>
        <w:t xml:space="preserve">   - order execution quality</w:t>
      </w:r>
      <w:r>
        <w:br/>
      </w:r>
      <w:r>
        <w:rPr>
          <w:rStyle w:val="VerbatimChar"/>
        </w:rPr>
        <w:t xml:space="preserve">   - risk/blockers</w:t>
      </w:r>
      <w:r>
        <w:br/>
      </w:r>
      <w:r>
        <w:rPr>
          <w:rStyle w:val="VerbatimChar"/>
        </w:rPr>
        <w:t xml:space="preserve">   - session rollovers</w:t>
      </w:r>
      <w:r>
        <w:br/>
      </w:r>
      <w:r>
        <w:rPr>
          <w:rStyle w:val="VerbatimChar"/>
        </w:rPr>
        <w:t xml:space="preserve">7. Введи строгие event types:</w:t>
      </w:r>
      <w:r>
        <w:br/>
      </w:r>
      <w:r>
        <w:rPr>
          <w:rStyle w:val="VerbatimChar"/>
        </w:rPr>
        <w:t xml:space="preserve">   - signal_candidate_created</w:t>
      </w:r>
      <w:r>
        <w:br/>
      </w:r>
      <w:r>
        <w:rPr>
          <w:rStyle w:val="VerbatimChar"/>
        </w:rPr>
        <w:t xml:space="preserve">   - blocker_triggered</w:t>
      </w:r>
      <w:r>
        <w:br/>
      </w:r>
      <w:r>
        <w:rPr>
          <w:rStyle w:val="VerbatimChar"/>
        </w:rPr>
        <w:t xml:space="preserve">   - order_intent_created</w:t>
      </w:r>
      <w:r>
        <w:br/>
      </w:r>
      <w:r>
        <w:rPr>
          <w:rStyle w:val="VerbatimChar"/>
        </w:rPr>
        <w:t xml:space="preserve">   - broker_order_posted</w:t>
      </w:r>
      <w:r>
        <w:br/>
      </w:r>
      <w:r>
        <w:rPr>
          <w:rStyle w:val="VerbatimChar"/>
        </w:rPr>
        <w:t xml:space="preserve">   - broker_order_updated</w:t>
      </w:r>
      <w:r>
        <w:br/>
      </w:r>
      <w:r>
        <w:rPr>
          <w:rStyle w:val="VerbatimChar"/>
        </w:rPr>
        <w:t xml:space="preserve">   - broker_order_cancelled</w:t>
      </w:r>
      <w:r>
        <w:br/>
      </w:r>
      <w:r>
        <w:rPr>
          <w:rStyle w:val="VerbatimChar"/>
        </w:rPr>
        <w:t xml:space="preserve">   - fill_received</w:t>
      </w:r>
      <w:r>
        <w:br/>
      </w:r>
      <w:r>
        <w:rPr>
          <w:rStyle w:val="VerbatimChar"/>
        </w:rPr>
        <w:t xml:space="preserve">   - strategy_state_changed</w:t>
      </w:r>
      <w:r>
        <w:br/>
      </w:r>
      <w:r>
        <w:rPr>
          <w:rStyle w:val="VerbatimChar"/>
        </w:rPr>
        <w:t xml:space="preserve">   - risk_event_recorded</w:t>
      </w:r>
      <w:r>
        <w:br/>
      </w:r>
      <w:r>
        <w:rPr>
          <w:rStyle w:val="VerbatimChar"/>
        </w:rPr>
        <w:t xml:space="preserve">   - session_snapshot_written</w:t>
      </w:r>
      <w:r>
        <w:br/>
      </w:r>
      <w:r>
        <w:rPr>
          <w:rStyle w:val="VerbatimChar"/>
        </w:rPr>
        <w:t xml:space="preserve">8. Обеспечь, чтобы любая отмена/неисполнение/отклонение ордера имела machine-readable reason code.</w:t>
      </w:r>
      <w:r>
        <w:br/>
      </w:r>
      <w:r>
        <w:rPr>
          <w:rStyle w:val="VerbatimChar"/>
        </w:rPr>
        <w:t xml:space="preserve">9. Добавь unit tests на log context injection и metrics registration.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делай техлоги главным аналитическим источником в Postgres.</w:t>
      </w:r>
      <w:r>
        <w:br/>
      </w:r>
      <w:r>
        <w:rPr>
          <w:rStyle w:val="VerbatimChar"/>
        </w:rPr>
        <w:t xml:space="preserve">- Не используй free-text как единственный carrier of meaning.</w:t>
      </w:r>
      <w:r>
        <w:br/>
      </w:r>
      <w:r>
        <w:rPr>
          <w:rStyle w:val="VerbatimChar"/>
        </w:rPr>
        <w:t xml:space="preserve">- Все ключевые аналитические поля должны быть или в JSON логах, или в нормализованных таблицах, а лучше в обоих уровнях по необходимости.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canonical log schema;</w:t>
      </w:r>
      <w:r>
        <w:br/>
      </w:r>
      <w:r>
        <w:rPr>
          <w:rStyle w:val="VerbatimChar"/>
        </w:rPr>
        <w:t xml:space="preserve">- покажи список метрик;</w:t>
      </w:r>
      <w:r>
        <w:br/>
      </w:r>
      <w:r>
        <w:rPr>
          <w:rStyle w:val="VerbatimChar"/>
        </w:rPr>
        <w:t xml:space="preserve">- покажи labels scheme для Loki.</w:t>
      </w:r>
    </w:p>
    <w:p>
      <w:pPr>
        <w:pStyle w:val="FirstParagraph"/>
      </w:pPr>
      <w:r>
        <w:t xml:space="preserve">Отчёты и аналитика должны жить в</w:t>
      </w:r>
      <w:r>
        <w:t xml:space="preserve"> </w:t>
      </w:r>
      <w:r>
        <w:rPr>
          <w:rStyle w:val="VerbatimChar"/>
        </w:rPr>
        <w:t xml:space="preserve">report-worker</w:t>
      </w:r>
      <w:r>
        <w:t xml:space="preserve">, а не в FastAPI. FastAPI прямо предупреждает, что тяжёлые фоновые вычисления лучше выносить в Celery; Celery отдельно предупреждает, что задачи с далёким</w:t>
      </w:r>
      <w:r>
        <w:t xml:space="preserve"> </w:t>
      </w:r>
      <w:r>
        <w:rPr>
          <w:rStyle w:val="VerbatimChar"/>
        </w:rPr>
        <w:t xml:space="preserve">eta/countdown</w:t>
      </w:r>
      <w:r>
        <w:t xml:space="preserve"> </w:t>
      </w:r>
      <w:r>
        <w:t xml:space="preserve">сразу забираются worker’ом и живут в памяти до момента исполнения. Поэтому hour-close и manual-run должны публиковать немедленные задачи, а не заранее распланированные сутки вперёд таймеры у worker’а.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report-worker, hourly/daily analytics и counterfactual разбор.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Подключи Celery + Redis для report-worker.</w:t>
      </w:r>
      <w:r>
        <w:br/>
      </w:r>
      <w:r>
        <w:rPr>
          <w:rStyle w:val="VerbatimChar"/>
        </w:rPr>
        <w:t xml:space="preserve">2. Реализуй pipeline задач:</w:t>
      </w:r>
      <w:r>
        <w:br/>
      </w:r>
      <w:r>
        <w:rPr>
          <w:rStyle w:val="VerbatimChar"/>
        </w:rPr>
        <w:t xml:space="preserve">   - build_hourly_report</w:t>
      </w:r>
      <w:r>
        <w:br/>
      </w:r>
      <w:r>
        <w:rPr>
          <w:rStyle w:val="VerbatimChar"/>
        </w:rPr>
        <w:t xml:space="preserve">   - build_daily_report</w:t>
      </w:r>
      <w:r>
        <w:br/>
      </w:r>
      <w:r>
        <w:rPr>
          <w:rStyle w:val="VerbatimChar"/>
        </w:rPr>
        <w:t xml:space="preserve">   - rebuild_reports_for_date</w:t>
      </w:r>
      <w:r>
        <w:br/>
      </w:r>
      <w:r>
        <w:rPr>
          <w:rStyle w:val="VerbatimChar"/>
        </w:rPr>
        <w:t xml:space="preserve">   - run_counterfactual_analysis_for_date</w:t>
      </w:r>
      <w:r>
        <w:br/>
      </w:r>
      <w:r>
        <w:rPr>
          <w:rStyle w:val="VerbatimChar"/>
        </w:rPr>
        <w:t xml:space="preserve">3. Реализуй Python CLI-скрипты:</w:t>
      </w:r>
      <w:r>
        <w:br/>
      </w:r>
      <w:r>
        <w:rPr>
          <w:rStyle w:val="VerbatimChar"/>
        </w:rPr>
        <w:t xml:space="preserve">   - scripts/run_hourly_report.py</w:t>
      </w:r>
      <w:r>
        <w:br/>
      </w:r>
      <w:r>
        <w:rPr>
          <w:rStyle w:val="VerbatimChar"/>
        </w:rPr>
        <w:t xml:space="preserve">   - scripts/run_daily_report.py</w:t>
      </w:r>
      <w:r>
        <w:br/>
      </w:r>
      <w:r>
        <w:rPr>
          <w:rStyle w:val="VerbatimChar"/>
        </w:rPr>
        <w:t xml:space="preserve">   - scripts/run_counterfactual.py</w:t>
      </w:r>
      <w:r>
        <w:br/>
      </w:r>
      <w:r>
        <w:rPr>
          <w:rStyle w:val="VerbatimChar"/>
        </w:rPr>
        <w:t xml:space="preserve">4. Hourly report должен считать минимум:</w:t>
      </w:r>
      <w:r>
        <w:br/>
      </w:r>
      <w:r>
        <w:rPr>
          <w:rStyle w:val="VerbatimChar"/>
        </w:rPr>
        <w:t xml:space="preserve">   - realised/unrealised PnL</w:t>
      </w:r>
      <w:r>
        <w:br/>
      </w:r>
      <w:r>
        <w:rPr>
          <w:rStyle w:val="VerbatimChar"/>
        </w:rPr>
        <w:t xml:space="preserve">   - commissions</w:t>
      </w:r>
      <w:r>
        <w:br/>
      </w:r>
      <w:r>
        <w:rPr>
          <w:rStyle w:val="VerbatimChar"/>
        </w:rPr>
        <w:t xml:space="preserve">   - estimated slippage</w:t>
      </w:r>
      <w:r>
        <w:br/>
      </w:r>
      <w:r>
        <w:rPr>
          <w:rStyle w:val="VerbatimChar"/>
        </w:rPr>
        <w:t xml:space="preserve">   - signal count</w:t>
      </w:r>
      <w:r>
        <w:br/>
      </w:r>
      <w:r>
        <w:rPr>
          <w:rStyle w:val="VerbatimChar"/>
        </w:rPr>
        <w:t xml:space="preserve">   - entry/exit count</w:t>
      </w:r>
      <w:r>
        <w:br/>
      </w:r>
      <w:r>
        <w:rPr>
          <w:rStyle w:val="VerbatimChar"/>
        </w:rPr>
        <w:t xml:space="preserve">   - fill ratio</w:t>
      </w:r>
      <w:r>
        <w:br/>
      </w:r>
      <w:r>
        <w:rPr>
          <w:rStyle w:val="VerbatimChar"/>
        </w:rPr>
        <w:t xml:space="preserve">   - rejects/cancels/replaces</w:t>
      </w:r>
      <w:r>
        <w:br/>
      </w:r>
      <w:r>
        <w:rPr>
          <w:rStyle w:val="VerbatimChar"/>
        </w:rPr>
        <w:t xml:space="preserve">   - reconnects</w:t>
      </w:r>
      <w:r>
        <w:br/>
      </w:r>
      <w:r>
        <w:rPr>
          <w:rStyle w:val="VerbatimChar"/>
        </w:rPr>
        <w:t xml:space="preserve">   - API/broker errors</w:t>
      </w:r>
      <w:r>
        <w:br/>
      </w:r>
      <w:r>
        <w:rPr>
          <w:rStyle w:val="VerbatimChar"/>
        </w:rPr>
        <w:t xml:space="preserve">   - risk blockers</w:t>
      </w:r>
      <w:r>
        <w:br/>
      </w:r>
      <w:r>
        <w:rPr>
          <w:rStyle w:val="VerbatimChar"/>
        </w:rPr>
        <w:t xml:space="preserve">   - stale market data incidents</w:t>
      </w:r>
      <w:r>
        <w:br/>
      </w:r>
      <w:r>
        <w:rPr>
          <w:rStyle w:val="VerbatimChar"/>
        </w:rPr>
        <w:t xml:space="preserve">   - latency distributions</w:t>
      </w:r>
      <w:r>
        <w:br/>
      </w:r>
      <w:r>
        <w:rPr>
          <w:rStyle w:val="VerbatimChar"/>
        </w:rPr>
        <w:t xml:space="preserve">5. Daily report должен дополнительно считать:</w:t>
      </w:r>
      <w:r>
        <w:br/>
      </w:r>
      <w:r>
        <w:rPr>
          <w:rStyle w:val="VerbatimChar"/>
        </w:rPr>
        <w:t xml:space="preserve">   - summary by session_type</w:t>
      </w:r>
      <w:r>
        <w:br/>
      </w:r>
      <w:r>
        <w:rPr>
          <w:rStyle w:val="VerbatimChar"/>
        </w:rPr>
        <w:t xml:space="preserve">   - summary by instrument</w:t>
      </w:r>
      <w:r>
        <w:br/>
      </w:r>
      <w:r>
        <w:rPr>
          <w:rStyle w:val="VerbatimChar"/>
        </w:rPr>
        <w:t xml:space="preserve">   - summary by timeframe</w:t>
      </w:r>
      <w:r>
        <w:br/>
      </w:r>
      <w:r>
        <w:rPr>
          <w:rStyle w:val="VerbatimChar"/>
        </w:rPr>
        <w:t xml:space="preserve">   - blocker ranking</w:t>
      </w:r>
      <w:r>
        <w:br/>
      </w:r>
      <w:r>
        <w:rPr>
          <w:rStyle w:val="VerbatimChar"/>
        </w:rPr>
        <w:t xml:space="preserve">   - execution quality summary</w:t>
      </w:r>
      <w:r>
        <w:br/>
      </w:r>
      <w:r>
        <w:rPr>
          <w:rStyle w:val="VerbatimChar"/>
        </w:rPr>
        <w:t xml:space="preserve">   - missed opportunity summary</w:t>
      </w:r>
      <w:r>
        <w:br/>
      </w:r>
      <w:r>
        <w:rPr>
          <w:rStyle w:val="VerbatimChar"/>
        </w:rPr>
        <w:t xml:space="preserve">   - strategy state time distribution</w:t>
      </w:r>
      <w:r>
        <w:br/>
      </w:r>
      <w:r>
        <w:rPr>
          <w:rStyle w:val="VerbatimChar"/>
        </w:rPr>
        <w:t xml:space="preserve">6. Реализуй day trend classification:</w:t>
      </w:r>
      <w:r>
        <w:br/>
      </w:r>
      <w:r>
        <w:rPr>
          <w:rStyle w:val="VerbatimChar"/>
        </w:rPr>
        <w:t xml:space="preserve">   - long bias / short bias / mixed-flat</w:t>
      </w:r>
      <w:r>
        <w:br/>
      </w:r>
      <w:r>
        <w:rPr>
          <w:rStyle w:val="VerbatimChar"/>
        </w:rPr>
        <w:t xml:space="preserve">   - алгоритм должен быть задокументирован и воспроизводим</w:t>
      </w:r>
      <w:r>
        <w:br/>
      </w:r>
      <w:r>
        <w:rPr>
          <w:rStyle w:val="VerbatimChar"/>
        </w:rPr>
        <w:t xml:space="preserve">7. Реализуй counterfactual analyzer:</w:t>
      </w:r>
      <w:r>
        <w:br/>
      </w:r>
      <w:r>
        <w:rPr>
          <w:rStyle w:val="VerbatimChar"/>
        </w:rPr>
        <w:t xml:space="preserve">   - для blocked/cancelled candidate оцени outcome через 5/10/15 минут</w:t>
      </w:r>
      <w:r>
        <w:br/>
      </w:r>
      <w:r>
        <w:rPr>
          <w:rStyle w:val="VerbatimChar"/>
        </w:rPr>
        <w:t xml:space="preserve">   - рассчитай MFE/MAE</w:t>
      </w:r>
      <w:r>
        <w:br/>
      </w:r>
      <w:r>
        <w:rPr>
          <w:rStyle w:val="VerbatimChar"/>
        </w:rPr>
        <w:t xml:space="preserve">   - оцени, сработал бы TP/SL</w:t>
      </w:r>
      <w:r>
        <w:br/>
      </w:r>
      <w:r>
        <w:rPr>
          <w:rStyle w:val="VerbatimChar"/>
        </w:rPr>
        <w:t xml:space="preserve">   - оцени theoretical PnL after fees/slippage assumptions</w:t>
      </w:r>
      <w:r>
        <w:br/>
      </w:r>
      <w:r>
        <w:rPr>
          <w:rStyle w:val="VerbatimChar"/>
        </w:rPr>
        <w:t xml:space="preserve">   - сохрани results в counterfactual_result</w:t>
      </w:r>
      <w:r>
        <w:br/>
      </w:r>
      <w:r>
        <w:rPr>
          <w:rStyle w:val="VerbatimChar"/>
        </w:rPr>
        <w:t xml:space="preserve">8. Реализуй funnels:</w:t>
      </w:r>
      <w:r>
        <w:br/>
      </w:r>
      <w:r>
        <w:rPr>
          <w:rStyle w:val="VerbatimChar"/>
        </w:rPr>
        <w:t xml:space="preserve">   - candidates -&gt; blockers -&gt; approved -&gt; posted -&gt; filled -&gt; profitable</w:t>
      </w:r>
      <w:r>
        <w:br/>
      </w:r>
      <w:r>
        <w:rPr>
          <w:rStyle w:val="VerbatimChar"/>
        </w:rPr>
        <w:t xml:space="preserve">9. Сделай materialized/read views для фронта.</w:t>
      </w:r>
      <w:r>
        <w:br/>
      </w:r>
      <w:r>
        <w:rPr>
          <w:rStyle w:val="VerbatimChar"/>
        </w:rPr>
        <w:t xml:space="preserve">10. Добавь тесты на analytics calculations.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считай тяжёлые отчёты в процессе FastAPI.</w:t>
      </w:r>
      <w:r>
        <w:br/>
      </w:r>
      <w:r>
        <w:rPr>
          <w:rStyle w:val="VerbatimChar"/>
        </w:rPr>
        <w:t xml:space="preserve">- Не планируй distant future Celery eta/countdown задачи как основной механизм hourly scheduling.</w:t>
      </w:r>
      <w:r>
        <w:br/>
      </w:r>
      <w:r>
        <w:rPr>
          <w:rStyle w:val="VerbatimChar"/>
        </w:rPr>
        <w:t xml:space="preserve">- Все алгоритмы аналитики документируй в Docs/logging-analytics-spec.md.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список Celery tasks;</w:t>
      </w:r>
      <w:r>
        <w:br/>
      </w:r>
      <w:r>
        <w:rPr>
          <w:rStyle w:val="VerbatimChar"/>
        </w:rPr>
        <w:t xml:space="preserve">- покажи формат daily report JSON;</w:t>
      </w:r>
      <w:r>
        <w:br/>
      </w:r>
      <w:r>
        <w:rPr>
          <w:rStyle w:val="VerbatimChar"/>
        </w:rPr>
        <w:t xml:space="preserve">- покажи структуру counterfactual_result и примеры полей.</w:t>
      </w:r>
    </w:p>
    <w:p>
      <w:pPr>
        <w:pStyle w:val="FirstParagraph"/>
      </w:pPr>
      <w:r>
        <w:t xml:space="preserve">FastAPI должен быть BFF-слоем: REST для снимков и управления, WebSocket для live. Его задача — оркестрировать данные и команды, а не исполнять тяжёлую аналитику. WebSocket-эндпоинты в FastAPI поддерживаются нативно, и одно соединение может нести множество live messages.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FastAPI BFF для live-торговли, управления и отчётов.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Реализуй API-сервис с маршрутами:</w:t>
      </w:r>
      <w:r>
        <w:br/>
      </w:r>
      <w:r>
        <w:rPr>
          <w:rStyle w:val="VerbatimChar"/>
        </w:rPr>
        <w:t xml:space="preserve">   - POST /robot/start</w:t>
      </w:r>
      <w:r>
        <w:br/>
      </w:r>
      <w:r>
        <w:rPr>
          <w:rStyle w:val="VerbatimChar"/>
        </w:rPr>
        <w:t xml:space="preserve">   - POST /robot/stop</w:t>
      </w:r>
      <w:r>
        <w:br/>
      </w:r>
      <w:r>
        <w:rPr>
          <w:rStyle w:val="VerbatimChar"/>
        </w:rPr>
        <w:t xml:space="preserve">   - GET /robot/status</w:t>
      </w:r>
      <w:r>
        <w:br/>
      </w:r>
      <w:r>
        <w:rPr>
          <w:rStyle w:val="VerbatimChar"/>
        </w:rPr>
        <w:t xml:space="preserve">   - GET /session/current</w:t>
      </w:r>
      <w:r>
        <w:br/>
      </w:r>
      <w:r>
        <w:rPr>
          <w:rStyle w:val="VerbatimChar"/>
        </w:rPr>
        <w:t xml:space="preserve">   - GET /positions</w:t>
      </w:r>
      <w:r>
        <w:br/>
      </w:r>
      <w:r>
        <w:rPr>
          <w:rStyle w:val="VerbatimChar"/>
        </w:rPr>
        <w:t xml:space="preserve">   - GET /orders/open</w:t>
      </w:r>
      <w:r>
        <w:br/>
      </w:r>
      <w:r>
        <w:rPr>
          <w:rStyle w:val="VerbatimChar"/>
        </w:rPr>
        <w:t xml:space="preserve">   - GET /signals/current</w:t>
      </w:r>
      <w:r>
        <w:br/>
      </w:r>
      <w:r>
        <w:rPr>
          <w:rStyle w:val="VerbatimChar"/>
        </w:rPr>
        <w:t xml:space="preserve">   - GET /market/overview</w:t>
      </w:r>
      <w:r>
        <w:br/>
      </w:r>
      <w:r>
        <w:rPr>
          <w:rStyle w:val="VerbatimChar"/>
        </w:rPr>
        <w:t xml:space="preserve">   - GET /reports/hourly</w:t>
      </w:r>
      <w:r>
        <w:br/>
      </w:r>
      <w:r>
        <w:rPr>
          <w:rStyle w:val="VerbatimChar"/>
        </w:rPr>
        <w:t xml:space="preserve">   - GET /reports/daily</w:t>
      </w:r>
      <w:r>
        <w:br/>
      </w:r>
      <w:r>
        <w:rPr>
          <w:rStyle w:val="VerbatimChar"/>
        </w:rPr>
        <w:t xml:space="preserve">   - POST /reports/daily/run</w:t>
      </w:r>
      <w:r>
        <w:br/>
      </w:r>
      <w:r>
        <w:rPr>
          <w:rStyle w:val="VerbatimChar"/>
        </w:rPr>
        <w:t xml:space="preserve">   - GET /reports/counterfactual</w:t>
      </w:r>
      <w:r>
        <w:br/>
      </w:r>
      <w:r>
        <w:rPr>
          <w:rStyle w:val="VerbatimChar"/>
        </w:rPr>
        <w:t xml:space="preserve">   - GET /config/strategy</w:t>
      </w:r>
      <w:r>
        <w:br/>
      </w:r>
      <w:r>
        <w:rPr>
          <w:rStyle w:val="VerbatimChar"/>
        </w:rPr>
        <w:t xml:space="preserve">   - PUT /config/strategy</w:t>
      </w:r>
      <w:r>
        <w:br/>
      </w:r>
      <w:r>
        <w:rPr>
          <w:rStyle w:val="VerbatimChar"/>
        </w:rPr>
        <w:t xml:space="preserve">2. Реализуй WebSocket каналы:</w:t>
      </w:r>
      <w:r>
        <w:br/>
      </w:r>
      <w:r>
        <w:rPr>
          <w:rStyle w:val="VerbatimChar"/>
        </w:rPr>
        <w:t xml:space="preserve">   - /ws/dashboard</w:t>
      </w:r>
      <w:r>
        <w:br/>
      </w:r>
      <w:r>
        <w:rPr>
          <w:rStyle w:val="VerbatimChar"/>
        </w:rPr>
        <w:t xml:space="preserve">   - /ws/orders</w:t>
      </w:r>
      <w:r>
        <w:br/>
      </w:r>
      <w:r>
        <w:rPr>
          <w:rStyle w:val="VerbatimChar"/>
        </w:rPr>
        <w:t xml:space="preserve">   - /ws/market</w:t>
      </w:r>
      <w:r>
        <w:br/>
      </w:r>
      <w:r>
        <w:rPr>
          <w:rStyle w:val="VerbatimChar"/>
        </w:rPr>
        <w:t xml:space="preserve">   - /ws/reports</w:t>
      </w:r>
      <w:r>
        <w:br/>
      </w:r>
      <w:r>
        <w:rPr>
          <w:rStyle w:val="VerbatimChar"/>
        </w:rPr>
        <w:t xml:space="preserve">3. На /robot/status отдавай:</w:t>
      </w:r>
      <w:r>
        <w:br/>
      </w:r>
      <w:r>
        <w:rPr>
          <w:rStyle w:val="VerbatimChar"/>
        </w:rPr>
        <w:t xml:space="preserve">   - balance</w:t>
      </w:r>
      <w:r>
        <w:br/>
      </w:r>
      <w:r>
        <w:rPr>
          <w:rStyle w:val="VerbatimChar"/>
        </w:rPr>
        <w:t xml:space="preserve">   - active instrument/timeframes</w:t>
      </w:r>
      <w:r>
        <w:br/>
      </w:r>
      <w:r>
        <w:rPr>
          <w:rStyle w:val="VerbatimChar"/>
        </w:rPr>
        <w:t xml:space="preserve">   - strategy_state</w:t>
      </w:r>
      <w:r>
        <w:br/>
      </w:r>
      <w:r>
        <w:rPr>
          <w:rStyle w:val="VerbatimChar"/>
        </w:rPr>
        <w:t xml:space="preserve">   - session_type</w:t>
      </w:r>
      <w:r>
        <w:br/>
      </w:r>
      <w:r>
        <w:rPr>
          <w:rStyle w:val="VerbatimChar"/>
        </w:rPr>
        <w:t xml:space="preserve">   - session_phase</w:t>
      </w:r>
      <w:r>
        <w:br/>
      </w:r>
      <w:r>
        <w:rPr>
          <w:rStyle w:val="VerbatimChar"/>
        </w:rPr>
        <w:t xml:space="preserve">   - broker_trading_status</w:t>
      </w:r>
      <w:r>
        <w:br/>
      </w:r>
      <w:r>
        <w:rPr>
          <w:rStyle w:val="VerbatimChar"/>
        </w:rPr>
        <w:t xml:space="preserve">   - open_orders count</w:t>
      </w:r>
      <w:r>
        <w:br/>
      </w:r>
      <w:r>
        <w:rPr>
          <w:rStyle w:val="VerbatimChar"/>
        </w:rPr>
        <w:t xml:space="preserve">   - active_positions count</w:t>
      </w:r>
      <w:r>
        <w:br/>
      </w:r>
      <w:r>
        <w:rPr>
          <w:rStyle w:val="VerbatimChar"/>
        </w:rPr>
        <w:t xml:space="preserve">   - degraded flags</w:t>
      </w:r>
      <w:r>
        <w:br/>
      </w:r>
      <w:r>
        <w:rPr>
          <w:rStyle w:val="VerbatimChar"/>
        </w:rPr>
        <w:t xml:space="preserve">4. На /market/overview отдавай:</w:t>
      </w:r>
      <w:r>
        <w:br/>
      </w:r>
      <w:r>
        <w:rPr>
          <w:rStyle w:val="VerbatimChar"/>
        </w:rPr>
        <w:t xml:space="preserve">   - spread</w:t>
      </w:r>
      <w:r>
        <w:br/>
      </w:r>
      <w:r>
        <w:rPr>
          <w:rStyle w:val="VerbatimChar"/>
        </w:rPr>
        <w:t xml:space="preserve">   - mid price</w:t>
      </w:r>
      <w:r>
        <w:br/>
      </w:r>
      <w:r>
        <w:rPr>
          <w:rStyle w:val="VerbatimChar"/>
        </w:rPr>
        <w:t xml:space="preserve">   - market quality</w:t>
      </w:r>
      <w:r>
        <w:br/>
      </w:r>
      <w:r>
        <w:rPr>
          <w:rStyle w:val="VerbatimChar"/>
        </w:rPr>
        <w:t xml:space="preserve">   - best bid/ask</w:t>
      </w:r>
      <w:r>
        <w:br/>
      </w:r>
      <w:r>
        <w:rPr>
          <w:rStyle w:val="VerbatimChar"/>
        </w:rPr>
        <w:t xml:space="preserve">   - recent market trades</w:t>
      </w:r>
      <w:r>
        <w:br/>
      </w:r>
      <w:r>
        <w:rPr>
          <w:rStyle w:val="VerbatimChar"/>
        </w:rPr>
        <w:t xml:space="preserve">   - order book summary</w:t>
      </w:r>
      <w:r>
        <w:br/>
      </w:r>
      <w:r>
        <w:rPr>
          <w:rStyle w:val="VerbatimChar"/>
        </w:rPr>
        <w:t xml:space="preserve">5. Для ручного запуска отчёта endpoint должен ставить задачу в Celery и отдавать job status.</w:t>
      </w:r>
      <w:r>
        <w:br/>
      </w:r>
      <w:r>
        <w:rPr>
          <w:rStyle w:val="VerbatimChar"/>
        </w:rPr>
        <w:t xml:space="preserve">6. Сделай Pydantic схемы и OpenAPI описание.</w:t>
      </w:r>
      <w:r>
        <w:br/>
      </w:r>
      <w:r>
        <w:rPr>
          <w:rStyle w:val="VerbatimChar"/>
        </w:rPr>
        <w:t xml:space="preserve">7. Добавь auth placeholder и role separation, но без избыточной сложности.</w:t>
      </w:r>
      <w:r>
        <w:br/>
      </w:r>
      <w:r>
        <w:rPr>
          <w:rStyle w:val="VerbatimChar"/>
        </w:rPr>
        <w:t xml:space="preserve">8. Добавь API tests и WebSocket smoke tests.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исполняй тяжёлые отчёты в процессе API.</w:t>
      </w:r>
      <w:r>
        <w:br/>
      </w:r>
      <w:r>
        <w:rPr>
          <w:rStyle w:val="VerbatimChar"/>
        </w:rPr>
        <w:t xml:space="preserve">- Не дублируй бизнес-логику стратегии в API.</w:t>
      </w:r>
      <w:r>
        <w:br/>
      </w:r>
      <w:r>
        <w:rPr>
          <w:rStyle w:val="VerbatimChar"/>
        </w:rPr>
        <w:t xml:space="preserve">- API должен читать из read models / services, а не напрямую из random tables.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список endpoints;</w:t>
      </w:r>
      <w:r>
        <w:br/>
      </w:r>
      <w:r>
        <w:rPr>
          <w:rStyle w:val="VerbatimChar"/>
        </w:rPr>
        <w:t xml:space="preserve">- покажи пример payload для /robot/status;</w:t>
      </w:r>
      <w:r>
        <w:br/>
      </w:r>
      <w:r>
        <w:rPr>
          <w:rStyle w:val="VerbatimChar"/>
        </w:rPr>
        <w:t xml:space="preserve">- покажи пример сообщения в /ws/dashboard.</w:t>
      </w:r>
    </w:p>
    <w:p>
      <w:pPr>
        <w:pStyle w:val="FirstParagraph"/>
      </w:pPr>
      <w:r>
        <w:t xml:space="preserve">Фронтенд должен показывать не просто цену, а фактическое состояние торговой машины: баланс, сигнал, spread, mid, market quality, стакан, ленту обезличенных сделок, сессию, фазу, broker trading status, состояние стратегии, позиции, ордера и отчёты. Это естественно строить на Vue 3 через REST snapshots + WebSocket live feed. fileciteturn0file0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p>
      <w:pPr>
        <w:pStyle w:val="SourceCode"/>
      </w:pPr>
      <w:r>
        <w:rPr>
          <w:rStyle w:val="VerbatimChar"/>
        </w:rPr>
        <w:t xml:space="preserve">Задача шага: реализовать Vue 3 dark-theme frontend для live-торговли и аналитики.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Построй dark theme UI с layout:</w:t>
      </w:r>
      <w:r>
        <w:br/>
      </w:r>
      <w:r>
        <w:rPr>
          <w:rStyle w:val="VerbatimChar"/>
        </w:rPr>
        <w:t xml:space="preserve">   - top status bar</w:t>
      </w:r>
      <w:r>
        <w:br/>
      </w:r>
      <w:r>
        <w:rPr>
          <w:rStyle w:val="VerbatimChar"/>
        </w:rPr>
        <w:t xml:space="preserve">   - left navigation</w:t>
      </w:r>
      <w:r>
        <w:br/>
      </w:r>
      <w:r>
        <w:rPr>
          <w:rStyle w:val="VerbatimChar"/>
        </w:rPr>
        <w:t xml:space="preserve">   - main dashboard area</w:t>
      </w:r>
      <w:r>
        <w:br/>
      </w:r>
      <w:r>
        <w:rPr>
          <w:rStyle w:val="VerbatimChar"/>
        </w:rPr>
        <w:t xml:space="preserve">2. Реализуй страницы:</w:t>
      </w:r>
      <w:r>
        <w:br/>
      </w:r>
      <w:r>
        <w:rPr>
          <w:rStyle w:val="VerbatimChar"/>
        </w:rPr>
        <w:t xml:space="preserve">   - Live Dashboard</w:t>
      </w:r>
      <w:r>
        <w:br/>
      </w:r>
      <w:r>
        <w:rPr>
          <w:rStyle w:val="VerbatimChar"/>
        </w:rPr>
        <w:t xml:space="preserve">   - Reports</w:t>
      </w:r>
      <w:r>
        <w:br/>
      </w:r>
      <w:r>
        <w:rPr>
          <w:rStyle w:val="VerbatimChar"/>
        </w:rPr>
        <w:t xml:space="preserve">   - Settings</w:t>
      </w:r>
      <w:r>
        <w:br/>
      </w:r>
      <w:r>
        <w:rPr>
          <w:rStyle w:val="VerbatimChar"/>
        </w:rPr>
        <w:t xml:space="preserve">   - Logs/Diagnostics</w:t>
      </w:r>
      <w:r>
        <w:br/>
      </w:r>
      <w:r>
        <w:rPr>
          <w:rStyle w:val="VerbatimChar"/>
        </w:rPr>
        <w:t xml:space="preserve">3. На Live Dashboard покажи:</w:t>
      </w:r>
      <w:r>
        <w:br/>
      </w:r>
      <w:r>
        <w:rPr>
          <w:rStyle w:val="VerbatimChar"/>
        </w:rPr>
        <w:t xml:space="preserve">   - баланс</w:t>
      </w:r>
      <w:r>
        <w:br/>
      </w:r>
      <w:r>
        <w:rPr>
          <w:rStyle w:val="VerbatimChar"/>
        </w:rPr>
        <w:t xml:space="preserve">   - session_type</w:t>
      </w:r>
      <w:r>
        <w:br/>
      </w:r>
      <w:r>
        <w:rPr>
          <w:rStyle w:val="VerbatimChar"/>
        </w:rPr>
        <w:t xml:space="preserve">   - session_phase</w:t>
      </w:r>
      <w:r>
        <w:br/>
      </w:r>
      <w:r>
        <w:rPr>
          <w:rStyle w:val="VerbatimChar"/>
        </w:rPr>
        <w:t xml:space="preserve">   - broker_trading_status</w:t>
      </w:r>
      <w:r>
        <w:br/>
      </w:r>
      <w:r>
        <w:rPr>
          <w:rStyle w:val="VerbatimChar"/>
        </w:rPr>
        <w:t xml:space="preserve">   - текущую micro-session и countdown до rollover</w:t>
      </w:r>
      <w:r>
        <w:br/>
      </w:r>
      <w:r>
        <w:rPr>
          <w:rStyle w:val="VerbatimChar"/>
        </w:rPr>
        <w:t xml:space="preserve">   - strategy_state</w:t>
      </w:r>
      <w:r>
        <w:br/>
      </w:r>
      <w:r>
        <w:rPr>
          <w:rStyle w:val="VerbatimChar"/>
        </w:rPr>
        <w:t xml:space="preserve">   - current signal / candidate / blocker</w:t>
      </w:r>
      <w:r>
        <w:br/>
      </w:r>
      <w:r>
        <w:rPr>
          <w:rStyle w:val="VerbatimChar"/>
        </w:rPr>
        <w:t xml:space="preserve">   - spread</w:t>
      </w:r>
      <w:r>
        <w:br/>
      </w:r>
      <w:r>
        <w:rPr>
          <w:rStyle w:val="VerbatimChar"/>
        </w:rPr>
        <w:t xml:space="preserve">   - mid price</w:t>
      </w:r>
      <w:r>
        <w:br/>
      </w:r>
      <w:r>
        <w:rPr>
          <w:rStyle w:val="VerbatimChar"/>
        </w:rPr>
        <w:t xml:space="preserve">   - market quality</w:t>
      </w:r>
      <w:r>
        <w:br/>
      </w:r>
      <w:r>
        <w:rPr>
          <w:rStyle w:val="VerbatimChar"/>
        </w:rPr>
        <w:t xml:space="preserve">   - top-of-book</w:t>
      </w:r>
      <w:r>
        <w:br/>
      </w:r>
      <w:r>
        <w:rPr>
          <w:rStyle w:val="VerbatimChar"/>
        </w:rPr>
        <w:t xml:space="preserve">   - order book widget</w:t>
      </w:r>
      <w:r>
        <w:br/>
      </w:r>
      <w:r>
        <w:rPr>
          <w:rStyle w:val="VerbatimChar"/>
        </w:rPr>
        <w:t xml:space="preserve">   - recent market trades tape</w:t>
      </w:r>
      <w:r>
        <w:br/>
      </w:r>
      <w:r>
        <w:rPr>
          <w:rStyle w:val="VerbatimChar"/>
        </w:rPr>
        <w:t xml:space="preserve">   - positions</w:t>
      </w:r>
      <w:r>
        <w:br/>
      </w:r>
      <w:r>
        <w:rPr>
          <w:rStyle w:val="VerbatimChar"/>
        </w:rPr>
        <w:t xml:space="preserve">   - active orders</w:t>
      </w:r>
      <w:r>
        <w:br/>
      </w:r>
      <w:r>
        <w:rPr>
          <w:rStyle w:val="VerbatimChar"/>
        </w:rPr>
        <w:t xml:space="preserve">   - recent risk events</w:t>
      </w:r>
      <w:r>
        <w:br/>
      </w:r>
      <w:r>
        <w:rPr>
          <w:rStyle w:val="VerbatimChar"/>
        </w:rPr>
        <w:t xml:space="preserve">4. На Reports:</w:t>
      </w:r>
      <w:r>
        <w:br/>
      </w:r>
      <w:r>
        <w:rPr>
          <w:rStyle w:val="VerbatimChar"/>
        </w:rPr>
        <w:t xml:space="preserve">   - дневные и часовые отчёты</w:t>
      </w:r>
      <w:r>
        <w:br/>
      </w:r>
      <w:r>
        <w:rPr>
          <w:rStyle w:val="VerbatimChar"/>
        </w:rPr>
        <w:t xml:space="preserve">   - фильтры по дате / инструменту / timeframe / session_type / blocker_code</w:t>
      </w:r>
      <w:r>
        <w:br/>
      </w:r>
      <w:r>
        <w:rPr>
          <w:rStyle w:val="VerbatimChar"/>
        </w:rPr>
        <w:t xml:space="preserve">   - запуск rebuild daily report</w:t>
      </w:r>
      <w:r>
        <w:br/>
      </w:r>
      <w:r>
        <w:rPr>
          <w:rStyle w:val="VerbatimChar"/>
        </w:rPr>
        <w:t xml:space="preserve">   - таблицу «упущенные возможности»</w:t>
      </w:r>
      <w:r>
        <w:br/>
      </w:r>
      <w:r>
        <w:rPr>
          <w:rStyle w:val="VerbatimChar"/>
        </w:rPr>
        <w:t xml:space="preserve">   - таблицу blocker ranking</w:t>
      </w:r>
      <w:r>
        <w:br/>
      </w:r>
      <w:r>
        <w:rPr>
          <w:rStyle w:val="VerbatimChar"/>
        </w:rPr>
        <w:t xml:space="preserve">   - summary charts by session/instrument/timeframe</w:t>
      </w:r>
      <w:r>
        <w:br/>
      </w:r>
      <w:r>
        <w:rPr>
          <w:rStyle w:val="VerbatimChar"/>
        </w:rPr>
        <w:t xml:space="preserve">5. Используй Pinia stores для:</w:t>
      </w:r>
      <w:r>
        <w:br/>
      </w:r>
      <w:r>
        <w:rPr>
          <w:rStyle w:val="VerbatimChar"/>
        </w:rPr>
        <w:t xml:space="preserve">   - robot state</w:t>
      </w:r>
      <w:r>
        <w:br/>
      </w:r>
      <w:r>
        <w:rPr>
          <w:rStyle w:val="VerbatimChar"/>
        </w:rPr>
        <w:t xml:space="preserve">   - market state</w:t>
      </w:r>
      <w:r>
        <w:br/>
      </w:r>
      <w:r>
        <w:rPr>
          <w:rStyle w:val="VerbatimChar"/>
        </w:rPr>
        <w:t xml:space="preserve">   - orders/positions</w:t>
      </w:r>
      <w:r>
        <w:br/>
      </w:r>
      <w:r>
        <w:rPr>
          <w:rStyle w:val="VerbatimChar"/>
        </w:rPr>
        <w:t xml:space="preserve">   - reports</w:t>
      </w:r>
      <w:r>
        <w:br/>
      </w:r>
      <w:r>
        <w:rPr>
          <w:rStyle w:val="VerbatimChar"/>
        </w:rPr>
        <w:t xml:space="preserve">6. Используй WebSocket для live state и REST для initial snapshot/history.</w:t>
      </w:r>
      <w:r>
        <w:br/>
      </w:r>
      <w:r>
        <w:rPr>
          <w:rStyle w:val="VerbatimChar"/>
        </w:rPr>
        <w:t xml:space="preserve">7. Предусмотри пустые/ошибочные/деградированные состояния UI.</w:t>
      </w:r>
      <w:r>
        <w:br/>
      </w:r>
      <w:r>
        <w:rPr>
          <w:rStyle w:val="VerbatimChar"/>
        </w:rPr>
        <w:t xml:space="preserve">8. Добавь компонентный тестовый каркас.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рисуй «псевдо-HFT терминал» без данных.</w:t>
      </w:r>
      <w:r>
        <w:br/>
      </w:r>
      <w:r>
        <w:rPr>
          <w:rStyle w:val="VerbatimChar"/>
        </w:rPr>
        <w:t xml:space="preserve">- Важно не количество виджетов, а ясность причин: почему есть сигнал, почему заблокировано, почему отменено, что было бы по counterfactual.</w:t>
      </w:r>
      <w:r>
        <w:br/>
      </w:r>
      <w:r>
        <w:rPr>
          <w:rStyle w:val="VerbatimChar"/>
        </w:rPr>
        <w:t xml:space="preserve">- Все статусы должны иметь читаемые labels и machine-readable codes.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карту страниц и ключевых компонентов;</w:t>
      </w:r>
      <w:r>
        <w:br/>
      </w:r>
      <w:r>
        <w:rPr>
          <w:rStyle w:val="VerbatimChar"/>
        </w:rPr>
        <w:t xml:space="preserve">- покажи структуру stores;</w:t>
      </w:r>
      <w:r>
        <w:br/>
      </w:r>
      <w:r>
        <w:rPr>
          <w:rStyle w:val="VerbatimChar"/>
        </w:rPr>
        <w:t xml:space="preserve">- покажи список live widgets.</w:t>
      </w:r>
    </w:p>
    <w:p>
      <w:pPr>
        <w:pStyle w:val="FirstParagraph"/>
      </w:pPr>
      <w:r>
        <w:t xml:space="preserve">Финальный инженерный шаг — sandbox, replay, shadow mode и runbooks. Песочница T‑Invest не влияет на реальные данные; параметры методов ордеров в ней аналогичны боевым, а комиссия в sandbox считается как 0,05% от объёма сделки. Это делает её хорошим местом именно для доводки инфраструктуры, пусть её алгоритм исполнения и отличается от production.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SourceCode"/>
      </w:pPr>
      <w:r>
        <w:rPr>
          <w:rStyle w:val="VerbatimChar"/>
        </w:rPr>
        <w:t xml:space="preserve">Задача шага: довести проект до состояния controlled launch — replay, sandbox, shadow mode, CI и runbooks.</w:t>
      </w:r>
      <w:r>
        <w:br/>
      </w:r>
      <w:r>
        <w:br/>
      </w:r>
      <w:r>
        <w:rPr>
          <w:rStyle w:val="VerbatimChar"/>
        </w:rPr>
        <w:t xml:space="preserve">Сделай:</w:t>
      </w:r>
      <w:r>
        <w:br/>
      </w:r>
      <w:r>
        <w:rPr>
          <w:rStyle w:val="VerbatimChar"/>
        </w:rPr>
        <w:t xml:space="preserve">1. Реализуй режимы запуска:</w:t>
      </w:r>
      <w:r>
        <w:br/>
      </w:r>
      <w:r>
        <w:rPr>
          <w:rStyle w:val="VerbatimChar"/>
        </w:rPr>
        <w:t xml:space="preserve">   - historical replay</w:t>
      </w:r>
      <w:r>
        <w:br/>
      </w:r>
      <w:r>
        <w:rPr>
          <w:rStyle w:val="VerbatimChar"/>
        </w:rPr>
        <w:t xml:space="preserve">   - sandbox trading</w:t>
      </w:r>
      <w:r>
        <w:br/>
      </w:r>
      <w:r>
        <w:rPr>
          <w:rStyle w:val="VerbatimChar"/>
        </w:rPr>
        <w:t xml:space="preserve">   - shadow mode on live market data</w:t>
      </w:r>
      <w:r>
        <w:br/>
      </w:r>
      <w:r>
        <w:rPr>
          <w:rStyle w:val="VerbatimChar"/>
        </w:rPr>
        <w:t xml:space="preserve">   - production mode</w:t>
      </w:r>
      <w:r>
        <w:br/>
      </w:r>
      <w:r>
        <w:rPr>
          <w:rStyle w:val="VerbatimChar"/>
        </w:rPr>
        <w:t xml:space="preserve">2. Реализуй replay harness:</w:t>
      </w:r>
      <w:r>
        <w:br/>
      </w:r>
      <w:r>
        <w:rPr>
          <w:rStyle w:val="VerbatimChar"/>
        </w:rPr>
        <w:t xml:space="preserve">   - воспроизведение candles/events</w:t>
      </w:r>
      <w:r>
        <w:br/>
      </w:r>
      <w:r>
        <w:rPr>
          <w:rStyle w:val="VerbatimChar"/>
        </w:rPr>
        <w:t xml:space="preserve">   - проверка session rollovers</w:t>
      </w:r>
      <w:r>
        <w:br/>
      </w:r>
      <w:r>
        <w:rPr>
          <w:rStyle w:val="VerbatimChar"/>
        </w:rPr>
        <w:t xml:space="preserve">   - проверка blocker and counterfactual pipelines</w:t>
      </w:r>
      <w:r>
        <w:br/>
      </w:r>
      <w:r>
        <w:rPr>
          <w:rStyle w:val="VerbatimChar"/>
        </w:rPr>
        <w:t xml:space="preserve">3. Реализуй sandbox adapter config и сценарии smoke test.</w:t>
      </w:r>
      <w:r>
        <w:br/>
      </w:r>
      <w:r>
        <w:rPr>
          <w:rStyle w:val="VerbatimChar"/>
        </w:rPr>
        <w:t xml:space="preserve">4. Реализуй shadow mode:</w:t>
      </w:r>
      <w:r>
        <w:br/>
      </w:r>
      <w:r>
        <w:rPr>
          <w:rStyle w:val="VerbatimChar"/>
        </w:rPr>
        <w:t xml:space="preserve">   - сигналы, риск и pseudo-orders без реальной отправки в брокера</w:t>
      </w:r>
      <w:r>
        <w:br/>
      </w:r>
      <w:r>
        <w:rPr>
          <w:rStyle w:val="VerbatimChar"/>
        </w:rPr>
        <w:t xml:space="preserve">   - полная запись логов и аналитики</w:t>
      </w:r>
      <w:r>
        <w:br/>
      </w:r>
      <w:r>
        <w:rPr>
          <w:rStyle w:val="VerbatimChar"/>
        </w:rPr>
        <w:t xml:space="preserve">5. Добавь CI pipeline:</w:t>
      </w:r>
      <w:r>
        <w:br/>
      </w:r>
      <w:r>
        <w:rPr>
          <w:rStyle w:val="VerbatimChar"/>
        </w:rPr>
        <w:t xml:space="preserve">   - lint</w:t>
      </w:r>
      <w:r>
        <w:br/>
      </w:r>
      <w:r>
        <w:rPr>
          <w:rStyle w:val="VerbatimChar"/>
        </w:rPr>
        <w:t xml:space="preserve">   - type check</w:t>
      </w:r>
      <w:r>
        <w:br/>
      </w:r>
      <w:r>
        <w:rPr>
          <w:rStyle w:val="VerbatimChar"/>
        </w:rPr>
        <w:t xml:space="preserve">   - backend tests</w:t>
      </w:r>
      <w:r>
        <w:br/>
      </w:r>
      <w:r>
        <w:rPr>
          <w:rStyle w:val="VerbatimChar"/>
        </w:rPr>
        <w:t xml:space="preserve">   - frontend tests</w:t>
      </w:r>
      <w:r>
        <w:br/>
      </w:r>
      <w:r>
        <w:rPr>
          <w:rStyle w:val="VerbatimChar"/>
        </w:rPr>
        <w:t xml:space="preserve">   - migration checks</w:t>
      </w:r>
      <w:r>
        <w:br/>
      </w:r>
      <w:r>
        <w:rPr>
          <w:rStyle w:val="VerbatimChar"/>
        </w:rPr>
        <w:t xml:space="preserve">   - smoke build</w:t>
      </w:r>
      <w:r>
        <w:br/>
      </w:r>
      <w:r>
        <w:rPr>
          <w:rStyle w:val="VerbatimChar"/>
        </w:rPr>
        <w:t xml:space="preserve">6. Подготовь Runbooks:</w:t>
      </w:r>
      <w:r>
        <w:br/>
      </w:r>
      <w:r>
        <w:rPr>
          <w:rStyle w:val="VerbatimChar"/>
        </w:rPr>
        <w:t xml:space="preserve">   - local dev</w:t>
      </w:r>
      <w:r>
        <w:br/>
      </w:r>
      <w:r>
        <w:rPr>
          <w:rStyle w:val="VerbatimChar"/>
        </w:rPr>
        <w:t xml:space="preserve">   - sandbox bring-up</w:t>
      </w:r>
      <w:r>
        <w:br/>
      </w:r>
      <w:r>
        <w:rPr>
          <w:rStyle w:val="VerbatimChar"/>
        </w:rPr>
        <w:t xml:space="preserve">   - shadow mode start/stop</w:t>
      </w:r>
      <w:r>
        <w:br/>
      </w:r>
      <w:r>
        <w:rPr>
          <w:rStyle w:val="VerbatimChar"/>
        </w:rPr>
        <w:t xml:space="preserve">   - production checklist</w:t>
      </w:r>
      <w:r>
        <w:br/>
      </w:r>
      <w:r>
        <w:rPr>
          <w:rStyle w:val="VerbatimChar"/>
        </w:rPr>
        <w:t xml:space="preserve">   - incident: stream broken</w:t>
      </w:r>
      <w:r>
        <w:br/>
      </w:r>
      <w:r>
        <w:rPr>
          <w:rStyle w:val="VerbatimChar"/>
        </w:rPr>
        <w:t xml:space="preserve">   - incident: report backlog</w:t>
      </w:r>
      <w:r>
        <w:br/>
      </w:r>
      <w:r>
        <w:rPr>
          <w:rStyle w:val="VerbatimChar"/>
        </w:rPr>
        <w:t xml:space="preserve">7. Добавь финальный checklist перед live:</w:t>
      </w:r>
      <w:r>
        <w:br/>
      </w:r>
      <w:r>
        <w:rPr>
          <w:rStyle w:val="VerbatimChar"/>
        </w:rPr>
        <w:t xml:space="preserve">   - secrets</w:t>
      </w:r>
      <w:r>
        <w:br/>
      </w:r>
      <w:r>
        <w:rPr>
          <w:rStyle w:val="VerbatimChar"/>
        </w:rPr>
        <w:t xml:space="preserve">   - database migrations</w:t>
      </w:r>
      <w:r>
        <w:br/>
      </w:r>
      <w:r>
        <w:rPr>
          <w:rStyle w:val="VerbatimChar"/>
        </w:rPr>
        <w:t xml:space="preserve">   - dashboards reachable</w:t>
      </w:r>
      <w:r>
        <w:br/>
      </w:r>
      <w:r>
        <w:rPr>
          <w:rStyle w:val="VerbatimChar"/>
        </w:rPr>
        <w:t xml:space="preserve">   - health endpoints</w:t>
      </w:r>
      <w:r>
        <w:br/>
      </w:r>
      <w:r>
        <w:rPr>
          <w:rStyle w:val="VerbatimChar"/>
        </w:rPr>
        <w:t xml:space="preserve">   - alerts</w:t>
      </w:r>
      <w:r>
        <w:br/>
      </w:r>
      <w:r>
        <w:rPr>
          <w:rStyle w:val="VerbatimChar"/>
        </w:rPr>
        <w:t xml:space="preserve">   - report worker running</w:t>
      </w:r>
      <w:r>
        <w:br/>
      </w:r>
      <w:r>
        <w:rPr>
          <w:rStyle w:val="VerbatimChar"/>
        </w:rPr>
        <w:t xml:space="preserve">8. Обнови Docs/implementation-plan.md, отметь выполненные этапы.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включай production mode по умолчанию.</w:t>
      </w:r>
      <w:r>
        <w:br/>
      </w:r>
      <w:r>
        <w:rPr>
          <w:rStyle w:val="VerbatimChar"/>
        </w:rPr>
        <w:t xml:space="preserve">- Не используй sandbox results как прямую оценку реального execution quality.</w:t>
      </w:r>
      <w:r>
        <w:br/>
      </w:r>
      <w:r>
        <w:rPr>
          <w:rStyle w:val="VerbatimChar"/>
        </w:rPr>
        <w:t xml:space="preserve">- Финальные runbooks должны быть краткими и операционно полезными.</w:t>
      </w:r>
      <w:r>
        <w:br/>
      </w:r>
      <w:r>
        <w:br/>
      </w:r>
      <w:r>
        <w:rPr>
          <w:rStyle w:val="VerbatimChar"/>
        </w:rPr>
        <w:t xml:space="preserve">В конце:</w:t>
      </w:r>
      <w:r>
        <w:br/>
      </w:r>
      <w:r>
        <w:rPr>
          <w:rStyle w:val="VerbatimChar"/>
        </w:rPr>
        <w:t xml:space="preserve">- покажи список launch modes;</w:t>
      </w:r>
      <w:r>
        <w:br/>
      </w:r>
      <w:r>
        <w:rPr>
          <w:rStyle w:val="VerbatimChar"/>
        </w:rPr>
        <w:t xml:space="preserve">- перечисли CI jobs;</w:t>
      </w:r>
      <w:r>
        <w:br/>
      </w:r>
      <w:r>
        <w:rPr>
          <w:rStyle w:val="VerbatimChar"/>
        </w:rPr>
        <w:t xml:space="preserve">- перечисли runbooks и что в каждом лежит.</w:t>
      </w:r>
    </w:p>
    <w:bookmarkEnd w:id="37"/>
    <w:bookmarkStart w:id="41" w:name="X41b1c1a11df40b5694ebf318b2bbb0e9a55bc22"/>
    <w:p>
      <w:pPr>
        <w:pStyle w:val="Heading2"/>
      </w:pPr>
      <w:r>
        <w:t xml:space="preserve">Спецификация логирования и аналитики, на которой нельзя экономить</w:t>
      </w:r>
    </w:p>
    <w:p>
      <w:pPr>
        <w:pStyle w:val="FirstParagraph"/>
      </w:pPr>
      <w:r>
        <w:t xml:space="preserve">Под ваш сценарий логирование должно быть трёхконтурным, а не «одним логом на всё». Первый контур — технические JSON-логи приложения. Для него стандартного 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вполне достаточно: Logging Cookbook прямо описывает structured logging,</w:t>
      </w:r>
      <w:r>
        <w:t xml:space="preserve"> </w:t>
      </w:r>
      <w:r>
        <w:rPr>
          <w:rStyle w:val="VerbatimChar"/>
        </w:rPr>
        <w:t xml:space="preserve">LoggerAdapter</w:t>
      </w:r>
      <w:r>
        <w:t xml:space="preserve">, filters и</w:t>
      </w:r>
      <w:r>
        <w:t xml:space="preserve"> </w:t>
      </w:r>
      <w:r>
        <w:rPr>
          <w:rStyle w:val="VerbatimChar"/>
        </w:rPr>
        <w:t xml:space="preserve">contextvars</w:t>
      </w:r>
      <w:r>
        <w:t xml:space="preserve">, а</w:t>
      </w:r>
      <w:r>
        <w:t xml:space="preserve"> </w:t>
      </w:r>
      <w:r>
        <w:rPr>
          <w:rStyle w:val="VerbatimChar"/>
        </w:rPr>
        <w:t xml:space="preserve">contextvars</w:t>
      </w:r>
      <w:r>
        <w:t xml:space="preserve"> </w:t>
      </w:r>
      <w:r>
        <w:t xml:space="preserve">отдельно удобны тем, что работают и с threading, и с asyncio. Второй контур — нормализованные доменные события и агрегаты в Postgres. Третий — метрики качества сервиса и латентности в Prometheus. Такой split намного лучше соответствует задаче последующей машинной аналитики, чем попытка засунуть всю правду либо только в текстовые логи, либо только в базу.</w:t>
      </w:r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Технические логи стоит вести в stdout контейнеров и отправлять через Fluent Bit в Loki. Это дешевле и удобнее для эксплуатации, потому что Loki строит маленький индекс только по labels, а сами chunks хранит сжатым образом. Хранить в Postgres</w:t>
      </w:r>
      <w:r>
        <w:t xml:space="preserve"> </w:t>
      </w:r>
      <w:r>
        <w:rPr>
          <w:i/>
          <w:iCs/>
        </w:rPr>
        <w:t xml:space="preserve">все</w:t>
      </w:r>
      <w:r>
        <w:t xml:space="preserve"> </w:t>
      </w:r>
      <w:r>
        <w:t xml:space="preserve">сырые технические логи обычно невыгодно: он нужен здесь как БД состояния и аналитики, а не как log sink для каждого heartbeat и debug message.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Но ваши аналитические вопросы — «почему робот не вошёл», «какой blocker был последним», «что было бы через 10/15 минут», «не слишком ли жёсткий фильтр spread/quality», «снятая заявка всё же дала бы прибыль или нет» — нельзя решать только через Loki-запросы. Для этого в Postgres нужен отдельный слой append-only доменных событий. Минимальный набор сущностей я бы держал таким:</w:t>
      </w:r>
      <w:r>
        <w:t xml:space="preserve"> </w:t>
      </w:r>
      <w:r>
        <w:rPr>
          <w:rStyle w:val="VerbatimChar"/>
        </w:rPr>
        <w:t xml:space="preserve">signal_candidate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blocker_event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broker_order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strategy_state_event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counterfactual_result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hourly_report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daily_report</w:t>
      </w:r>
      <w:r>
        <w:t xml:space="preserve">. Это и даст скрипту возможность разбирать день программно, а не «глазами по логам». fileciteturn0file0</w:t>
      </w:r>
    </w:p>
    <w:p>
      <w:pPr>
        <w:pStyle w:val="BodyText"/>
      </w:pPr>
      <w:r>
        <w:t xml:space="preserve">Если говорить совсем прикладно, то для каждой попытки входа робота нужно хранить не одну строчку «blocked», а целую причинную цепочку. Я бы делал так: создаётся</w:t>
      </w:r>
      <w:r>
        <w:t xml:space="preserve"> </w:t>
      </w:r>
      <w:r>
        <w:rPr>
          <w:rStyle w:val="VerbatimChar"/>
        </w:rPr>
        <w:t xml:space="preserve">signal_candidate</w:t>
      </w:r>
      <w:r>
        <w:t xml:space="preserve">, затем последовательно пишутся проверки risk/execution policy, каждая с</w:t>
      </w:r>
      <w:r>
        <w:t xml:space="preserve"> </w:t>
      </w:r>
      <w:r>
        <w:rPr>
          <w:rStyle w:val="VerbatimChar"/>
        </w:rPr>
        <w:t xml:space="preserve">gate_name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reason_payload</w:t>
      </w:r>
      <w:r>
        <w:t xml:space="preserve">; если последняя проверка не пройдена, фиксируется финальный</w:t>
      </w:r>
      <w:r>
        <w:t xml:space="preserve"> </w:t>
      </w:r>
      <w:r>
        <w:rPr>
          <w:rStyle w:val="VerbatimChar"/>
        </w:rPr>
        <w:t xml:space="preserve">blocker_event</w:t>
      </w:r>
      <w:r>
        <w:t xml:space="preserve">. Если позже ордер был подан и снят, обязательно хранить</w:t>
      </w:r>
      <w:r>
        <w:t xml:space="preserve"> </w:t>
      </w:r>
      <w:r>
        <w:rPr>
          <w:rStyle w:val="VerbatimChar"/>
        </w:rPr>
        <w:t xml:space="preserve">cancel_reason_code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cancel_initiator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time_in_market_ms</w:t>
      </w:r>
      <w:r>
        <w:t xml:space="preserve">, состояние стакана при снятии и ближайшие последующие outcome-окна. Именно так у вас появится база для последующей калибровки блокеров и execution policy.</w:t>
      </w:r>
    </w:p>
    <w:p>
      <w:pPr>
        <w:pStyle w:val="BodyText"/>
      </w:pPr>
      <w:r>
        <w:t xml:space="preserve">Практически полезная схема доменного события под вашу задачу выглядит так:</w:t>
      </w:r>
    </w:p>
    <w:p>
      <w:pPr>
        <w:pStyle w:val="SourceCode"/>
      </w:pPr>
      <w:r>
        <w:rPr>
          <w:rStyle w:val="VerbatimChar"/>
        </w:rPr>
        <w:t xml:space="preserve">event_core:</w:t>
      </w:r>
      <w:r>
        <w:br/>
      </w:r>
      <w:r>
        <w:rPr>
          <w:rStyle w:val="VerbatimChar"/>
        </w:rPr>
        <w:t xml:space="preserve">- event_id</w:t>
      </w:r>
      <w:r>
        <w:br/>
      </w:r>
      <w:r>
        <w:rPr>
          <w:rStyle w:val="VerbatimChar"/>
        </w:rPr>
        <w:t xml:space="preserve">- ts_utc</w:t>
      </w:r>
      <w:r>
        <w:br/>
      </w:r>
      <w:r>
        <w:rPr>
          <w:rStyle w:val="VerbatimChar"/>
        </w:rPr>
        <w:t xml:space="preserve">- exchange_ts</w:t>
      </w:r>
      <w:r>
        <w:br/>
      </w:r>
      <w:r>
        <w:rPr>
          <w:rStyle w:val="VerbatimChar"/>
        </w:rPr>
        <w:t xml:space="preserve">- trading_date</w:t>
      </w:r>
      <w:r>
        <w:br/>
      </w:r>
      <w:r>
        <w:rPr>
          <w:rStyle w:val="VerbatimChar"/>
        </w:rPr>
        <w:t xml:space="preserve">- calendar_date</w:t>
      </w:r>
      <w:r>
        <w:br/>
      </w:r>
      <w:r>
        <w:rPr>
          <w:rStyle w:val="VerbatimChar"/>
        </w:rPr>
        <w:t xml:space="preserve">- service</w:t>
      </w:r>
      <w:r>
        <w:br/>
      </w:r>
      <w:r>
        <w:rPr>
          <w:rStyle w:val="VerbatimChar"/>
        </w:rPr>
        <w:t xml:space="preserve">- event_type</w:t>
      </w:r>
      <w:r>
        <w:br/>
      </w:r>
      <w:r>
        <w:rPr>
          <w:rStyle w:val="VerbatimChar"/>
        </w:rPr>
        <w:t xml:space="preserve">- severity</w:t>
      </w:r>
      <w:r>
        <w:br/>
      </w:r>
      <w:r>
        <w:br/>
      </w:r>
      <w:r>
        <w:rPr>
          <w:rStyle w:val="VerbatimChar"/>
        </w:rPr>
        <w:t xml:space="preserve">session_context:</w:t>
      </w:r>
      <w:r>
        <w:br/>
      </w:r>
      <w:r>
        <w:rPr>
          <w:rStyle w:val="VerbatimChar"/>
        </w:rPr>
        <w:t xml:space="preserve">- session_type</w:t>
      </w:r>
      <w:r>
        <w:br/>
      </w:r>
      <w:r>
        <w:rPr>
          <w:rStyle w:val="VerbatimChar"/>
        </w:rPr>
        <w:t xml:space="preserve">- session_phase</w:t>
      </w:r>
      <w:r>
        <w:br/>
      </w:r>
      <w:r>
        <w:rPr>
          <w:rStyle w:val="VerbatimChar"/>
        </w:rPr>
        <w:t xml:space="preserve">- micro_session_id</w:t>
      </w:r>
      <w:r>
        <w:br/>
      </w:r>
      <w:r>
        <w:rPr>
          <w:rStyle w:val="VerbatimChar"/>
        </w:rPr>
        <w:t xml:space="preserve">- broker_trading_status</w:t>
      </w:r>
      <w:r>
        <w:br/>
      </w:r>
      <w:r>
        <w:rPr>
          <w:rStyle w:val="VerbatimChar"/>
        </w:rPr>
        <w:t xml:space="preserve">- run_id</w:t>
      </w:r>
      <w:r>
        <w:br/>
      </w:r>
      <w:r>
        <w:br/>
      </w:r>
      <w:r>
        <w:rPr>
          <w:rStyle w:val="VerbatimChar"/>
        </w:rPr>
        <w:t xml:space="preserve">market_context:</w:t>
      </w:r>
      <w:r>
        <w:br/>
      </w:r>
      <w:r>
        <w:rPr>
          <w:rStyle w:val="VerbatimChar"/>
        </w:rPr>
        <w:t xml:space="preserve">- instrument_id</w:t>
      </w:r>
      <w:r>
        <w:br/>
      </w:r>
      <w:r>
        <w:rPr>
          <w:rStyle w:val="VerbatimChar"/>
        </w:rPr>
        <w:t xml:space="preserve">- timeframe</w:t>
      </w:r>
      <w:r>
        <w:br/>
      </w:r>
      <w:r>
        <w:rPr>
          <w:rStyle w:val="VerbatimChar"/>
        </w:rPr>
        <w:t xml:space="preserve">- last_price</w:t>
      </w:r>
      <w:r>
        <w:br/>
      </w:r>
      <w:r>
        <w:rPr>
          <w:rStyle w:val="VerbatimChar"/>
        </w:rPr>
        <w:t xml:space="preserve">- mid_price</w:t>
      </w:r>
      <w:r>
        <w:br/>
      </w:r>
      <w:r>
        <w:rPr>
          <w:rStyle w:val="VerbatimChar"/>
        </w:rPr>
        <w:t xml:space="preserve">- spread_abs</w:t>
      </w:r>
      <w:r>
        <w:br/>
      </w:r>
      <w:r>
        <w:rPr>
          <w:rStyle w:val="VerbatimChar"/>
        </w:rPr>
        <w:t xml:space="preserve">- spread_bps</w:t>
      </w:r>
      <w:r>
        <w:br/>
      </w:r>
      <w:r>
        <w:rPr>
          <w:rStyle w:val="VerbatimChar"/>
        </w:rPr>
        <w:t xml:space="preserve">- market_quality_score</w:t>
      </w:r>
      <w:r>
        <w:br/>
      </w:r>
      <w:r>
        <w:rPr>
          <w:rStyle w:val="VerbatimChar"/>
        </w:rPr>
        <w:t xml:space="preserve">- book_imbalance</w:t>
      </w:r>
      <w:r>
        <w:br/>
      </w:r>
      <w:r>
        <w:rPr>
          <w:rStyle w:val="VerbatimChar"/>
        </w:rPr>
        <w:t xml:space="preserve">- candle_age_ms</w:t>
      </w:r>
      <w:r>
        <w:br/>
      </w:r>
      <w:r>
        <w:rPr>
          <w:rStyle w:val="VerbatimChar"/>
        </w:rPr>
        <w:t xml:space="preserve">- data_freshness_ms</w:t>
      </w:r>
      <w:r>
        <w:br/>
      </w:r>
      <w:r>
        <w:br/>
      </w:r>
      <w:r>
        <w:rPr>
          <w:rStyle w:val="VerbatimChar"/>
        </w:rPr>
        <w:t xml:space="preserve">strategy_context:</w:t>
      </w:r>
      <w:r>
        <w:br/>
      </w:r>
      <w:r>
        <w:rPr>
          <w:rStyle w:val="VerbatimChar"/>
        </w:rPr>
        <w:t xml:space="preserve">- strategy_id</w:t>
      </w:r>
      <w:r>
        <w:br/>
      </w:r>
      <w:r>
        <w:rPr>
          <w:rStyle w:val="VerbatimChar"/>
        </w:rPr>
        <w:t xml:space="preserve">- strategy_state</w:t>
      </w:r>
      <w:r>
        <w:br/>
      </w:r>
      <w:r>
        <w:rPr>
          <w:rStyle w:val="VerbatimChar"/>
        </w:rPr>
        <w:t xml:space="preserve">- candidate_id</w:t>
      </w:r>
      <w:r>
        <w:br/>
      </w:r>
      <w:r>
        <w:rPr>
          <w:rStyle w:val="VerbatimChar"/>
        </w:rPr>
        <w:t xml:space="preserve">- blocker_id</w:t>
      </w:r>
      <w:r>
        <w:br/>
      </w:r>
      <w:r>
        <w:rPr>
          <w:rStyle w:val="VerbatimChar"/>
        </w:rPr>
        <w:t xml:space="preserve">- blocker_code</w:t>
      </w:r>
      <w:r>
        <w:br/>
      </w:r>
      <w:r>
        <w:rPr>
          <w:rStyle w:val="VerbatimChar"/>
        </w:rPr>
        <w:t xml:space="preserve">- blocker_rank</w:t>
      </w:r>
      <w:r>
        <w:br/>
      </w:r>
      <w:r>
        <w:rPr>
          <w:rStyle w:val="VerbatimChar"/>
        </w:rPr>
        <w:t xml:space="preserve">- expected_edge_bps</w:t>
      </w:r>
      <w:r>
        <w:br/>
      </w:r>
      <w:r>
        <w:rPr>
          <w:rStyle w:val="VerbatimChar"/>
        </w:rPr>
        <w:t xml:space="preserve">- expected_holding_minutes</w:t>
      </w:r>
      <w:r>
        <w:br/>
      </w:r>
      <w:r>
        <w:br/>
      </w:r>
      <w:r>
        <w:rPr>
          <w:rStyle w:val="VerbatimChar"/>
        </w:rPr>
        <w:t xml:space="preserve">execution_context:</w:t>
      </w:r>
      <w:r>
        <w:br/>
      </w:r>
      <w:r>
        <w:rPr>
          <w:rStyle w:val="VerbatimChar"/>
        </w:rPr>
        <w:t xml:space="preserve">- order_intent_id</w:t>
      </w:r>
      <w:r>
        <w:br/>
      </w:r>
      <w:r>
        <w:rPr>
          <w:rStyle w:val="VerbatimChar"/>
        </w:rPr>
        <w:t xml:space="preserve">- request_order_id</w:t>
      </w:r>
      <w:r>
        <w:br/>
      </w:r>
      <w:r>
        <w:rPr>
          <w:rStyle w:val="VerbatimChar"/>
        </w:rPr>
        <w:t xml:space="preserve">- exchange_order_id</w:t>
      </w:r>
      <w:r>
        <w:br/>
      </w:r>
      <w:r>
        <w:rPr>
          <w:rStyle w:val="VerbatimChar"/>
        </w:rPr>
        <w:t xml:space="preserve">- order_type</w:t>
      </w:r>
      <w:r>
        <w:br/>
      </w:r>
      <w:r>
        <w:rPr>
          <w:rStyle w:val="VerbatimChar"/>
        </w:rPr>
        <w:t xml:space="preserve">- lot_qty</w:t>
      </w:r>
      <w:r>
        <w:br/>
      </w:r>
      <w:r>
        <w:rPr>
          <w:rStyle w:val="VerbatimChar"/>
        </w:rPr>
        <w:t xml:space="preserve">- price</w:t>
      </w:r>
      <w:r>
        <w:br/>
      </w:r>
      <w:r>
        <w:rPr>
          <w:rStyle w:val="VerbatimChar"/>
        </w:rPr>
        <w:t xml:space="preserve">- time_in_force</w:t>
      </w:r>
      <w:r>
        <w:br/>
      </w:r>
      <w:r>
        <w:rPr>
          <w:rStyle w:val="VerbatimChar"/>
        </w:rPr>
        <w:t xml:space="preserve">- cancel_reason_code</w:t>
      </w:r>
      <w:r>
        <w:br/>
      </w:r>
      <w:r>
        <w:rPr>
          <w:rStyle w:val="VerbatimChar"/>
        </w:rPr>
        <w:t xml:space="preserve">- reject_reason_code</w:t>
      </w:r>
      <w:r>
        <w:br/>
      </w:r>
      <w:r>
        <w:br/>
      </w:r>
      <w:r>
        <w:rPr>
          <w:rStyle w:val="VerbatimChar"/>
        </w:rPr>
        <w:t xml:space="preserve">analytics_context:</w:t>
      </w:r>
      <w:r>
        <w:br/>
      </w:r>
      <w:r>
        <w:rPr>
          <w:rStyle w:val="VerbatimChar"/>
        </w:rPr>
        <w:t xml:space="preserve">- fee_bps_assumed</w:t>
      </w:r>
      <w:r>
        <w:br/>
      </w:r>
      <w:r>
        <w:rPr>
          <w:rStyle w:val="VerbatimChar"/>
        </w:rPr>
        <w:t xml:space="preserve">- slippage_bps_assumed</w:t>
      </w:r>
      <w:r>
        <w:br/>
      </w:r>
      <w:r>
        <w:rPr>
          <w:rStyle w:val="VerbatimChar"/>
        </w:rPr>
        <w:t xml:space="preserve">- mfe_5m_bps</w:t>
      </w:r>
      <w:r>
        <w:br/>
      </w:r>
      <w:r>
        <w:rPr>
          <w:rStyle w:val="VerbatimChar"/>
        </w:rPr>
        <w:t xml:space="preserve">- mae_5m_bps</w:t>
      </w:r>
      <w:r>
        <w:br/>
      </w:r>
      <w:r>
        <w:rPr>
          <w:rStyle w:val="VerbatimChar"/>
        </w:rPr>
        <w:t xml:space="preserve">- mfe_10m_bps</w:t>
      </w:r>
      <w:r>
        <w:br/>
      </w:r>
      <w:r>
        <w:rPr>
          <w:rStyle w:val="VerbatimChar"/>
        </w:rPr>
        <w:t xml:space="preserve">- mae_10m_bps</w:t>
      </w:r>
      <w:r>
        <w:br/>
      </w:r>
      <w:r>
        <w:rPr>
          <w:rStyle w:val="VerbatimChar"/>
        </w:rPr>
        <w:t xml:space="preserve">- mfe_15m_bps</w:t>
      </w:r>
      <w:r>
        <w:br/>
      </w:r>
      <w:r>
        <w:rPr>
          <w:rStyle w:val="VerbatimChar"/>
        </w:rPr>
        <w:t xml:space="preserve">- mae_15m_bps</w:t>
      </w:r>
      <w:r>
        <w:br/>
      </w:r>
      <w:r>
        <w:rPr>
          <w:rStyle w:val="VerbatimChar"/>
        </w:rPr>
        <w:t xml:space="preserve">- would_profit_5m</w:t>
      </w:r>
      <w:r>
        <w:br/>
      </w:r>
      <w:r>
        <w:rPr>
          <w:rStyle w:val="VerbatimChar"/>
        </w:rPr>
        <w:t xml:space="preserve">- would_profit_10m</w:t>
      </w:r>
      <w:r>
        <w:br/>
      </w:r>
      <w:r>
        <w:rPr>
          <w:rStyle w:val="VerbatimChar"/>
        </w:rPr>
        <w:t xml:space="preserve">- would_profit_15m</w:t>
      </w:r>
    </w:p>
    <w:p>
      <w:pPr>
        <w:pStyle w:val="FirstParagraph"/>
      </w:pPr>
      <w:r>
        <w:t xml:space="preserve">Для latency и качества транспорта нужно измерять хотя бы четыре histogram-метрики: latency отправки заявки, время сходимости состояния ордера, лаг доставки закрытой свечи и длительность rollover микро-сессии. Клиент Prometheus прямо рекомендует histograms для latency distributions и последующего расчёта p50/p95/p99. Это важно не только для эксплуатации, но и для стратегии: если у вас рынок «нормально идёт», а</w:t>
      </w:r>
      <w:r>
        <w:t xml:space="preserve"> </w:t>
      </w:r>
      <w:r>
        <w:rPr>
          <w:rStyle w:val="VerbatimChar"/>
        </w:rPr>
        <w:t xml:space="preserve">candle_close_delivery_lag_seconds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broker_post_order_latency_seconds</w:t>
      </w:r>
      <w:r>
        <w:t xml:space="preserve"> </w:t>
      </w:r>
      <w:r>
        <w:t xml:space="preserve">деградируют, проблема может быть не в модели, а в инфраструктуре.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Сами ежедневные отчёты я бы строил не как «красивую PDF-страничку», а как набор воспроизводимых аналитических срезов. Для daily report реально полезны семь блоков. Первый — market regime: был день направленным long/short или смешанным. Второй — candidate funnel: сколько кандидатов появилось, сколько умерло на каждом gate. Третий — blocker ranking: какие blocker codes дали наибольший объём недопущенных сделок. Четвёртый — execution quality: fill ratio, cancel ratio, median order latency, rejects. Пятый — counterfactual: какой процент blocked/cancelled случаев дал бы положительный результат через 5, 10 и 15 минут после комиссии и slippage assumptions. Шестой — session segmentation: weekday morning vs main vs evening vs weekend. Седьмой — infra health: reconnects, stale data, broker/API errors, ratelimit pressure.</w:t>
      </w:r>
    </w:p>
    <w:p>
      <w:pPr>
        <w:pStyle w:val="BodyText"/>
      </w:pPr>
      <w:r>
        <w:t xml:space="preserve">Здесь особенно важна одна тонкость. Мосбиржа пишет, что выходная дополнительная сессия относится к ближайшему следующему обычному торговому дню, а T‑Bank отдельно описывает статус</w:t>
      </w:r>
      <w:r>
        <w:t xml:space="preserve"> </w:t>
      </w:r>
      <w:r>
        <w:rPr>
          <w:rStyle w:val="VerbatimChar"/>
        </w:rPr>
        <w:t xml:space="preserve">DEALER_NORMAL_TRADING</w:t>
      </w:r>
      <w:r>
        <w:t xml:space="preserve"> </w:t>
      </w:r>
      <w:r>
        <w:t xml:space="preserve">в выходном режиме. Поэтому во фронтовом отчёте и в БД нельзя ограничиться одной надписью «выходная сессия». Нужны одновременно:</w:t>
      </w:r>
      <w:r>
        <w:t xml:space="preserve"> </w:t>
      </w:r>
      <w:r>
        <w:rPr>
          <w:rStyle w:val="VerbatimChar"/>
        </w:rPr>
        <w:t xml:space="preserve">calendar_date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trading_date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broker_trading_status</w:t>
      </w:r>
      <w:r>
        <w:t xml:space="preserve">. Тогда вы сможете вечером открыть отчёт за «торговый день», увидеть входившую в него субботнюю/воскресную сессию, и при этом отдельно понять, блокировала ли вас биржевая фаза или брокерский режим исполнения.</w:t>
      </w:r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На фронте это лучше всего подавать не текстом, а в виде отдельных карточек и drill-down экрана. На live-доске должны быть видны две вещи: что рынок делает сейчас и что робот делает сейчас. Поэтому live-часть показывает spread, mid, market quality, стакан, ленту обезличенных сделок, текущую сессию, фазу, broker status, состояние стратегии, позиции, открытые заявки и последние risk events. А экран отчётов показывает уже причинно-следственную аналитику дня: основные blocker codes, отмены, missed opportunities, session-wise PnL и график по counterfactual окнам. Это полностью соответствует вашей задаче «не глазами посмотреть, а чтобы скрипт разобрал день и вынес картину на фронт».</w:t>
      </w:r>
    </w:p>
    <w:bookmarkEnd w:id="41"/>
    <w:bookmarkStart w:id="42" w:name="критерии-приёмки-и-контрольные-артефакты"/>
    <w:p>
      <w:pPr>
        <w:pStyle w:val="Heading2"/>
      </w:pPr>
      <w:r>
        <w:t xml:space="preserve">Критерии приёмки и контрольные артефакты</w:t>
      </w:r>
    </w:p>
    <w:p>
      <w:pPr>
        <w:pStyle w:val="FirstParagraph"/>
      </w:pPr>
      <w:r>
        <w:t xml:space="preserve">Проект можно считать собранным правильно только если одновременно выполнены три класса критериев: архитектурные, операционные и аналитические. Архитектурно должно быть видно, что</w:t>
      </w:r>
      <w:r>
        <w:t xml:space="preserve"> </w:t>
      </w:r>
      <w:r>
        <w:rPr>
          <w:rStyle w:val="VerbatimChar"/>
        </w:rPr>
        <w:t xml:space="preserve">trade-core</w:t>
      </w:r>
      <w:r>
        <w:t xml:space="preserve"> </w:t>
      </w:r>
      <w:r>
        <w:t xml:space="preserve">живёт долго, session manager закрывает часы логически, а не контейнером, брокерский адаптер отделён от стратегии, а тяжёлые отчёты вынесены в</w:t>
      </w:r>
      <w:r>
        <w:t xml:space="preserve"> </w:t>
      </w:r>
      <w:r>
        <w:rPr>
          <w:rStyle w:val="VerbatimChar"/>
        </w:rPr>
        <w:t xml:space="preserve">report-worker</w:t>
      </w:r>
      <w:r>
        <w:t xml:space="preserve">. Операционно — что Docker Compose поднимает стек, secrets читаются из</w:t>
      </w:r>
      <w:r>
        <w:t xml:space="preserve"> </w:t>
      </w:r>
      <w:r>
        <w:rPr>
          <w:rStyle w:val="VerbatimChar"/>
        </w:rPr>
        <w:t xml:space="preserve">/run/secrets</w:t>
      </w:r>
      <w:r>
        <w:t xml:space="preserve">, Grafana видит Prometheus и Loki, health endpoints зелёные, а broker adapter переживает reconnect и backfill. Аналитически — что за любой торговый день можно машинно восстановить signals, blockers, order lifecycle, cancel reasons and counterfactual outcomes.</w:t>
      </w:r>
      <w:r>
        <w:t xml:space="preserve"> </w:t>
      </w:r>
      <w:hyperlink r:id="rId27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Я бы принимал проект по следующим «внешним» признакам готовности. Во-первых, репозиторий содержит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Docs/logging-analytics-spec.md</w:t>
      </w:r>
      <w:r>
        <w:t xml:space="preserve">, ADR’ы и runbooks, и они соответствуют фактическому коду. Во-вторых, поднятый стек даёт доступ к API, фронту, Postgres, Redis, Grafana и Loki одной командой. В-третьих, в sandbox/shadow mode робот показывает live-состояние на фронте и создаёт hourly/daily reports. В-четвёртых, любой blocker на live-доске можно открыть и увидеть не только текст, но и структурированный</w:t>
      </w:r>
      <w:r>
        <w:t xml:space="preserve"> </w:t>
      </w:r>
      <w:r>
        <w:rPr>
          <w:rStyle w:val="VerbatimChar"/>
        </w:rPr>
        <w:t xml:space="preserve">blocker_code</w:t>
      </w:r>
      <w:r>
        <w:t xml:space="preserve">, контекст рынка и counterfactual итог через 5/10/15 минут. В-пятых, по отменённой или неисполненной заявке виден точный</w:t>
      </w:r>
      <w:r>
        <w:t xml:space="preserve"> </w:t>
      </w:r>
      <w:r>
        <w:rPr>
          <w:rStyle w:val="VerbatimChar"/>
        </w:rPr>
        <w:t xml:space="preserve">cancel_reason_code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reject_reason_code</w:t>
      </w:r>
      <w:r>
        <w:t xml:space="preserve">, а не только человеческое описание. В-шестых, графана показывает latency, reconnects, stale data, session rollovers и rejected orders. В-седьмых, риплей тестов воспроизводим и позволяет прогонять deterministic сценарии без брокера.</w:t>
      </w:r>
    </w:p>
    <w:p>
      <w:pPr>
        <w:pStyle w:val="BodyText"/>
      </w:pPr>
      <w:r>
        <w:t xml:space="preserve">Итоговые артефакты, которые я бы считал обязательными к концу первой «боевой» итерации, такие: корректные миграции Postgres; docker-compose инфраструктура; брокерский адаптер с retry/backfill/idempotency; session manager; bar engine 5m/10m/15m; strategy/risk/execution skeleton; structured logging; Prometheus metrics; Grafana dashboards; daily/hourly reports; counterfactual analyzer; FastAPI BFF; Vue 3 dark dashboard; replay harness; sandbox and shadow mode. Всё остальное уже можно наращивать поверх этого слоя.</w:t>
      </w:r>
    </w:p>
    <w:bookmarkEnd w:id="42"/>
    <w:bookmarkStart w:id="44" w:name="X0508d2143805a0f81afccd8e915d69f6fc1ce80"/>
    <w:p>
      <w:pPr>
        <w:pStyle w:val="Heading2"/>
      </w:pPr>
      <w:r>
        <w:t xml:space="preserve">Выборы, которые стоит принять сразу и больше не пересматривать без причины</w:t>
      </w:r>
    </w:p>
    <w:p>
      <w:pPr>
        <w:pStyle w:val="FirstParagraph"/>
      </w:pPr>
      <w:r>
        <w:t xml:space="preserve">По базе данных я бы сразу выбрал PostgreSQL и не уходил в MariaDB. Причина не в моде, а в том, что здесь особенно важны partitioned event tables, надёжные транзакции, аналитические выборки и materialized read models. PostgreSQL документирует declarative partitioning и его пользу для крупных таблиц; под ваш event-heavy сценарий это более естественный выбор.</w:t>
      </w:r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По транспорту к брокеру решение тоже лучше принять один раз: gRPC — основной канал для ядра, WebSocket — дополнительный JSON-слой для стриминга и bridge в сторону UI. У T‑Bank формально доступны разные протоколы, но gRPC остаётся базовой моделью работы API, а WebSocket описан как отдельный сервис для streaming сообщений. Для фронта же наоборот — FastAPI WebSocket идеально подходит как BFF-канал live-обновлений.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По hourly rotation рекомендация тоже однозначная: закрывайте час логически, а не рестартом контейнеров. Иначе вы сами создадите себе один из самых неприятных видов аналитической грязи — искусственные пробелы в market streams и race conditions на границах часа. T‑Bank прямо описывает причины разрывов стримов и рекомендует reconnect/backfill; ваша система не должна усугублять эти проблемы собственными жёсткими stop/start циклами.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По логам решение тоже должно быть окончательным: технические raw logs — в Loki; нормализованные доменные события, отчёты и counterfactual results — в Postgres. Смешивать эти роли не стоит. Loki хорош именно как log aggregation stack с дешёвым индексом по labels, а Postgres — как хранилище состояния и аналитики.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Наконец, по третьей бумаге я бы оставил LKOH не как обязательную часть первой live-итерации, а как явно разрешённый следующий шаг после стабилизации SBER/GAZP. Формально LKOH подходит: лот 1 и допуск к утренней, вечерней и выходной дополнительным сессиям подтверждаются карточкой бумаги на MOEX. Но operationally запуск с двух бумаг проще для калибровки логирования, blocker taxonomy и daily analytics.</w:t>
      </w:r>
      <w:r>
        <w:t xml:space="preserve"> </w:t>
      </w:r>
      <w:hyperlink r:id="rId43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Самое тонкое место всей архитектуры — выходные. Мосбиржа даёт одно описание структуры выходной сессии по акциям, а T‑Bank отдельно описывает broker-side статус</w:t>
      </w:r>
      <w:r>
        <w:t xml:space="preserve"> </w:t>
      </w:r>
      <w:r>
        <w:rPr>
          <w:rStyle w:val="VerbatimChar"/>
        </w:rPr>
        <w:t xml:space="preserve">DEALER_NORMAL_TRADING</w:t>
      </w:r>
      <w:r>
        <w:t xml:space="preserve"> </w:t>
      </w:r>
      <w:r>
        <w:t xml:space="preserve">для выходных, где лимитные заявки недоступны. Это не ошибка, а сигнал, что robot execution layer должен жить по фактическому</w:t>
      </w:r>
      <w:r>
        <w:t xml:space="preserve"> </w:t>
      </w:r>
      <w:r>
        <w:rPr>
          <w:rStyle w:val="VerbatimChar"/>
        </w:rPr>
        <w:t xml:space="preserve">GetTradingStatus/Info</w:t>
      </w:r>
      <w:r>
        <w:t xml:space="preserve">, а не по «ожиданию», что все заявки и режимы на стороне брокера всегда в точности зеркалят общую схему биржи. Поэтому на фронте и в daily report я бы обязательно показывал не только</w:t>
      </w:r>
      <w:r>
        <w:t xml:space="preserve"> </w:t>
      </w:r>
      <w:r>
        <w:rPr>
          <w:rStyle w:val="VerbatimChar"/>
        </w:rPr>
        <w:t xml:space="preserve">session_type</w:t>
      </w:r>
      <w:r>
        <w:t xml:space="preserve">, но и</w:t>
      </w:r>
      <w:r>
        <w:t xml:space="preserve"> </w:t>
      </w:r>
      <w:r>
        <w:rPr>
          <w:rStyle w:val="VerbatimChar"/>
        </w:rPr>
        <w:t xml:space="preserve">broker_trading_status</w:t>
      </w:r>
      <w:r>
        <w:t xml:space="preserve">, и именно это решение я считаю одним из самых важных для вашей будущей калибровки.</w:t>
      </w:r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https://developer.tinkoff.ru/invest/intro/developer/protocols/</w:t>
      </w:r>
    </w:p>
    <w:p>
      <w:pPr>
        <w:pStyle w:val="BodyText"/>
      </w:pPr>
      <w:hyperlink r:id="rId21">
        <w:r>
          <w:rPr>
            <w:rStyle w:val="Hyperlink"/>
          </w:rPr>
          <w:t xml:space="preserve">https://developer.tinkoff.ru/invest/intro/developer/protocols/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https://www.moex.com/s1167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https://www.moex.com/s1167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https://developer.tinkoff.ru/invest/intro/developer/stream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https://developer.tinkoff.ru/invest/intro/developer/stream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https://www.moex.com/en/stocks/sber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https://www.moex.com/en/stocks/sber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https://apscheduler.readthedocs.io/en/latest/userguide.html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https://apscheduler.readthedocs.io/en/latest/userguide.html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https://docs.docker.com/compose/how-tos/use-secrets/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https://docs.docker.com/compose/how-tos/use-secrets/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https://developer.tinkoff.ru/invest/intro/developer/protocols/grpc</w:t>
      </w:r>
    </w:p>
    <w:p>
      <w:pPr>
        <w:pStyle w:val="BodyText"/>
      </w:pPr>
      <w:hyperlink r:id="rId29">
        <w:r>
          <w:rPr>
            <w:rStyle w:val="Hyperlink"/>
          </w:rPr>
          <w:t xml:space="preserve">https://developer.tinkoff.ru/invest/intro/developer/protocols/grpc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https://www.postgresql.org/docs/current/ddl-partitioning.html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https://www.postgresql.org/docs/current/ddl-partitioning.html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https://tinkoff.github.io/investAPI/faq_trading_status/</w:t>
      </w:r>
    </w:p>
    <w:p>
      <w:pPr>
        <w:pStyle w:val="BodyText"/>
      </w:pPr>
      <w:hyperlink r:id="rId31">
        <w:r>
          <w:rPr>
            <w:rStyle w:val="Hyperlink"/>
          </w:rPr>
          <w:t xml:space="preserve">https://tinkoff.github.io/investAPI/faq_trading_status/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https://developer.tinkoff.ru/invest/intro/developer/protocols/ws</w:t>
      </w:r>
    </w:p>
    <w:p>
      <w:pPr>
        <w:pStyle w:val="BodyText"/>
      </w:pPr>
      <w:hyperlink r:id="rId32">
        <w:r>
          <w:rPr>
            <w:rStyle w:val="Hyperlink"/>
          </w:rPr>
          <w:t xml:space="preserve">https://developer.tinkoff.ru/invest/intro/developer/protocols/ws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https://docs.python.org/3/howto/logging-cookbook.html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https://docs.python.org/3/howto/logging-cookbook.html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https://fastapi.tiangolo.com/tutorial/background-tasks/</w:t>
      </w:r>
    </w:p>
    <w:p>
      <w:pPr>
        <w:pStyle w:val="BodyText"/>
      </w:pPr>
      <w:hyperlink r:id="rId34">
        <w:r>
          <w:rPr>
            <w:rStyle w:val="Hyperlink"/>
          </w:rPr>
          <w:t xml:space="preserve">https://fastapi.tiangolo.com/tutorial/background-tasks/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https://fastapi.tiangolo.com/advanced/websockets/</w:t>
      </w:r>
    </w:p>
    <w:p>
      <w:pPr>
        <w:pStyle w:val="BodyText"/>
      </w:pPr>
      <w:hyperlink r:id="rId35">
        <w:r>
          <w:rPr>
            <w:rStyle w:val="Hyperlink"/>
          </w:rPr>
          <w:t xml:space="preserve">https://fastapi.tiangolo.com/advanced/websockets/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https://developer.tinkoff.ru/invest/intro/developer/sandbox/</w:t>
      </w:r>
    </w:p>
    <w:p>
      <w:pPr>
        <w:pStyle w:val="BodyText"/>
      </w:pPr>
      <w:hyperlink r:id="rId36">
        <w:r>
          <w:rPr>
            <w:rStyle w:val="Hyperlink"/>
          </w:rPr>
          <w:t xml:space="preserve">https://developer.tinkoff.ru/invest/intro/developer/sandbox/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https://grafana.com/docs/loki/latest/</w:t>
      </w:r>
    </w:p>
    <w:p>
      <w:pPr>
        <w:pStyle w:val="BodyText"/>
      </w:pPr>
      <w:hyperlink r:id="rId38">
        <w:r>
          <w:rPr>
            <w:rStyle w:val="Hyperlink"/>
          </w:rPr>
          <w:t xml:space="preserve">https://grafana.com/docs/loki/latest/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https://prometheus.github.io/client_python/instrumenting/histogram/</w:t>
      </w:r>
    </w:p>
    <w:p>
      <w:pPr>
        <w:pStyle w:val="BodyText"/>
      </w:pPr>
      <w:hyperlink r:id="rId39">
        <w:r>
          <w:rPr>
            <w:rStyle w:val="Hyperlink"/>
          </w:rPr>
          <w:t xml:space="preserve">https://prometheus.github.io/client_python/instrumenting/histogram/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https://www.moex.com/s3790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https://www.moex.com/s3790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https://www.moex.com/en/stocks/lkoh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https://www.moex.com/en/stocks/lkoh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pscheduler.readthedocs.io/en/latest/userguide.html" TargetMode="External" /><Relationship Type="http://schemas.openxmlformats.org/officeDocument/2006/relationships/hyperlink" Id="rId21" Target="https://developer.tinkoff.ru/invest/intro/developer/protocols/" TargetMode="External" /><Relationship Type="http://schemas.openxmlformats.org/officeDocument/2006/relationships/hyperlink" Id="rId29" Target="https://developer.tinkoff.ru/invest/intro/developer/protocols/grpc" TargetMode="External" /><Relationship Type="http://schemas.openxmlformats.org/officeDocument/2006/relationships/hyperlink" Id="rId32" Target="https://developer.tinkoff.ru/invest/intro/developer/protocols/ws" TargetMode="External" /><Relationship Type="http://schemas.openxmlformats.org/officeDocument/2006/relationships/hyperlink" Id="rId36" Target="https://developer.tinkoff.ru/invest/intro/developer/sandbox/" TargetMode="External" /><Relationship Type="http://schemas.openxmlformats.org/officeDocument/2006/relationships/hyperlink" Id="rId23" Target="https://developer.tinkoff.ru/invest/intro/developer/stream" TargetMode="External" /><Relationship Type="http://schemas.openxmlformats.org/officeDocument/2006/relationships/hyperlink" Id="rId27" Target="https://docs.docker.com/compose/how-tos/use-secrets/" TargetMode="External" /><Relationship Type="http://schemas.openxmlformats.org/officeDocument/2006/relationships/hyperlink" Id="rId33" Target="https://docs.python.org/3/howto/logging-cookbook.html" TargetMode="External" /><Relationship Type="http://schemas.openxmlformats.org/officeDocument/2006/relationships/hyperlink" Id="rId35" Target="https://fastapi.tiangolo.com/advanced/websockets/" TargetMode="External" /><Relationship Type="http://schemas.openxmlformats.org/officeDocument/2006/relationships/hyperlink" Id="rId34" Target="https://fastapi.tiangolo.com/tutorial/background-tasks/" TargetMode="External" /><Relationship Type="http://schemas.openxmlformats.org/officeDocument/2006/relationships/hyperlink" Id="rId38" Target="https://grafana.com/docs/loki/latest/" TargetMode="External" /><Relationship Type="http://schemas.openxmlformats.org/officeDocument/2006/relationships/hyperlink" Id="rId39" Target="https://prometheus.github.io/client_python/instrumenting/histogram/" TargetMode="External" /><Relationship Type="http://schemas.openxmlformats.org/officeDocument/2006/relationships/hyperlink" Id="rId31" Target="https://tinkoff.github.io/investAPI/faq_trading_status/" TargetMode="External" /><Relationship Type="http://schemas.openxmlformats.org/officeDocument/2006/relationships/hyperlink" Id="rId43" Target="https://www.moex.com/en/stocks/lkoh" TargetMode="External" /><Relationship Type="http://schemas.openxmlformats.org/officeDocument/2006/relationships/hyperlink" Id="rId24" Target="https://www.moex.com/en/stocks/sber" TargetMode="External" /><Relationship Type="http://schemas.openxmlformats.org/officeDocument/2006/relationships/hyperlink" Id="rId22" Target="https://www.moex.com/s1167" TargetMode="External" /><Relationship Type="http://schemas.openxmlformats.org/officeDocument/2006/relationships/hyperlink" Id="rId40" Target="https://www.moex.com/s3790" TargetMode="External" /><Relationship Type="http://schemas.openxmlformats.org/officeDocument/2006/relationships/hyperlink" Id="rId30" Target="https://www.postgresql.org/docs/current/ddl-partition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pscheduler.readthedocs.io/en/latest/userguide.html" TargetMode="External" /><Relationship Type="http://schemas.openxmlformats.org/officeDocument/2006/relationships/hyperlink" Id="rId21" Target="https://developer.tinkoff.ru/invest/intro/developer/protocols/" TargetMode="External" /><Relationship Type="http://schemas.openxmlformats.org/officeDocument/2006/relationships/hyperlink" Id="rId29" Target="https://developer.tinkoff.ru/invest/intro/developer/protocols/grpc" TargetMode="External" /><Relationship Type="http://schemas.openxmlformats.org/officeDocument/2006/relationships/hyperlink" Id="rId32" Target="https://developer.tinkoff.ru/invest/intro/developer/protocols/ws" TargetMode="External" /><Relationship Type="http://schemas.openxmlformats.org/officeDocument/2006/relationships/hyperlink" Id="rId36" Target="https://developer.tinkoff.ru/invest/intro/developer/sandbox/" TargetMode="External" /><Relationship Type="http://schemas.openxmlformats.org/officeDocument/2006/relationships/hyperlink" Id="rId23" Target="https://developer.tinkoff.ru/invest/intro/developer/stream" TargetMode="External" /><Relationship Type="http://schemas.openxmlformats.org/officeDocument/2006/relationships/hyperlink" Id="rId27" Target="https://docs.docker.com/compose/how-tos/use-secrets/" TargetMode="External" /><Relationship Type="http://schemas.openxmlformats.org/officeDocument/2006/relationships/hyperlink" Id="rId33" Target="https://docs.python.org/3/howto/logging-cookbook.html" TargetMode="External" /><Relationship Type="http://schemas.openxmlformats.org/officeDocument/2006/relationships/hyperlink" Id="rId35" Target="https://fastapi.tiangolo.com/advanced/websockets/" TargetMode="External" /><Relationship Type="http://schemas.openxmlformats.org/officeDocument/2006/relationships/hyperlink" Id="rId34" Target="https://fastapi.tiangolo.com/tutorial/background-tasks/" TargetMode="External" /><Relationship Type="http://schemas.openxmlformats.org/officeDocument/2006/relationships/hyperlink" Id="rId38" Target="https://grafana.com/docs/loki/latest/" TargetMode="External" /><Relationship Type="http://schemas.openxmlformats.org/officeDocument/2006/relationships/hyperlink" Id="rId39" Target="https://prometheus.github.io/client_python/instrumenting/histogram/" TargetMode="External" /><Relationship Type="http://schemas.openxmlformats.org/officeDocument/2006/relationships/hyperlink" Id="rId31" Target="https://tinkoff.github.io/investAPI/faq_trading_status/" TargetMode="External" /><Relationship Type="http://schemas.openxmlformats.org/officeDocument/2006/relationships/hyperlink" Id="rId43" Target="https://www.moex.com/en/stocks/lkoh" TargetMode="External" /><Relationship Type="http://schemas.openxmlformats.org/officeDocument/2006/relationships/hyperlink" Id="rId24" Target="https://www.moex.com/en/stocks/sber" TargetMode="External" /><Relationship Type="http://schemas.openxmlformats.org/officeDocument/2006/relationships/hyperlink" Id="rId22" Target="https://www.moex.com/s1167" TargetMode="External" /><Relationship Type="http://schemas.openxmlformats.org/officeDocument/2006/relationships/hyperlink" Id="rId40" Target="https://www.moex.com/s3790" TargetMode="External" /><Relationship Type="http://schemas.openxmlformats.org/officeDocument/2006/relationships/hyperlink" Id="rId30" Target="https://www.postgresql.org/docs/current/ddl-partition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2026-06-13T13:08:00Z</dcterms:created>
  <dcterms:modified xsi:type="dcterms:W3CDTF">2026-06-13T13:08:00Z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