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d507cfc8a9d2fd7e45317541bbefc8449312b09"/>
    <w:p>
      <w:pPr>
        <w:pStyle w:val="Heading1"/>
      </w:pPr>
      <w:r>
        <w:t xml:space="preserve">Исследование системы логирования и аналитики для торгового робота на MOEX с готовыми промптами для Codex</w:t>
      </w:r>
    </w:p>
    <w:bookmarkStart w:id="24" w:name="Xc6f709e969b4a68ca5f63b01319290d0f764cab"/>
    <w:p>
      <w:pPr>
        <w:pStyle w:val="Heading2"/>
      </w:pPr>
      <w:r>
        <w:t xml:space="preserve">Базовая рамка, от которой стоит отталкиваться</w:t>
      </w:r>
    </w:p>
    <w:p>
      <w:pPr>
        <w:pStyle w:val="FirstParagraph"/>
      </w:pPr>
      <w:r>
        <w:t xml:space="preserve">В загруженном архитектурном документе уже зафиксирован правильный каркас проекта: модульный</w:t>
      </w:r>
      <w:r>
        <w:t xml:space="preserve"> </w:t>
      </w:r>
      <w:r>
        <w:rPr>
          <w:rStyle w:val="VerbatimChar"/>
        </w:rPr>
        <w:t xml:space="preserve">trade-core</w:t>
      </w:r>
      <w:r>
        <w:t xml:space="preserve"> </w:t>
      </w:r>
      <w:r>
        <w:t xml:space="preserve">на Python для критического торгового контура, отдельные</w:t>
      </w:r>
      <w:r>
        <w:t xml:space="preserve"> </w:t>
      </w:r>
      <w:r>
        <w:rPr>
          <w:rStyle w:val="VerbatimChar"/>
        </w:rPr>
        <w:t xml:space="preserve">api</w:t>
      </w:r>
      <w:r>
        <w:t xml:space="preserve"> </w:t>
      </w:r>
      <w:r>
        <w:t xml:space="preserve">и</w:t>
      </w:r>
      <w:r>
        <w:t xml:space="preserve"> </w:t>
      </w:r>
      <w:r>
        <w:rPr>
          <w:rStyle w:val="VerbatimChar"/>
        </w:rPr>
        <w:t xml:space="preserve">report-worker</w:t>
      </w:r>
      <w:r>
        <w:t xml:space="preserve">,</w:t>
      </w:r>
      <w:r>
        <w:t xml:space="preserve"> </w:t>
      </w:r>
      <w:r>
        <w:rPr>
          <w:rStyle w:val="VerbatimChar"/>
        </w:rPr>
        <w:t xml:space="preserve">PostgreSQL</w:t>
      </w:r>
      <w:r>
        <w:t xml:space="preserve"> </w:t>
      </w:r>
      <w:r>
        <w:t xml:space="preserve">как системная БД,</w:t>
      </w:r>
      <w:r>
        <w:t xml:space="preserve"> </w:t>
      </w:r>
      <w:r>
        <w:rPr>
          <w:rStyle w:val="VerbatimChar"/>
        </w:rPr>
        <w:t xml:space="preserve">Redis</w:t>
      </w:r>
      <w:r>
        <w:t xml:space="preserve"> </w:t>
      </w:r>
      <w:r>
        <w:t xml:space="preserve">как брокер фоновых задач, а также стек наблюдаемости</w:t>
      </w:r>
      <w:r>
        <w:t xml:space="preserve"> </w:t>
      </w:r>
      <w:r>
        <w:rPr>
          <w:rStyle w:val="VerbatimChar"/>
        </w:rPr>
        <w:t xml:space="preserve">Fluent Bit + Loki + Grafana + Prometheus</w:t>
      </w:r>
      <w:r>
        <w:t xml:space="preserve">. Там же верно предложено не перезапускать торговое ядро каждый час физически, а завершать внутри него логические почасовые микро-сессии и запускать новую без разрыва рыночных подписок. Именно этот каркас и нужно развивать в части логирования и аналитики, а не заменять его на новую архитектуру. fileciteturn0file0</w:t>
      </w:r>
    </w:p>
    <w:p>
      <w:pPr>
        <w:pStyle w:val="BodyText"/>
      </w:pPr>
      <w:r>
        <w:t xml:space="preserve">Официальная документация T‑Invest подтверждает, что основной протокол работы — gRPC, а WebSocket — отдельный сервис для стриминга; для стримов брокер рекомендует проверять ping, делать retry с экспоненциальной задержкой и после разрыва восстанавливать пропущенные данные через unary‑методы. Это означает, что журналирование для торгового робота должно быть не “просто логами”, а полноценной системой фиксации разрывов, повторных подключений, backfill‑операций и последующей сверки состояния.</w:t>
      </w:r>
      <w:r>
        <w:t xml:space="preserve"> </w:t>
      </w:r>
      <w:hyperlink r:id="rId21">
        <w:r>
          <w:rPr>
            <w:rStyle w:val="Hyperlink"/>
          </w:rPr>
          <w:t xml:space="preserve">[1]</w:t>
        </w:r>
      </w:hyperlink>
    </w:p>
    <w:p>
      <w:pPr>
        <w:pStyle w:val="BodyText"/>
      </w:pPr>
      <w:r>
        <w:t xml:space="preserve">Для вашей задачи критично и то, что MOEX разводит несколько режимов торговли: утреннюю дополнительную сессию, основную, вечернюю дополнительную и отдельную выходную дополнительную сессию, а также аукционы открытия/закрытия и межсессионные паузы. T‑Invest, в свою очередь, меняет допустимость лимитных и рыночных заявок в зависимости от торгового статуса инструмента. Поэтому логировать нужно не только “день” и “час”, но и одновременно</w:t>
      </w:r>
      <w:r>
        <w:t xml:space="preserve"> </w:t>
      </w:r>
      <w:r>
        <w:rPr>
          <w:rStyle w:val="VerbatimChar"/>
        </w:rPr>
        <w:t xml:space="preserve">session_type</w:t>
      </w:r>
      <w:r>
        <w:t xml:space="preserve">,</w:t>
      </w:r>
      <w:r>
        <w:t xml:space="preserve"> </w:t>
      </w:r>
      <w:r>
        <w:rPr>
          <w:rStyle w:val="VerbatimChar"/>
        </w:rPr>
        <w:t xml:space="preserve">exchange_phase</w:t>
      </w:r>
      <w:r>
        <w:t xml:space="preserve"> </w:t>
      </w:r>
      <w:r>
        <w:t xml:space="preserve">и</w:t>
      </w:r>
      <w:r>
        <w:t xml:space="preserve"> </w:t>
      </w:r>
      <w:r>
        <w:rPr>
          <w:rStyle w:val="VerbatimChar"/>
        </w:rPr>
        <w:t xml:space="preserve">trading_status</w:t>
      </w:r>
      <w:r>
        <w:t xml:space="preserve">; без этого невозможно потом отличить нормальный риск‑блокер от ситуации, когда сам рынок или брокер не позволяли сделать нужный тип поручения.</w:t>
      </w:r>
      <w:r>
        <w:t xml:space="preserve"> </w:t>
      </w:r>
      <w:hyperlink r:id="rId22">
        <w:r>
          <w:rPr>
            <w:rStyle w:val="Hyperlink"/>
          </w:rPr>
          <w:t xml:space="preserve">[2]</w:t>
        </w:r>
      </w:hyperlink>
    </w:p>
    <w:p>
      <w:pPr>
        <w:pStyle w:val="BodyText"/>
      </w:pPr>
      <w:r>
        <w:t xml:space="preserve">Для аналитики PnL и контрфактов важно сразу заложить в модель издержек актуальные брокерские комиссии. На тарифе «Трейдер» у Т‑Инвестиций комиссия по сделкам с ценными бумагами сейчас указана как 0,05% “включая биржевую”, а обслуживание тарифа — 390 ₽ в месяц, либо 0 ₽ при активах от 1,5 млн ₽. На практике это означает, что любой дневной, часовой и контрфактический отчёт должен хранить и показывать как минимум</w:t>
      </w:r>
      <w:r>
        <w:t xml:space="preserve"> </w:t>
      </w:r>
      <w:r>
        <w:rPr>
          <w:rStyle w:val="VerbatimChar"/>
        </w:rPr>
        <w:t xml:space="preserve">gross pnl</w:t>
      </w:r>
      <w:r>
        <w:t xml:space="preserve">,</w:t>
      </w:r>
      <w:r>
        <w:t xml:space="preserve"> </w:t>
      </w:r>
      <w:r>
        <w:rPr>
          <w:rStyle w:val="VerbatimChar"/>
        </w:rPr>
        <w:t xml:space="preserve">fees</w:t>
      </w:r>
      <w:r>
        <w:t xml:space="preserve">,</w:t>
      </w:r>
      <w:r>
        <w:t xml:space="preserve"> </w:t>
      </w:r>
      <w:r>
        <w:rPr>
          <w:rStyle w:val="VerbatimChar"/>
        </w:rPr>
        <w:t xml:space="preserve">slippage</w:t>
      </w:r>
      <w:r>
        <w:t xml:space="preserve">,</w:t>
      </w:r>
      <w:r>
        <w:t xml:space="preserve"> </w:t>
      </w:r>
      <w:r>
        <w:rPr>
          <w:rStyle w:val="VerbatimChar"/>
        </w:rPr>
        <w:t xml:space="preserve">net pnl</w:t>
      </w:r>
      <w:r>
        <w:t xml:space="preserve">, причём по умолчанию модель контрфакта должна вычитать не менее 0,05% на вход и 0,05% на выход, если вы считаете результат round‑trip сделки по акциям.</w:t>
      </w:r>
      <w:r>
        <w:t xml:space="preserve"> </w:t>
      </w:r>
      <w:hyperlink r:id="rId23">
        <w:r>
          <w:rPr>
            <w:rStyle w:val="Hyperlink"/>
          </w:rPr>
          <w:t xml:space="preserve">[3]</w:t>
        </w:r>
      </w:hyperlink>
    </w:p>
    <w:bookmarkEnd w:id="24"/>
    <w:bookmarkStart w:id="28" w:name="Xbdbc0b92b3f25b7ae325933b81ddd980ccd72da"/>
    <w:p>
      <w:pPr>
        <w:pStyle w:val="Heading2"/>
      </w:pPr>
      <w:r>
        <w:t xml:space="preserve">Как должна быть устроена система логирования</w:t>
      </w:r>
    </w:p>
    <w:p>
      <w:pPr>
        <w:pStyle w:val="FirstParagraph"/>
      </w:pPr>
      <w:r>
        <w:t xml:space="preserve">Здесь лучше всего работает не “один лог на всё”, а</w:t>
      </w:r>
      <w:r>
        <w:t xml:space="preserve"> </w:t>
      </w:r>
      <w:r>
        <w:rPr>
          <w:b/>
          <w:bCs/>
        </w:rPr>
        <w:t xml:space="preserve">трёхслойная модель телеметрии поверх двух контуров хранения</w:t>
      </w:r>
      <w:r>
        <w:t xml:space="preserve">. Она хорошо согласуется с архитектурным документом: в нём уже разведены технические логи, база фактов в Postgres и отдельный слой отчётности; ниже я лишь делаю эту идею операционно пригодной для калибровки робота. fileciteturn0file0</w:t>
      </w:r>
    </w:p>
    <w:p>
      <w:pPr>
        <w:pStyle w:val="BodyText"/>
      </w:pPr>
      <w:r>
        <w:t xml:space="preserve">Первый слой —</w:t>
      </w:r>
      <w:r>
        <w:t xml:space="preserve"> </w:t>
      </w:r>
      <w:r>
        <w:rPr>
          <w:b/>
          <w:bCs/>
        </w:rPr>
        <w:t xml:space="preserve">runtime telemetry</w:t>
      </w:r>
      <w:r>
        <w:t xml:space="preserve">. Это технические структурированные JSON‑логи, которые идут в stdout контейнеров, подхватываются Fluent Bit и складываются в Loki. Такой путь лучше файлов в контейнерах: Python Logging Cookbook официально описывает structured logging как нормальный сценарий использования стандартного</w:t>
      </w:r>
      <w:r>
        <w:t xml:space="preserve"> </w:t>
      </w:r>
      <w:r>
        <w:rPr>
          <w:rStyle w:val="VerbatimChar"/>
        </w:rPr>
        <w:t xml:space="preserve">logging</w:t>
      </w:r>
      <w:r>
        <w:t xml:space="preserve">, при этом тот же Cookbook прямо предупреждает, что запись в один файл из нескольких процессов не поддерживается штатно. Fluent Bit, со своей стороны, позиционируется как быстрый и лёгкий телеметрический агент, а Loki — как лог‑стек с маленьким индексом и сильно сжатыми чанками. То есть контейнерный stdout + Fluent Bit + Loki здесь — не “модно”, а инженерно уместно.</w:t>
      </w:r>
      <w:r>
        <w:t xml:space="preserve"> </w:t>
      </w:r>
      <w:hyperlink r:id="rId25">
        <w:r>
          <w:rPr>
            <w:rStyle w:val="Hyperlink"/>
          </w:rPr>
          <w:t xml:space="preserve">[4]</w:t>
        </w:r>
      </w:hyperlink>
    </w:p>
    <w:p>
      <w:pPr>
        <w:pStyle w:val="BodyText"/>
      </w:pPr>
      <w:r>
        <w:t xml:space="preserve">Второй слой —</w:t>
      </w:r>
      <w:r>
        <w:t xml:space="preserve"> </w:t>
      </w:r>
      <w:r>
        <w:rPr>
          <w:b/>
          <w:bCs/>
        </w:rPr>
        <w:t xml:space="preserve">decision journal</w:t>
      </w:r>
      <w:r>
        <w:t xml:space="preserve">. Это уже не технические строки логов, а доменные факты в</w:t>
      </w:r>
      <w:r>
        <w:t xml:space="preserve"> </w:t>
      </w:r>
      <w:r>
        <w:rPr>
          <w:rStyle w:val="VerbatimChar"/>
        </w:rPr>
        <w:t xml:space="preserve">PostgreSQL</w:t>
      </w:r>
      <w:r>
        <w:t xml:space="preserve">: кандидат на сделку, прохождение этапов стратегии, сработавший блокер, намерение выставить ордер, ответ брокера, изменение состояния ордера, частичное/полное исполнение, отмена, снапшот позиции, снапшот микро‑сессии, событие риска, событие reconciliation. Именно этот слой должен быть источником истины для последующей аналитики, а не Loki и не grep по JSON‑логам. Loki нужен, чтобы быстро находить инциденты и технические подробности; Postgres нужен, чтобы писать SQL, строить отчёты и сравнивать “что робот сделал” с “что он мог бы сделать”. Это полностью соответствует тому, что Loki индексирует прежде всего labels, а не сам доменный смысл ваших событий.</w:t>
      </w:r>
      <w:r>
        <w:t xml:space="preserve"> </w:t>
      </w:r>
      <w:hyperlink r:id="rId26">
        <w:r>
          <w:rPr>
            <w:rStyle w:val="Hyperlink"/>
          </w:rPr>
          <w:t xml:space="preserve">[5]</w:t>
        </w:r>
      </w:hyperlink>
    </w:p>
    <w:p>
      <w:pPr>
        <w:pStyle w:val="BodyText"/>
      </w:pPr>
      <w:r>
        <w:t xml:space="preserve">Третий слой —</w:t>
      </w:r>
      <w:r>
        <w:t xml:space="preserve"> </w:t>
      </w:r>
      <w:r>
        <w:rPr>
          <w:b/>
          <w:bCs/>
        </w:rPr>
        <w:t xml:space="preserve">derived analytics mart</w:t>
      </w:r>
      <w:r>
        <w:t xml:space="preserve">. Это производные таблицы и представления для калибровки: дневной режим рынка, воронка кандидатов и блокеров, статистика отмен, “упущенная прибыль по блокерам”, контрфактические результаты по горизонтам +5/+10/+15 минут, отчёты по часовой микро‑сессии, отчёты по дню, отчёты по версии стратегии. Этот слой должен быть детерминированно перестраиваемым: если вы меняете правила оценки блокера или формулу расчёта спреда, вы должны уметь пересчитать вчерашний день заново и сравнить старую и новую аналитику без изменения сырых фактов. Это уже не просто logging, а рабочая база для научной калибровки стратегии. fileciteturn0file0</w:t>
      </w:r>
    </w:p>
    <w:p>
      <w:pPr>
        <w:pStyle w:val="BodyText"/>
      </w:pPr>
      <w:r>
        <w:t xml:space="preserve">Отдельно я рекомендую не строить ключевую архитектуру логирования на OpenTelemetry Logs. Причина простая: OpenTelemetry Python прямо помечает свой Logs SDK как experimental. Для вашего проекта это означает pragmatic path:</w:t>
      </w:r>
      <w:r>
        <w:t xml:space="preserve"> </w:t>
      </w:r>
      <w:r>
        <w:rPr>
          <w:b/>
          <w:bCs/>
        </w:rPr>
        <w:t xml:space="preserve">логи — через stdlib</w:t>
      </w:r>
      <w:r>
        <w:rPr>
          <w:b/>
          <w:bCs/>
        </w:rPr>
        <w:t xml:space="preserve"> </w:t>
      </w:r>
      <w:r>
        <w:rPr>
          <w:rStyle w:val="VerbatimChar"/>
          <w:b/>
          <w:bCs/>
        </w:rPr>
        <w:t xml:space="preserve">logging</w:t>
      </w:r>
      <w:r>
        <w:rPr>
          <w:b/>
          <w:bCs/>
        </w:rPr>
        <w:t xml:space="preserve"> </w:t>
      </w:r>
      <w:r>
        <w:rPr>
          <w:b/>
          <w:bCs/>
        </w:rPr>
        <w:t xml:space="preserve">в JSON, traces — опционально позже, metrics — отдельно через Prometheus</w:t>
      </w:r>
      <w:r>
        <w:t xml:space="preserve">. Такой стек намного стабильнее и проще в эксплуатации, чем попытка “сразу сделать всё на OTel”.</w:t>
      </w:r>
      <w:r>
        <w:t xml:space="preserve"> </w:t>
      </w:r>
      <w:hyperlink r:id="rId27">
        <w:r>
          <w:rPr>
            <w:rStyle w:val="Hyperlink"/>
          </w:rPr>
          <w:t xml:space="preserve">[6]</w:t>
        </w:r>
      </w:hyperlink>
    </w:p>
    <w:p>
      <w:pPr>
        <w:pStyle w:val="BodyText"/>
      </w:pPr>
      <w:r>
        <w:t xml:space="preserve">Внутри Python‑контура обязательно нужен контекст на</w:t>
      </w:r>
      <w:r>
        <w:t xml:space="preserve"> </w:t>
      </w:r>
      <w:r>
        <w:rPr>
          <w:rStyle w:val="VerbatimChar"/>
        </w:rPr>
        <w:t xml:space="preserve">contextvars</w:t>
      </w:r>
      <w:r>
        <w:t xml:space="preserve">, чтобы</w:t>
      </w:r>
      <w:r>
        <w:t xml:space="preserve"> </w:t>
      </w:r>
      <w:r>
        <w:rPr>
          <w:rStyle w:val="VerbatimChar"/>
        </w:rPr>
        <w:t xml:space="preserve">candidate_id</w:t>
      </w:r>
      <w:r>
        <w:t xml:space="preserve">,</w:t>
      </w:r>
      <w:r>
        <w:t xml:space="preserve"> </w:t>
      </w:r>
      <w:r>
        <w:rPr>
          <w:rStyle w:val="VerbatimChar"/>
        </w:rPr>
        <w:t xml:space="preserve">micro_session_id</w:t>
      </w:r>
      <w:r>
        <w:t xml:space="preserve">,</w:t>
      </w:r>
      <w:r>
        <w:t xml:space="preserve"> </w:t>
      </w:r>
      <w:r>
        <w:rPr>
          <w:rStyle w:val="VerbatimChar"/>
        </w:rPr>
        <w:t xml:space="preserve">instrument_id</w:t>
      </w:r>
      <w:r>
        <w:t xml:space="preserve">,</w:t>
      </w:r>
      <w:r>
        <w:t xml:space="preserve"> </w:t>
      </w:r>
      <w:r>
        <w:rPr>
          <w:rStyle w:val="VerbatimChar"/>
        </w:rPr>
        <w:t xml:space="preserve">strategy_version</w:t>
      </w:r>
      <w:r>
        <w:t xml:space="preserve">,</w:t>
      </w:r>
      <w:r>
        <w:t xml:space="preserve"> </w:t>
      </w:r>
      <w:r>
        <w:rPr>
          <w:rStyle w:val="VerbatimChar"/>
        </w:rPr>
        <w:t xml:space="preserve">order_intent_id</w:t>
      </w:r>
      <w:r>
        <w:t xml:space="preserve"> </w:t>
      </w:r>
      <w:r>
        <w:t xml:space="preserve">и</w:t>
      </w:r>
      <w:r>
        <w:t xml:space="preserve"> </w:t>
      </w:r>
      <w:r>
        <w:rPr>
          <w:rStyle w:val="VerbatimChar"/>
        </w:rPr>
        <w:t xml:space="preserve">request_order_id</w:t>
      </w:r>
      <w:r>
        <w:t xml:space="preserve"> </w:t>
      </w:r>
      <w:r>
        <w:t xml:space="preserve">автоматически протекали через asyncio‑цепочку и не терялись по дороге между</w:t>
      </w:r>
      <w:r>
        <w:t xml:space="preserve"> </w:t>
      </w:r>
      <w:r>
        <w:rPr>
          <w:rStyle w:val="VerbatimChar"/>
        </w:rPr>
        <w:t xml:space="preserve">market gateway</w:t>
      </w:r>
      <w:r>
        <w:t xml:space="preserve">,</w:t>
      </w:r>
      <w:r>
        <w:t xml:space="preserve"> </w:t>
      </w:r>
      <w:r>
        <w:rPr>
          <w:rStyle w:val="VerbatimChar"/>
        </w:rPr>
        <w:t xml:space="preserve">strategy engine</w:t>
      </w:r>
      <w:r>
        <w:t xml:space="preserve">,</w:t>
      </w:r>
      <w:r>
        <w:t xml:space="preserve"> </w:t>
      </w:r>
      <w:r>
        <w:rPr>
          <w:rStyle w:val="VerbatimChar"/>
        </w:rPr>
        <w:t xml:space="preserve">risk engine</w:t>
      </w:r>
      <w:r>
        <w:t xml:space="preserve"> </w:t>
      </w:r>
      <w:r>
        <w:t xml:space="preserve">и</w:t>
      </w:r>
      <w:r>
        <w:t xml:space="preserve"> </w:t>
      </w:r>
      <w:r>
        <w:rPr>
          <w:rStyle w:val="VerbatimChar"/>
        </w:rPr>
        <w:t xml:space="preserve">execution engine</w:t>
      </w:r>
      <w:r>
        <w:t xml:space="preserve">. Logging Cookbook отдельно рекомендует</w:t>
      </w:r>
      <w:r>
        <w:t xml:space="preserve"> </w:t>
      </w:r>
      <w:r>
        <w:rPr>
          <w:rStyle w:val="VerbatimChar"/>
        </w:rPr>
        <w:t xml:space="preserve">contextvars</w:t>
      </w:r>
      <w:r>
        <w:t xml:space="preserve"> </w:t>
      </w:r>
      <w:r>
        <w:t xml:space="preserve">для контекст‑локального хранения, которое подходит и для</w:t>
      </w:r>
      <w:r>
        <w:t xml:space="preserve"> </w:t>
      </w:r>
      <w:r>
        <w:rPr>
          <w:rStyle w:val="VerbatimChar"/>
        </w:rPr>
        <w:t xml:space="preserve">threading</w:t>
      </w:r>
      <w:r>
        <w:t xml:space="preserve">, и для</w:t>
      </w:r>
      <w:r>
        <w:t xml:space="preserve"> </w:t>
      </w:r>
      <w:r>
        <w:rPr>
          <w:rStyle w:val="VerbatimChar"/>
        </w:rPr>
        <w:t xml:space="preserve">asyncio</w:t>
      </w:r>
      <w:r>
        <w:t xml:space="preserve">; в вашем случае это почти идеальный механизм для сквозной корреляции событий.</w:t>
      </w:r>
      <w:r>
        <w:t xml:space="preserve"> </w:t>
      </w:r>
      <w:hyperlink r:id="rId25">
        <w:r>
          <w:rPr>
            <w:rStyle w:val="Hyperlink"/>
          </w:rPr>
          <w:t xml:space="preserve">[7]</w:t>
        </w:r>
      </w:hyperlink>
    </w:p>
    <w:p>
      <w:pPr>
        <w:pStyle w:val="BodyText"/>
      </w:pPr>
      <w:r>
        <w:t xml:space="preserve">Ниже — минимальная форма blocker‑события, которую я считаю обязательной для проекта. Она должна существовать и как JSON‑лог, и как запись в Postgres:</w:t>
      </w:r>
    </w:p>
    <w:p>
      <w:pPr>
        <w:pStyle w:val="SourceCode"/>
      </w:pPr>
      <w:r>
        <w:rPr>
          <w:rStyle w:val="VerbatimChar"/>
        </w:rPr>
        <w:t xml:space="preserve">{</w:t>
      </w:r>
      <w:r>
        <w:br/>
      </w:r>
      <w:r>
        <w:rPr>
          <w:rStyle w:val="VerbatimChar"/>
        </w:rPr>
        <w:t xml:space="preserve">  "event_type": "strategy.blocker_triggered",</w:t>
      </w:r>
      <w:r>
        <w:br/>
      </w:r>
      <w:r>
        <w:rPr>
          <w:rStyle w:val="VerbatimChar"/>
        </w:rPr>
        <w:t xml:space="preserve">  "event_version": 1,</w:t>
      </w:r>
      <w:r>
        <w:br/>
      </w:r>
      <w:r>
        <w:rPr>
          <w:rStyle w:val="VerbatimChar"/>
        </w:rPr>
        <w:t xml:space="preserve">  "ts_utc": "2026-06-13T08:35:01.442Z",</w:t>
      </w:r>
      <w:r>
        <w:br/>
      </w:r>
      <w:r>
        <w:rPr>
          <w:rStyle w:val="VerbatimChar"/>
        </w:rPr>
        <w:t xml:space="preserve">  "exchange_ts": "2026-06-13T11:35:01.442+03:00",</w:t>
      </w:r>
      <w:r>
        <w:br/>
      </w:r>
      <w:r>
        <w:rPr>
          <w:rStyle w:val="VerbatimChar"/>
        </w:rPr>
        <w:t xml:space="preserve">  "service": "trade-core",</w:t>
      </w:r>
      <w:r>
        <w:br/>
      </w:r>
      <w:r>
        <w:rPr>
          <w:rStyle w:val="VerbatimChar"/>
        </w:rPr>
        <w:t xml:space="preserve">  "session_type": "weekday_main",</w:t>
      </w:r>
      <w:r>
        <w:br/>
      </w:r>
      <w:r>
        <w:rPr>
          <w:rStyle w:val="VerbatimChar"/>
        </w:rPr>
        <w:t xml:space="preserve">  "exchange_phase": "continuous",</w:t>
      </w:r>
      <w:r>
        <w:br/>
      </w:r>
      <w:r>
        <w:rPr>
          <w:rStyle w:val="VerbatimChar"/>
        </w:rPr>
        <w:t xml:space="preserve">  "micro_session_id": "2026-06-13T11:00:00+03:00",</w:t>
      </w:r>
      <w:r>
        <w:br/>
      </w:r>
      <w:r>
        <w:rPr>
          <w:rStyle w:val="VerbatimChar"/>
        </w:rPr>
        <w:t xml:space="preserve">  "instrument": "SBER",</w:t>
      </w:r>
      <w:r>
        <w:br/>
      </w:r>
      <w:r>
        <w:rPr>
          <w:rStyle w:val="VerbatimChar"/>
        </w:rPr>
        <w:t xml:space="preserve">  "timeframe": "M5",</w:t>
      </w:r>
      <w:r>
        <w:br/>
      </w:r>
      <w:r>
        <w:rPr>
          <w:rStyle w:val="VerbatimChar"/>
        </w:rPr>
        <w:t xml:space="preserve">  "strategy_id": "mean_reversion_v2",</w:t>
      </w:r>
      <w:r>
        <w:br/>
      </w:r>
      <w:r>
        <w:rPr>
          <w:rStyle w:val="VerbatimChar"/>
        </w:rPr>
        <w:t xml:space="preserve">  "strategy_version": "2.4.1",</w:t>
      </w:r>
      <w:r>
        <w:br/>
      </w:r>
      <w:r>
        <w:rPr>
          <w:rStyle w:val="VerbatimChar"/>
        </w:rPr>
        <w:t xml:space="preserve">  "candidate_id": "cand_01J...",</w:t>
      </w:r>
      <w:r>
        <w:br/>
      </w:r>
      <w:r>
        <w:rPr>
          <w:rStyle w:val="VerbatimChar"/>
        </w:rPr>
        <w:t xml:space="preserve">  "stage_name": "expected_value_gate",</w:t>
      </w:r>
      <w:r>
        <w:br/>
      </w:r>
      <w:r>
        <w:rPr>
          <w:rStyle w:val="VerbatimChar"/>
        </w:rPr>
        <w:t xml:space="preserve">  "stage_seq": 7,</w:t>
      </w:r>
      <w:r>
        <w:br/>
      </w:r>
      <w:r>
        <w:rPr>
          <w:rStyle w:val="VerbatimChar"/>
        </w:rPr>
        <w:t xml:space="preserve">  "blocker_code": "NET_EDGE_BELOW_MIN",</w:t>
      </w:r>
      <w:r>
        <w:br/>
      </w:r>
      <w:r>
        <w:rPr>
          <w:rStyle w:val="VerbatimChar"/>
        </w:rPr>
        <w:t xml:space="preserve">  "measured_value": 8.1,</w:t>
      </w:r>
      <w:r>
        <w:br/>
      </w:r>
      <w:r>
        <w:rPr>
          <w:rStyle w:val="VerbatimChar"/>
        </w:rPr>
        <w:t xml:space="preserve">  "threshold_value": 9.5,</w:t>
      </w:r>
      <w:r>
        <w:br/>
      </w:r>
      <w:r>
        <w:rPr>
          <w:rStyle w:val="VerbatimChar"/>
        </w:rPr>
        <w:t xml:space="preserve">  "spread_bp": 5.2,</w:t>
      </w:r>
      <w:r>
        <w:br/>
      </w:r>
      <w:r>
        <w:rPr>
          <w:rStyle w:val="VerbatimChar"/>
        </w:rPr>
        <w:t xml:space="preserve">  "expected_gross_edge_bp": 15.4,</w:t>
      </w:r>
      <w:r>
        <w:br/>
      </w:r>
      <w:r>
        <w:rPr>
          <w:rStyle w:val="VerbatimChar"/>
        </w:rPr>
        <w:t xml:space="preserve">  "expected_net_edge_bp": 8.1,</w:t>
      </w:r>
      <w:r>
        <w:br/>
      </w:r>
      <w:r>
        <w:rPr>
          <w:rStyle w:val="VerbatimChar"/>
        </w:rPr>
        <w:t xml:space="preserve">  "commission_bp_per_side": 5.0,</w:t>
      </w:r>
      <w:r>
        <w:br/>
      </w:r>
      <w:r>
        <w:rPr>
          <w:rStyle w:val="VerbatimChar"/>
        </w:rPr>
        <w:t xml:space="preserve">  "latency_ms": 14.7,</w:t>
      </w:r>
      <w:r>
        <w:br/>
      </w:r>
      <w:r>
        <w:rPr>
          <w:rStyle w:val="VerbatimChar"/>
        </w:rPr>
        <w:t xml:space="preserve">  "details": {</w:t>
      </w:r>
      <w:r>
        <w:br/>
      </w:r>
      <w:r>
        <w:rPr>
          <w:rStyle w:val="VerbatimChar"/>
        </w:rPr>
        <w:t xml:space="preserve">    "book_quality_score": 0.63,</w:t>
      </w:r>
      <w:r>
        <w:br/>
      </w:r>
      <w:r>
        <w:rPr>
          <w:rStyle w:val="VerbatimChar"/>
        </w:rPr>
        <w:t xml:space="preserve">    "risk_budget_remaining_rub": 13500</w:t>
      </w:r>
      <w:r>
        <w:br/>
      </w:r>
      <w:r>
        <w:rPr>
          <w:rStyle w:val="VerbatimChar"/>
        </w:rPr>
        <w:t xml:space="preserve">  }</w:t>
      </w:r>
      <w:r>
        <w:br/>
      </w:r>
      <w:r>
        <w:rPr>
          <w:rStyle w:val="VerbatimChar"/>
        </w:rPr>
        <w:t xml:space="preserve">}</w:t>
      </w:r>
    </w:p>
    <w:p>
      <w:pPr>
        <w:pStyle w:val="FirstParagraph"/>
      </w:pPr>
      <w:r>
        <w:t xml:space="preserve">Такой формат позволяет не читать логи глазами, а отвечать SQL‑ом на прикладные вопросы: “какие блокеры чаще всего ломают SBER на М5 в основной сессии”, “сколько net profit мы упустили из‑за blocker</w:t>
      </w:r>
      <w:r>
        <w:t xml:space="preserve"> </w:t>
      </w:r>
      <w:r>
        <w:rPr>
          <w:rStyle w:val="VerbatimChar"/>
        </w:rPr>
        <w:t xml:space="preserve">NET_EDGE_BELOW_MIN</w:t>
      </w:r>
      <w:r>
        <w:t xml:space="preserve">”, “какие отмены были вызваны фазой рынка, а какие — нашими правилами”, “какой stage чаще всего становится последним пройденным перед отказом”.</w:t>
      </w:r>
      <w:r>
        <w:t xml:space="preserve"> </w:t>
      </w:r>
      <w:hyperlink r:id="rId25">
        <w:r>
          <w:rPr>
            <w:rStyle w:val="Hyperlink"/>
          </w:rPr>
          <w:t xml:space="preserve">[8]</w:t>
        </w:r>
      </w:hyperlink>
    </w:p>
    <w:bookmarkEnd w:id="28"/>
    <w:bookmarkStart w:id="32" w:name="X019d35c586150b4936b45d9c039c291c1e9db72"/>
    <w:p>
      <w:pPr>
        <w:pStyle w:val="Heading2"/>
      </w:pPr>
      <w:r>
        <w:t xml:space="preserve">Какие события, поля и хранилища реально нужны</w:t>
      </w:r>
    </w:p>
    <w:p>
      <w:pPr>
        <w:pStyle w:val="FirstParagraph"/>
      </w:pPr>
      <w:r>
        <w:t xml:space="preserve">Главная аналитическая сущность в этом проекте — не ордер и не строка лога, а</w:t>
      </w:r>
      <w:r>
        <w:t xml:space="preserve"> </w:t>
      </w:r>
      <w:r>
        <w:rPr>
          <w:b/>
          <w:bCs/>
        </w:rPr>
        <w:t xml:space="preserve">цепочка принятия решения по одной торговой возможности</w:t>
      </w:r>
      <w:r>
        <w:t xml:space="preserve">. Я бы называл её</w:t>
      </w:r>
      <w:r>
        <w:t xml:space="preserve"> </w:t>
      </w:r>
      <w:r>
        <w:rPr>
          <w:rStyle w:val="VerbatimChar"/>
        </w:rPr>
        <w:t xml:space="preserve">signal_candidate</w:t>
      </w:r>
      <w:r>
        <w:t xml:space="preserve"> </w:t>
      </w:r>
      <w:r>
        <w:t xml:space="preserve">или, ещё лучше,</w:t>
      </w:r>
      <w:r>
        <w:t xml:space="preserve"> </w:t>
      </w:r>
      <w:r>
        <w:rPr>
          <w:rStyle w:val="VerbatimChar"/>
        </w:rPr>
        <w:t xml:space="preserve">candidate_decision_chain</w:t>
      </w:r>
      <w:r>
        <w:t xml:space="preserve">. Каждый раз, когда закрывается свеча нужного таймфрейма или появляется валидный intrabar‑триггер, вы создаёте нового кандидата и уже от него строите всю дальнейшую причинно‑следственную историю. Это критично, потому что пользовательский вопрос “что нас тормозит” относится не к ордеру, а к тому месту, где потенциальная возможность умерла. fileciteturn0file0</w:t>
      </w:r>
    </w:p>
    <w:p>
      <w:pPr>
        <w:pStyle w:val="BodyText"/>
      </w:pPr>
      <w:r>
        <w:t xml:space="preserve">Для каждого кандидата нужна последовательность этапов</w:t>
      </w:r>
      <w:r>
        <w:t xml:space="preserve"> </w:t>
      </w:r>
      <w:r>
        <w:rPr>
          <w:rStyle w:val="VerbatimChar"/>
        </w:rPr>
        <w:t xml:space="preserve">candidate_stage_result</w:t>
      </w:r>
      <w:r>
        <w:t xml:space="preserve">. На практике я бы делал примерно такую цепочку:</w:t>
      </w:r>
      <w:r>
        <w:t xml:space="preserve"> </w:t>
      </w:r>
      <w:r>
        <w:rPr>
          <w:rStyle w:val="VerbatimChar"/>
        </w:rPr>
        <w:t xml:space="preserve">data_freshness_gate</w:t>
      </w:r>
      <w:r>
        <w:t xml:space="preserve">,</w:t>
      </w:r>
      <w:r>
        <w:t xml:space="preserve"> </w:t>
      </w:r>
      <w:r>
        <w:rPr>
          <w:rStyle w:val="VerbatimChar"/>
        </w:rPr>
        <w:t xml:space="preserve">session_gate</w:t>
      </w:r>
      <w:r>
        <w:t xml:space="preserve">,</w:t>
      </w:r>
      <w:r>
        <w:t xml:space="preserve"> </w:t>
      </w:r>
      <w:r>
        <w:rPr>
          <w:rStyle w:val="VerbatimChar"/>
        </w:rPr>
        <w:t xml:space="preserve">market_phase_gate</w:t>
      </w:r>
      <w:r>
        <w:t xml:space="preserve">,</w:t>
      </w:r>
      <w:r>
        <w:t xml:space="preserve"> </w:t>
      </w:r>
      <w:r>
        <w:rPr>
          <w:rStyle w:val="VerbatimChar"/>
        </w:rPr>
        <w:t xml:space="preserve">spread_gate</w:t>
      </w:r>
      <w:r>
        <w:t xml:space="preserve">,</w:t>
      </w:r>
      <w:r>
        <w:t xml:space="preserve"> </w:t>
      </w:r>
      <w:r>
        <w:rPr>
          <w:rStyle w:val="VerbatimChar"/>
        </w:rPr>
        <w:t xml:space="preserve">book_liquidity_gate</w:t>
      </w:r>
      <w:r>
        <w:t xml:space="preserve">,</w:t>
      </w:r>
      <w:r>
        <w:t xml:space="preserve"> </w:t>
      </w:r>
      <w:r>
        <w:rPr>
          <w:rStyle w:val="VerbatimChar"/>
        </w:rPr>
        <w:t xml:space="preserve">signal_gate</w:t>
      </w:r>
      <w:r>
        <w:t xml:space="preserve">,</w:t>
      </w:r>
      <w:r>
        <w:t xml:space="preserve"> </w:t>
      </w:r>
      <w:r>
        <w:rPr>
          <w:rStyle w:val="VerbatimChar"/>
        </w:rPr>
        <w:t xml:space="preserve">regime_gate</w:t>
      </w:r>
      <w:r>
        <w:t xml:space="preserve">,</w:t>
      </w:r>
      <w:r>
        <w:t xml:space="preserve"> </w:t>
      </w:r>
      <w:r>
        <w:rPr>
          <w:rStyle w:val="VerbatimChar"/>
        </w:rPr>
        <w:t xml:space="preserve">risk_gate</w:t>
      </w:r>
      <w:r>
        <w:t xml:space="preserve">,</w:t>
      </w:r>
      <w:r>
        <w:t xml:space="preserve"> </w:t>
      </w:r>
      <w:r>
        <w:rPr>
          <w:rStyle w:val="VerbatimChar"/>
        </w:rPr>
        <w:t xml:space="preserve">expected_value_gate</w:t>
      </w:r>
      <w:r>
        <w:t xml:space="preserve">,</w:t>
      </w:r>
      <w:r>
        <w:t xml:space="preserve"> </w:t>
      </w:r>
      <w:r>
        <w:rPr>
          <w:rStyle w:val="VerbatimChar"/>
        </w:rPr>
        <w:t xml:space="preserve">execution_admissibility_gate</w:t>
      </w:r>
      <w:r>
        <w:t xml:space="preserve">. На каждом этапе фиксируется: прошёл ли кандидат этап, какое было измеренное значение, какой порог применялся, какая версия конфигурации стратегии участвовала в проверке. Если этап провален, создаётся</w:t>
      </w:r>
      <w:r>
        <w:t xml:space="preserve"> </w:t>
      </w:r>
      <w:r>
        <w:rPr>
          <w:rStyle w:val="VerbatimChar"/>
        </w:rPr>
        <w:t xml:space="preserve">blocker_event</w:t>
      </w:r>
      <w:r>
        <w:t xml:space="preserve">, где отдельно записываются</w:t>
      </w:r>
      <w:r>
        <w:t xml:space="preserve"> </w:t>
      </w:r>
      <w:r>
        <w:rPr>
          <w:rStyle w:val="VerbatimChar"/>
        </w:rPr>
        <w:t xml:space="preserve">blocker_code</w:t>
      </w:r>
      <w:r>
        <w:t xml:space="preserve">,</w:t>
      </w:r>
      <w:r>
        <w:t xml:space="preserve"> </w:t>
      </w:r>
      <w:r>
        <w:rPr>
          <w:rStyle w:val="VerbatimChar"/>
        </w:rPr>
        <w:t xml:space="preserve">blocker_family</w:t>
      </w:r>
      <w:r>
        <w:t xml:space="preserve">,</w:t>
      </w:r>
      <w:r>
        <w:t xml:space="preserve"> </w:t>
      </w:r>
      <w:r>
        <w:rPr>
          <w:rStyle w:val="VerbatimChar"/>
        </w:rPr>
        <w:t xml:space="preserve">is_terminal</w:t>
      </w:r>
      <w:r>
        <w:t xml:space="preserve">,</w:t>
      </w:r>
      <w:r>
        <w:t xml:space="preserve"> </w:t>
      </w:r>
      <w:r>
        <w:rPr>
          <w:rStyle w:val="VerbatimChar"/>
        </w:rPr>
        <w:t xml:space="preserve">stage_seq</w:t>
      </w:r>
      <w:r>
        <w:t xml:space="preserve"> </w:t>
      </w:r>
      <w:r>
        <w:t xml:space="preserve">и “наивысший достигнутый этап до отказа”. Именно это и даст вам ту аналитику, о которой вы пишете: “мы добрались почти до конца цепочки, но последний сильный блокер всё сломал”. Это уже не эвристика, а воспроизводимая модель отказа. fileciteturn0file0</w:t>
      </w:r>
    </w:p>
    <w:p>
      <w:pPr>
        <w:pStyle w:val="BodyText"/>
      </w:pPr>
      <w:r>
        <w:t xml:space="preserve">Далее нужен блок</w:t>
      </w:r>
      <w:r>
        <w:t xml:space="preserve"> </w:t>
      </w:r>
      <w:r>
        <w:rPr>
          <w:rStyle w:val="VerbatimChar"/>
        </w:rPr>
        <w:t xml:space="preserve">order_intent</w:t>
      </w:r>
      <w:r>
        <w:t xml:space="preserve"> </w:t>
      </w:r>
      <w:r>
        <w:t xml:space="preserve">и</w:t>
      </w:r>
      <w:r>
        <w:t xml:space="preserve"> </w:t>
      </w:r>
      <w:r>
        <w:rPr>
          <w:rStyle w:val="VerbatimChar"/>
        </w:rPr>
        <w:t xml:space="preserve">broker_order</w:t>
      </w:r>
      <w:r>
        <w:t xml:space="preserve">. Здесь принцип такой:</w:t>
      </w:r>
      <w:r>
        <w:t xml:space="preserve"> </w:t>
      </w:r>
      <w:r>
        <w:rPr>
          <w:rStyle w:val="VerbatimChar"/>
        </w:rPr>
        <w:t xml:space="preserve">order_intent</w:t>
      </w:r>
      <w:r>
        <w:t xml:space="preserve"> </w:t>
      </w:r>
      <w:r>
        <w:t xml:space="preserve">— это ваше внутреннее решение “мы хотим поставить вот такой ордер на таких условиях”, а</w:t>
      </w:r>
      <w:r>
        <w:t xml:space="preserve"> </w:t>
      </w:r>
      <w:r>
        <w:rPr>
          <w:rStyle w:val="VerbatimChar"/>
        </w:rPr>
        <w:t xml:space="preserve">broker_order</w:t>
      </w:r>
      <w:r>
        <w:t xml:space="preserve"> </w:t>
      </w:r>
      <w:r>
        <w:t xml:space="preserve">— уже реальный обмен с брокером. Это разделение полезно потому, что T‑Invest для</w:t>
      </w:r>
      <w:r>
        <w:t xml:space="preserve"> </w:t>
      </w:r>
      <w:r>
        <w:rPr>
          <w:rStyle w:val="VerbatimChar"/>
        </w:rPr>
        <w:t xml:space="preserve">PostOrder</w:t>
      </w:r>
      <w:r>
        <w:t xml:space="preserve"> </w:t>
      </w:r>
      <w:r>
        <w:t xml:space="preserve">требует</w:t>
      </w:r>
      <w:r>
        <w:t xml:space="preserve"> </w:t>
      </w:r>
      <w:r>
        <w:rPr>
          <w:rStyle w:val="VerbatimChar"/>
        </w:rPr>
        <w:t xml:space="preserve">orderId</w:t>
      </w:r>
      <w:r>
        <w:t xml:space="preserve"> </w:t>
      </w:r>
      <w:r>
        <w:t xml:space="preserve">в формате UID как идентификатор запроса для идемпотентности, а в gRPC‑ответах unary‑методов даёт</w:t>
      </w:r>
      <w:r>
        <w:t xml:space="preserve"> </w:t>
      </w:r>
      <w:r>
        <w:rPr>
          <w:rStyle w:val="VerbatimChar"/>
        </w:rPr>
        <w:t xml:space="preserve">x-tracking-id</w:t>
      </w:r>
      <w:r>
        <w:t xml:space="preserve">, который нужен поддержке для расследования инцидентов. Значит, в БД и логах должны жить</w:t>
      </w:r>
      <w:r>
        <w:t xml:space="preserve"> </w:t>
      </w:r>
      <w:r>
        <w:rPr>
          <w:b/>
          <w:bCs/>
        </w:rPr>
        <w:t xml:space="preserve">оба мира одновременно</w:t>
      </w:r>
      <w:r>
        <w:t xml:space="preserve">: ваш</w:t>
      </w:r>
      <w:r>
        <w:t xml:space="preserve"> </w:t>
      </w:r>
      <w:r>
        <w:rPr>
          <w:rStyle w:val="VerbatimChar"/>
        </w:rPr>
        <w:t xml:space="preserve">order_intent_id</w:t>
      </w:r>
      <w:r>
        <w:t xml:space="preserve">, брокерский</w:t>
      </w:r>
      <w:r>
        <w:t xml:space="preserve"> </w:t>
      </w:r>
      <w:r>
        <w:rPr>
          <w:rStyle w:val="VerbatimChar"/>
        </w:rPr>
        <w:t xml:space="preserve">request_order_id</w:t>
      </w:r>
      <w:r>
        <w:t xml:space="preserve"> </w:t>
      </w:r>
      <w:r>
        <w:t xml:space="preserve">для идемпотентности, внешний</w:t>
      </w:r>
      <w:r>
        <w:t xml:space="preserve"> </w:t>
      </w:r>
      <w:r>
        <w:rPr>
          <w:rStyle w:val="VerbatimChar"/>
        </w:rPr>
        <w:t xml:space="preserve">exchange_order_id</w:t>
      </w:r>
      <w:r>
        <w:t xml:space="preserve">, плюс</w:t>
      </w:r>
      <w:r>
        <w:t xml:space="preserve"> </w:t>
      </w:r>
      <w:r>
        <w:rPr>
          <w:rStyle w:val="VerbatimChar"/>
        </w:rPr>
        <w:t xml:space="preserve">tracking_id</w:t>
      </w:r>
      <w:r>
        <w:t xml:space="preserve">,</w:t>
      </w:r>
      <w:r>
        <w:t xml:space="preserve"> </w:t>
      </w:r>
      <w:r>
        <w:rPr>
          <w:rStyle w:val="VerbatimChar"/>
        </w:rPr>
        <w:t xml:space="preserve">post_order_latency_ms</w:t>
      </w:r>
      <w:r>
        <w:t xml:space="preserve">,</w:t>
      </w:r>
      <w:r>
        <w:t xml:space="preserve"> </w:t>
      </w:r>
      <w:r>
        <w:rPr>
          <w:rStyle w:val="VerbatimChar"/>
        </w:rPr>
        <w:t xml:space="preserve">ratelimit_remaining</w:t>
      </w:r>
      <w:r>
        <w:t xml:space="preserve">,</w:t>
      </w:r>
      <w:r>
        <w:t xml:space="preserve"> </w:t>
      </w:r>
      <w:r>
        <w:rPr>
          <w:rStyle w:val="VerbatimChar"/>
        </w:rPr>
        <w:t xml:space="preserve">error_code</w:t>
      </w:r>
      <w:r>
        <w:t xml:space="preserve">,</w:t>
      </w:r>
      <w:r>
        <w:t xml:space="preserve"> </w:t>
      </w:r>
      <w:r>
        <w:rPr>
          <w:rStyle w:val="VerbatimChar"/>
        </w:rPr>
        <w:t xml:space="preserve">reject_reason</w:t>
      </w:r>
      <w:r>
        <w:t xml:space="preserve">. Тогда вы сможете разобрать и стратегическую причину, и брокерскую механику каждого случая.</w:t>
      </w:r>
      <w:r>
        <w:t xml:space="preserve"> </w:t>
      </w:r>
      <w:hyperlink r:id="rId29">
        <w:r>
          <w:rPr>
            <w:rStyle w:val="Hyperlink"/>
          </w:rPr>
          <w:t xml:space="preserve">[9]</w:t>
        </w:r>
      </w:hyperlink>
    </w:p>
    <w:p>
      <w:pPr>
        <w:pStyle w:val="BodyText"/>
      </w:pPr>
      <w:r>
        <w:t xml:space="preserve">Важно также не смешивать</w:t>
      </w:r>
      <w:r>
        <w:t xml:space="preserve"> </w:t>
      </w:r>
      <w:r>
        <w:rPr>
          <w:b/>
          <w:bCs/>
        </w:rPr>
        <w:t xml:space="preserve">источник истины по исполнению</w:t>
      </w:r>
      <w:r>
        <w:t xml:space="preserve"> </w:t>
      </w:r>
      <w:r>
        <w:t xml:space="preserve">и</w:t>
      </w:r>
      <w:r>
        <w:t xml:space="preserve"> </w:t>
      </w:r>
      <w:r>
        <w:rPr>
          <w:b/>
          <w:bCs/>
        </w:rPr>
        <w:t xml:space="preserve">рыночный tape</w:t>
      </w:r>
      <w:r>
        <w:t xml:space="preserve">. Для исполнения ордеров T‑Bank рекомендует использовать</w:t>
      </w:r>
      <w:r>
        <w:t xml:space="preserve"> </w:t>
      </w:r>
      <w:r>
        <w:rPr>
          <w:rStyle w:val="VerbatimChar"/>
        </w:rPr>
        <w:t xml:space="preserve">OrderStateStream</w:t>
      </w:r>
      <w:r>
        <w:t xml:space="preserve">, а старую “ленту сделок” помечает как deprecated; значит, всё, что связано с исполнением ваших заявок, должно опираться на</w:t>
      </w:r>
      <w:r>
        <w:t xml:space="preserve"> </w:t>
      </w:r>
      <w:r>
        <w:rPr>
          <w:rStyle w:val="VerbatimChar"/>
        </w:rPr>
        <w:t xml:space="preserve">OrderStateStream</w:t>
      </w:r>
      <w:r>
        <w:t xml:space="preserve"> </w:t>
      </w:r>
      <w:r>
        <w:t xml:space="preserve">и последующую сверку через</w:t>
      </w:r>
      <w:r>
        <w:t xml:space="preserve"> </w:t>
      </w:r>
      <w:r>
        <w:rPr>
          <w:rStyle w:val="VerbatimChar"/>
        </w:rPr>
        <w:t xml:space="preserve">GetOrderState/GetOrders</w:t>
      </w:r>
      <w:r>
        <w:t xml:space="preserve">. Рыночная “лента обезличенных сделок” при этом остаётся полезной, но только как market context: её можно показывать на фронте и сохранять короткими снапшотами рядом с решением о входе или отмене.</w:t>
      </w:r>
      <w:r>
        <w:t xml:space="preserve"> </w:t>
      </w:r>
      <w:hyperlink r:id="rId30">
        <w:r>
          <w:rPr>
            <w:rStyle w:val="Hyperlink"/>
          </w:rPr>
          <w:t xml:space="preserve">[10]</w:t>
        </w:r>
      </w:hyperlink>
    </w:p>
    <w:p>
      <w:pPr>
        <w:pStyle w:val="BodyText"/>
      </w:pPr>
      <w:r>
        <w:t xml:space="preserve">Сессионная модель должна быть отдельной сущностью, а не вычисляться “на лету по времени”. Я бы хранил</w:t>
      </w:r>
      <w:r>
        <w:t xml:space="preserve"> </w:t>
      </w:r>
      <w:r>
        <w:rPr>
          <w:rStyle w:val="VerbatimChar"/>
        </w:rPr>
        <w:t xml:space="preserve">exchange_session_type</w:t>
      </w:r>
      <w:r>
        <w:t xml:space="preserve"> </w:t>
      </w:r>
      <w:r>
        <w:t xml:space="preserve">со значениями</w:t>
      </w:r>
      <w:r>
        <w:t xml:space="preserve"> </w:t>
      </w:r>
      <w:r>
        <w:rPr>
          <w:rStyle w:val="VerbatimChar"/>
        </w:rPr>
        <w:t xml:space="preserve">weekend</w:t>
      </w:r>
      <w:r>
        <w:t xml:space="preserve">,</w:t>
      </w:r>
      <w:r>
        <w:t xml:space="preserve"> </w:t>
      </w:r>
      <w:r>
        <w:rPr>
          <w:rStyle w:val="VerbatimChar"/>
        </w:rPr>
        <w:t xml:space="preserve">weekday_morning</w:t>
      </w:r>
      <w:r>
        <w:t xml:space="preserve">,</w:t>
      </w:r>
      <w:r>
        <w:t xml:space="preserve"> </w:t>
      </w:r>
      <w:r>
        <w:rPr>
          <w:rStyle w:val="VerbatimChar"/>
        </w:rPr>
        <w:t xml:space="preserve">weekday_main</w:t>
      </w:r>
      <w:r>
        <w:t xml:space="preserve">,</w:t>
      </w:r>
      <w:r>
        <w:t xml:space="preserve"> </w:t>
      </w:r>
      <w:r>
        <w:rPr>
          <w:rStyle w:val="VerbatimChar"/>
        </w:rPr>
        <w:t xml:space="preserve">weekday_evening</w:t>
      </w:r>
      <w:r>
        <w:t xml:space="preserve">, а также</w:t>
      </w:r>
      <w:r>
        <w:t xml:space="preserve"> </w:t>
      </w:r>
      <w:r>
        <w:rPr>
          <w:rStyle w:val="VerbatimChar"/>
        </w:rPr>
        <w:t xml:space="preserve">exchange_phase</w:t>
      </w:r>
      <w:r>
        <w:t xml:space="preserve"> </w:t>
      </w:r>
      <w:r>
        <w:t xml:space="preserve">со значениями</w:t>
      </w:r>
      <w:r>
        <w:t xml:space="preserve"> </w:t>
      </w:r>
      <w:r>
        <w:rPr>
          <w:rStyle w:val="VerbatimChar"/>
        </w:rPr>
        <w:t xml:space="preserve">opening_auction</w:t>
      </w:r>
      <w:r>
        <w:t xml:space="preserve">,</w:t>
      </w:r>
      <w:r>
        <w:t xml:space="preserve"> </w:t>
      </w:r>
      <w:r>
        <w:rPr>
          <w:rStyle w:val="VerbatimChar"/>
        </w:rPr>
        <w:t xml:space="preserve">continuous</w:t>
      </w:r>
      <w:r>
        <w:t xml:space="preserve">,</w:t>
      </w:r>
      <w:r>
        <w:t xml:space="preserve"> </w:t>
      </w:r>
      <w:r>
        <w:rPr>
          <w:rStyle w:val="VerbatimChar"/>
        </w:rPr>
        <w:t xml:space="preserve">closing_auction</w:t>
      </w:r>
      <w:r>
        <w:t xml:space="preserve">,</w:t>
      </w:r>
      <w:r>
        <w:t xml:space="preserve"> </w:t>
      </w:r>
      <w:r>
        <w:rPr>
          <w:rStyle w:val="VerbatimChar"/>
        </w:rPr>
        <w:t xml:space="preserve">break</w:t>
      </w:r>
      <w:r>
        <w:t xml:space="preserve">,</w:t>
      </w:r>
      <w:r>
        <w:t xml:space="preserve"> </w:t>
      </w:r>
      <w:r>
        <w:rPr>
          <w:rStyle w:val="VerbatimChar"/>
        </w:rPr>
        <w:t xml:space="preserve">discrete_auction</w:t>
      </w:r>
      <w:r>
        <w:t xml:space="preserve">,</w:t>
      </w:r>
      <w:r>
        <w:t xml:space="preserve"> </w:t>
      </w:r>
      <w:r>
        <w:rPr>
          <w:rStyle w:val="VerbatimChar"/>
        </w:rPr>
        <w:t xml:space="preserve">session_closed</w:t>
      </w:r>
      <w:r>
        <w:t xml:space="preserve">. Это нужно, потому что MOEX прямо разводит разные интервалы торгов, а T‑Invest меняет доступность типов заявок по</w:t>
      </w:r>
      <w:r>
        <w:t xml:space="preserve"> </w:t>
      </w:r>
      <w:r>
        <w:rPr>
          <w:rStyle w:val="VerbatimChar"/>
        </w:rPr>
        <w:t xml:space="preserve">trading_status</w:t>
      </w:r>
      <w:r>
        <w:t xml:space="preserve">. Кроме того, выходная сессия у MOEX имеет отдельный режим: непрерывный период начинается после аукциона открытия, для акций действуют узкие границы ±3% от последней текущей цены предыдущего торгового дня, а IMOEX в этот режим не считается. Следовательно, калибровку weekday и weekend действительно нельзя смешивать в один массив.</w:t>
      </w:r>
      <w:r>
        <w:t xml:space="preserve"> </w:t>
      </w:r>
      <w:hyperlink r:id="rId22">
        <w:r>
          <w:rPr>
            <w:rStyle w:val="Hyperlink"/>
          </w:rPr>
          <w:t xml:space="preserve">[11]</w:t>
        </w:r>
      </w:hyperlink>
    </w:p>
    <w:p>
      <w:pPr>
        <w:pStyle w:val="BodyText"/>
      </w:pPr>
      <w:r>
        <w:t xml:space="preserve">По хранению данных я бы закладывал в</w:t>
      </w:r>
      <w:r>
        <w:t xml:space="preserve"> </w:t>
      </w:r>
      <w:r>
        <w:rPr>
          <w:rStyle w:val="VerbatimChar"/>
        </w:rPr>
        <w:t xml:space="preserve">PostgreSQL</w:t>
      </w:r>
      <w:r>
        <w:t xml:space="preserve"> </w:t>
      </w:r>
      <w:r>
        <w:t xml:space="preserve">следующие основные таблицы:</w:t>
      </w:r>
      <w:r>
        <w:t xml:space="preserve"> </w:t>
      </w:r>
      <w:r>
        <w:rPr>
          <w:rStyle w:val="VerbatimChar"/>
        </w:rPr>
        <w:t xml:space="preserve">session_run</w:t>
      </w:r>
      <w:r>
        <w:t xml:space="preserve">,</w:t>
      </w:r>
      <w:r>
        <w:t xml:space="preserve"> </w:t>
      </w:r>
      <w:r>
        <w:rPr>
          <w:rStyle w:val="VerbatimChar"/>
        </w:rPr>
        <w:t xml:space="preserve">micro_session</w:t>
      </w:r>
      <w:r>
        <w:t xml:space="preserve">,</w:t>
      </w:r>
      <w:r>
        <w:t xml:space="preserve"> </w:t>
      </w:r>
      <w:r>
        <w:rPr>
          <w:rStyle w:val="VerbatimChar"/>
        </w:rPr>
        <w:t xml:space="preserve">market_context_snapshot</w:t>
      </w:r>
      <w:r>
        <w:t xml:space="preserve">,</w:t>
      </w:r>
      <w:r>
        <w:t xml:space="preserve"> </w:t>
      </w:r>
      <w:r>
        <w:rPr>
          <w:rStyle w:val="VerbatimChar"/>
        </w:rPr>
        <w:t xml:space="preserve">signal_candidate</w:t>
      </w:r>
      <w:r>
        <w:t xml:space="preserve">,</w:t>
      </w:r>
      <w:r>
        <w:t xml:space="preserve"> </w:t>
      </w:r>
      <w:r>
        <w:rPr>
          <w:rStyle w:val="VerbatimChar"/>
        </w:rPr>
        <w:t xml:space="preserve">candidate_stage_result</w:t>
      </w:r>
      <w:r>
        <w:t xml:space="preserve">,</w:t>
      </w:r>
      <w:r>
        <w:t xml:space="preserve"> </w:t>
      </w:r>
      <w:r>
        <w:rPr>
          <w:rStyle w:val="VerbatimChar"/>
        </w:rPr>
        <w:t xml:space="preserve">blocker_event</w:t>
      </w:r>
      <w:r>
        <w:t xml:space="preserve">,</w:t>
      </w:r>
      <w:r>
        <w:t xml:space="preserve"> </w:t>
      </w:r>
      <w:r>
        <w:rPr>
          <w:rStyle w:val="VerbatimChar"/>
        </w:rPr>
        <w:t xml:space="preserve">order_intent</w:t>
      </w:r>
      <w:r>
        <w:t xml:space="preserve">,</w:t>
      </w:r>
      <w:r>
        <w:t xml:space="preserve"> </w:t>
      </w:r>
      <w:r>
        <w:rPr>
          <w:rStyle w:val="VerbatimChar"/>
        </w:rPr>
        <w:t xml:space="preserve">broker_order</w:t>
      </w:r>
      <w:r>
        <w:t xml:space="preserve">,</w:t>
      </w:r>
      <w:r>
        <w:t xml:space="preserve"> </w:t>
      </w:r>
      <w:r>
        <w:rPr>
          <w:rStyle w:val="VerbatimChar"/>
        </w:rPr>
        <w:t xml:space="preserve">order_state_event</w:t>
      </w:r>
      <w:r>
        <w:t xml:space="preserve">,</w:t>
      </w:r>
      <w:r>
        <w:t xml:space="preserve"> </w:t>
      </w:r>
      <w:r>
        <w:rPr>
          <w:rStyle w:val="VerbatimChar"/>
        </w:rPr>
        <w:t xml:space="preserve">fill_event</w:t>
      </w:r>
      <w:r>
        <w:t xml:space="preserve">,</w:t>
      </w:r>
      <w:r>
        <w:t xml:space="preserve"> </w:t>
      </w:r>
      <w:r>
        <w:rPr>
          <w:rStyle w:val="VerbatimChar"/>
        </w:rPr>
        <w:t xml:space="preserve">position_snapshot</w:t>
      </w:r>
      <w:r>
        <w:t xml:space="preserve">,</w:t>
      </w:r>
      <w:r>
        <w:t xml:space="preserve"> </w:t>
      </w:r>
      <w:r>
        <w:rPr>
          <w:rStyle w:val="VerbatimChar"/>
        </w:rPr>
        <w:t xml:space="preserve">counterfactual_result</w:t>
      </w:r>
      <w:r>
        <w:t xml:space="preserve">,</w:t>
      </w:r>
      <w:r>
        <w:t xml:space="preserve"> </w:t>
      </w:r>
      <w:r>
        <w:rPr>
          <w:rStyle w:val="VerbatimChar"/>
        </w:rPr>
        <w:t xml:space="preserve">hourly_report</w:t>
      </w:r>
      <w:r>
        <w:t xml:space="preserve">,</w:t>
      </w:r>
      <w:r>
        <w:t xml:space="preserve"> </w:t>
      </w:r>
      <w:r>
        <w:rPr>
          <w:rStyle w:val="VerbatimChar"/>
        </w:rPr>
        <w:t xml:space="preserve">daily_report</w:t>
      </w:r>
      <w:r>
        <w:t xml:space="preserve">,</w:t>
      </w:r>
      <w:r>
        <w:t xml:space="preserve"> </w:t>
      </w:r>
      <w:r>
        <w:rPr>
          <w:rStyle w:val="VerbatimChar"/>
        </w:rPr>
        <w:t xml:space="preserve">audit_event</w:t>
      </w:r>
      <w:r>
        <w:t xml:space="preserve">. Высоконагруженные таблицы вроде</w:t>
      </w:r>
      <w:r>
        <w:t xml:space="preserve"> </w:t>
      </w:r>
      <w:r>
        <w:rPr>
          <w:rStyle w:val="VerbatimChar"/>
        </w:rPr>
        <w:t xml:space="preserve">market_context_snapshot</w:t>
      </w:r>
      <w:r>
        <w:t xml:space="preserve">,</w:t>
      </w:r>
      <w:r>
        <w:t xml:space="preserve"> </w:t>
      </w:r>
      <w:r>
        <w:rPr>
          <w:rStyle w:val="VerbatimChar"/>
        </w:rPr>
        <w:t xml:space="preserve">candidate_stage_result</w:t>
      </w:r>
      <w:r>
        <w:t xml:space="preserve">,</w:t>
      </w:r>
      <w:r>
        <w:t xml:space="preserve"> </w:t>
      </w:r>
      <w:r>
        <w:rPr>
          <w:rStyle w:val="VerbatimChar"/>
        </w:rPr>
        <w:t xml:space="preserve">order_state_event</w:t>
      </w:r>
      <w:r>
        <w:t xml:space="preserve">,</w:t>
      </w:r>
      <w:r>
        <w:t xml:space="preserve"> </w:t>
      </w:r>
      <w:r>
        <w:rPr>
          <w:rStyle w:val="VerbatimChar"/>
        </w:rPr>
        <w:t xml:space="preserve">fill_event</w:t>
      </w:r>
      <w:r>
        <w:t xml:space="preserve"> </w:t>
      </w:r>
      <w:r>
        <w:t xml:space="preserve">и</w:t>
      </w:r>
      <w:r>
        <w:t xml:space="preserve"> </w:t>
      </w:r>
      <w:r>
        <w:rPr>
          <w:rStyle w:val="VerbatimChar"/>
        </w:rPr>
        <w:t xml:space="preserve">audit_event</w:t>
      </w:r>
      <w:r>
        <w:t xml:space="preserve"> </w:t>
      </w:r>
      <w:r>
        <w:t xml:space="preserve">лучше сразу делать секционированными по торговой дате: PostgreSQL официально описывает declarative partitioning как разбиение одной большой логической таблицы на меньшие физические части и подчёркивает выигрыш по производительности в сценариях, когда основной доступ приходится на небольшой набор разделов.</w:t>
      </w:r>
      <w:r>
        <w:t xml:space="preserve"> </w:t>
      </w:r>
      <w:hyperlink r:id="rId31">
        <w:r>
          <w:rPr>
            <w:rStyle w:val="Hyperlink"/>
          </w:rPr>
          <w:t xml:space="preserve">[12]</w:t>
        </w:r>
      </w:hyperlink>
    </w:p>
    <w:p>
      <w:pPr>
        <w:pStyle w:val="BodyText"/>
      </w:pPr>
      <w:r>
        <w:t xml:space="preserve">Особый столбец ценности для вас — это</w:t>
      </w:r>
      <w:r>
        <w:t xml:space="preserve"> </w:t>
      </w:r>
      <w:r>
        <w:rPr>
          <w:rStyle w:val="VerbatimChar"/>
        </w:rPr>
        <w:t xml:space="preserve">counterfactual_seed_snapshot</w:t>
      </w:r>
      <w:r>
        <w:t xml:space="preserve">. Его нужно писать</w:t>
      </w:r>
      <w:r>
        <w:t xml:space="preserve"> </w:t>
      </w:r>
      <w:r>
        <w:rPr>
          <w:b/>
          <w:bCs/>
        </w:rPr>
        <w:t xml:space="preserve">в момент блокировки</w:t>
      </w:r>
      <w:r>
        <w:t xml:space="preserve"> </w:t>
      </w:r>
      <w:r>
        <w:t xml:space="preserve">и</w:t>
      </w:r>
      <w:r>
        <w:t xml:space="preserve"> </w:t>
      </w:r>
      <w:r>
        <w:rPr>
          <w:b/>
          <w:bCs/>
        </w:rPr>
        <w:t xml:space="preserve">в момент отмены/снятия ордера</w:t>
      </w:r>
      <w:r>
        <w:t xml:space="preserve">. Он должен содержать цену решения, best bid/ask, mid, spread, глубину стакана, дисбаланс, последние сделки, возраст последней закрытой свечи, параметры стратегии, текущий риск‑бюджет, а также ссылку на будущие временные горизонты, по которым потом будет строиться what‑if. Если такой снапшот не сохранять сразу, то через несколько часов или дней вы уже не сможете честно восстановить, почему именно робот отказался от сделки и что видел рынок в тот момент. Это и есть технический фундамент для вашей идеи “оценивать будущее после блокера”. fileciteturn0file0</w:t>
      </w:r>
    </w:p>
    <w:bookmarkEnd w:id="32"/>
    <w:bookmarkStart w:id="37" w:name="X8c0ffb3c9762ee5ac3c87745cf389601a1559a0"/>
    <w:p>
      <w:pPr>
        <w:pStyle w:val="Heading2"/>
      </w:pPr>
      <w:r>
        <w:t xml:space="preserve">Как должна работать аналитика и калибровка</w:t>
      </w:r>
    </w:p>
    <w:p>
      <w:pPr>
        <w:pStyle w:val="FirstParagraph"/>
      </w:pPr>
      <w:r>
        <w:t xml:space="preserve">Часовой отчёт и дневной отчёт не должны быть “красивыми PDF ради галочки”. Их смысл — отвечать на калибровочные вопросы. В архитектурном документе уже правильно обозначены такие блоки, как PnL, комиссии, проскальзывание, число сигналов, количество входов/выходов, fill ratio, задержки исполнения, число отмен/замен, число API‑ошибок, число разрывов стрима, пропущенные свечи, downtime и список риск‑событий. Я бы оставил это как обязательный минимум, а поверх добавил три аналитических разреза:</w:t>
      </w:r>
      <w:r>
        <w:t xml:space="preserve"> </w:t>
      </w:r>
      <w:r>
        <w:rPr>
          <w:b/>
          <w:bCs/>
        </w:rPr>
        <w:t xml:space="preserve">market regime</w:t>
      </w:r>
      <w:r>
        <w:t xml:space="preserve">,</w:t>
      </w:r>
      <w:r>
        <w:t xml:space="preserve"> </w:t>
      </w:r>
      <w:r>
        <w:rPr>
          <w:b/>
          <w:bCs/>
        </w:rPr>
        <w:t xml:space="preserve">blocker economics</w:t>
      </w:r>
      <w:r>
        <w:t xml:space="preserve"> </w:t>
      </w:r>
      <w:r>
        <w:t xml:space="preserve">и</w:t>
      </w:r>
      <w:r>
        <w:t xml:space="preserve"> </w:t>
      </w:r>
      <w:r>
        <w:rPr>
          <w:b/>
          <w:bCs/>
        </w:rPr>
        <w:t xml:space="preserve">counterfactual regret</w:t>
      </w:r>
      <w:r>
        <w:t xml:space="preserve">. fileciteturn0file0</w:t>
      </w:r>
      <w:r>
        <w:t xml:space="preserve"> </w:t>
      </w:r>
      <w:hyperlink r:id="rId33">
        <w:r>
          <w:rPr>
            <w:rStyle w:val="Hyperlink"/>
          </w:rPr>
          <w:t xml:space="preserve">[13]</w:t>
        </w:r>
      </w:hyperlink>
    </w:p>
    <w:p>
      <w:pPr>
        <w:pStyle w:val="BodyText"/>
      </w:pPr>
      <w:r>
        <w:rPr>
          <w:rStyle w:val="VerbatimChar"/>
        </w:rPr>
        <w:t xml:space="preserve">Market regime</w:t>
      </w:r>
      <w:r>
        <w:t xml:space="preserve"> </w:t>
      </w:r>
      <w:r>
        <w:t xml:space="preserve">нужен для ответа на вопрос “какой был день — лонговый, шортовый или без выраженного тренда”. Это уже не источник истины из внешней документации, а ваша внутренняя аналитическая модель, поэтому здесь важнее воспроизводимость, чем “идеальность” формулы. Практически это можно сделать так: для каждого инструмента, каждой сессии и каждого таймфрейма считать открытие/закрытие, наклон регрессии по закрытым свечам, долю направленных баров, realised volatility, VWAP slope и R² трендовой аппроксимации. Затем дневной движок классифицирует режим как</w:t>
      </w:r>
      <w:r>
        <w:t xml:space="preserve"> </w:t>
      </w:r>
      <w:r>
        <w:rPr>
          <w:rStyle w:val="VerbatimChar"/>
        </w:rPr>
        <w:t xml:space="preserve">trend_up</w:t>
      </w:r>
      <w:r>
        <w:t xml:space="preserve">,</w:t>
      </w:r>
      <w:r>
        <w:t xml:space="preserve"> </w:t>
      </w:r>
      <w:r>
        <w:rPr>
          <w:rStyle w:val="VerbatimChar"/>
        </w:rPr>
        <w:t xml:space="preserve">trend_down</w:t>
      </w:r>
      <w:r>
        <w:t xml:space="preserve">,</w:t>
      </w:r>
      <w:r>
        <w:t xml:space="preserve"> </w:t>
      </w:r>
      <w:r>
        <w:rPr>
          <w:rStyle w:val="VerbatimChar"/>
        </w:rPr>
        <w:t xml:space="preserve">flat</w:t>
      </w:r>
      <w:r>
        <w:t xml:space="preserve">,</w:t>
      </w:r>
      <w:r>
        <w:t xml:space="preserve"> </w:t>
      </w:r>
      <w:r>
        <w:rPr>
          <w:rStyle w:val="VerbatimChar"/>
        </w:rPr>
        <w:t xml:space="preserve">choppy</w:t>
      </w:r>
      <w:r>
        <w:t xml:space="preserve">, добавляет уверенность классификации и сохраняет объясняющие признаки в JSONB. Это позволит вечером открыть фронт и увидеть не только “день был трендовый”, но и</w:t>
      </w:r>
      <w:r>
        <w:t xml:space="preserve"> </w:t>
      </w:r>
      <w:r>
        <w:rPr>
          <w:b/>
          <w:bCs/>
        </w:rPr>
        <w:t xml:space="preserve">почему движок так решил</w:t>
      </w:r>
      <w:r>
        <w:t xml:space="preserve">.</w:t>
      </w:r>
    </w:p>
    <w:p>
      <w:pPr>
        <w:pStyle w:val="BodyText"/>
      </w:pPr>
      <w:r>
        <w:rPr>
          <w:rStyle w:val="VerbatimChar"/>
        </w:rPr>
        <w:t xml:space="preserve">Blocker economics</w:t>
      </w:r>
      <w:r>
        <w:t xml:space="preserve"> </w:t>
      </w:r>
      <w:r>
        <w:t xml:space="preserve">— это ядро калибровки. Для каждого</w:t>
      </w:r>
      <w:r>
        <w:t xml:space="preserve"> </w:t>
      </w:r>
      <w:r>
        <w:rPr>
          <w:rStyle w:val="VerbatimChar"/>
        </w:rPr>
        <w:t xml:space="preserve">blocker_code</w:t>
      </w:r>
      <w:r>
        <w:t xml:space="preserve"> </w:t>
      </w:r>
      <w:r>
        <w:t xml:space="preserve">нужно считать минимум четыре числа: сколько раз он сработал, сколько gross/net прибыли он потенциально “не пустил”, сколько gross/net убытка он, наоборот, предотвратил, и какова его доля ложных блокировок. Тогда вместо абстрактной фразы “нас тормозит expected value filter” вы увидите, например: “на GAZP, weekday_main, M10 blocker</w:t>
      </w:r>
      <w:r>
        <w:t xml:space="preserve"> </w:t>
      </w:r>
      <w:r>
        <w:rPr>
          <w:rStyle w:val="VerbatimChar"/>
        </w:rPr>
        <w:t xml:space="preserve">NET_EDGE_BELOW_MIN</w:t>
      </w:r>
      <w:r>
        <w:t xml:space="preserve"> </w:t>
      </w:r>
      <w:r>
        <w:t xml:space="preserve">сработал 27 раз, из них 15 раз уберёг от убытка, но в 8 случаях упустил положительный net result, суммарный regret +1.42% к капиталу на тестовом объёме”. Это уже материал для реальной настройки параметров.</w:t>
      </w:r>
    </w:p>
    <w:p>
      <w:pPr>
        <w:pStyle w:val="BodyText"/>
      </w:pPr>
      <w:r>
        <w:rPr>
          <w:rStyle w:val="VerbatimChar"/>
        </w:rPr>
        <w:t xml:space="preserve">Counterfactual regret</w:t>
      </w:r>
      <w:r>
        <w:t xml:space="preserve"> </w:t>
      </w:r>
      <w:r>
        <w:t xml:space="preserve">должен считаться как минимум по трём сценариям. Первый —</w:t>
      </w:r>
      <w:r>
        <w:t xml:space="preserve"> </w:t>
      </w:r>
      <w:r>
        <w:rPr>
          <w:b/>
          <w:bCs/>
        </w:rPr>
        <w:t xml:space="preserve">blocked-as-if-entered</w:t>
      </w:r>
      <w:r>
        <w:t xml:space="preserve">: если робот был заблокирован, считаем, что он всё же вошёл по цене решения и затем смотрим исход через +5, +10 и +15 минут. Второй —</w:t>
      </w:r>
      <w:r>
        <w:t xml:space="preserve"> </w:t>
      </w:r>
      <w:r>
        <w:rPr>
          <w:b/>
          <w:bCs/>
        </w:rPr>
        <w:t xml:space="preserve">kept-limit-order</w:t>
      </w:r>
      <w:r>
        <w:t xml:space="preserve">: если ордер был снят или не дождался исполнения, считаем, что лимитная заявка осталась в стакане до горизонта или до первого касания. Третий —</w:t>
      </w:r>
      <w:r>
        <w:t xml:space="preserve"> </w:t>
      </w:r>
      <w:r>
        <w:rPr>
          <w:b/>
          <w:bCs/>
        </w:rPr>
        <w:t xml:space="preserve">aggressive-fill</w:t>
      </w:r>
      <w:r>
        <w:t xml:space="preserve">: считаем, что робот вошёл агрессивно по лучшему ask/bid с поправкой на spread и комиссию. Все сценарии обязательно считаются и в gross, и в net, потому что на вашей частоте комиссия и проскальзывание уже слишком заметны, чтобы анализировать только “грязную” прибыль. Текущая тарифная ставка на акциях это особенно подчёркивает.</w:t>
      </w:r>
      <w:r>
        <w:t xml:space="preserve"> </w:t>
      </w:r>
      <w:hyperlink r:id="rId23">
        <w:r>
          <w:rPr>
            <w:rStyle w:val="Hyperlink"/>
          </w:rPr>
          <w:t xml:space="preserve">[14]</w:t>
        </w:r>
      </w:hyperlink>
    </w:p>
    <w:p>
      <w:pPr>
        <w:pStyle w:val="BodyText"/>
      </w:pPr>
      <w:r>
        <w:t xml:space="preserve">У тяжёлых отчётов и контрфактических расчётов не место внутри</w:t>
      </w:r>
      <w:r>
        <w:t xml:space="preserve"> </w:t>
      </w:r>
      <w:r>
        <w:rPr>
          <w:rStyle w:val="VerbatimChar"/>
        </w:rPr>
        <w:t xml:space="preserve">FastAPI BackgroundTasks</w:t>
      </w:r>
      <w:r>
        <w:t xml:space="preserve">. Документация FastAPI прямо пишет, что для тяжёлых фоновых вычислений, которым не нужна память того же процесса, лучше использовать более крупные инструменты, вроде Celery, а не background tasks веб‑процесса. Одновременно с этим APScheduler хорошо подходит как лёгкий Python‑оркестратор расписаний и для persistent job store даже рекомендует PostgreSQL через SQLAlchemyJobStore. То есть уместная связка здесь —</w:t>
      </w:r>
      <w:r>
        <w:t xml:space="preserve"> </w:t>
      </w:r>
      <w:r>
        <w:rPr>
          <w:rStyle w:val="VerbatimChar"/>
        </w:rPr>
        <w:t xml:space="preserve">trade-core</w:t>
      </w:r>
      <w:r>
        <w:t xml:space="preserve"> </w:t>
      </w:r>
      <w:r>
        <w:t xml:space="preserve">генерирует событие “час закрыт”,</w:t>
      </w:r>
      <w:r>
        <w:t xml:space="preserve"> </w:t>
      </w:r>
      <w:r>
        <w:rPr>
          <w:rStyle w:val="VerbatimChar"/>
        </w:rPr>
        <w:t xml:space="preserve">APScheduler</w:t>
      </w:r>
      <w:r>
        <w:t xml:space="preserve"> </w:t>
      </w:r>
      <w:r>
        <w:t xml:space="preserve">или session‑orchestrator следит за регулярными моментами и служебными job’ами, а</w:t>
      </w:r>
      <w:r>
        <w:t xml:space="preserve"> </w:t>
      </w:r>
      <w:r>
        <w:rPr>
          <w:rStyle w:val="VerbatimChar"/>
        </w:rPr>
        <w:t xml:space="preserve">Celery + Redis</w:t>
      </w:r>
      <w:r>
        <w:t xml:space="preserve"> </w:t>
      </w:r>
      <w:r>
        <w:t xml:space="preserve">выполняют тяжёлые отчёты и контрфакты.</w:t>
      </w:r>
      <w:r>
        <w:t xml:space="preserve"> </w:t>
      </w:r>
      <w:hyperlink r:id="rId34">
        <w:r>
          <w:rPr>
            <w:rStyle w:val="Hyperlink"/>
          </w:rPr>
          <w:t xml:space="preserve">[15]</w:t>
        </w:r>
      </w:hyperlink>
    </w:p>
    <w:p>
      <w:pPr>
        <w:pStyle w:val="BodyText"/>
      </w:pPr>
      <w:r>
        <w:t xml:space="preserve">Есть и ещё одна практическая причина не злоупотреблять “отложенными задачами на далёкое будущее” в Celery. Официальная документация Celery предупреждает, что задачи с</w:t>
      </w:r>
      <w:r>
        <w:t xml:space="preserve"> </w:t>
      </w:r>
      <w:r>
        <w:rPr>
          <w:rStyle w:val="VerbatimChar"/>
        </w:rPr>
        <w:t xml:space="preserve">eta</w:t>
      </w:r>
      <w:r>
        <w:t xml:space="preserve"> </w:t>
      </w:r>
      <w:r>
        <w:t xml:space="preserve">или</w:t>
      </w:r>
      <w:r>
        <w:t xml:space="preserve"> </w:t>
      </w:r>
      <w:r>
        <w:rPr>
          <w:rStyle w:val="VerbatimChar"/>
        </w:rPr>
        <w:t xml:space="preserve">countdown</w:t>
      </w:r>
      <w:r>
        <w:t xml:space="preserve"> </w:t>
      </w:r>
      <w:r>
        <w:t xml:space="preserve">worker забирает сразу и держит в памяти до момента исполнения; если так планировать много задач на большой горизонт, они начинают раздувать RAM и усложняют поведение очереди. Поэтому для ваших почасовых и дневных отчётов лучше делать явный orchestration event “микро‑сессия закрыта” и ставить задачу на исполнение сразу, а не развешивать далёкие ETA.</w:t>
      </w:r>
      <w:r>
        <w:t xml:space="preserve"> </w:t>
      </w:r>
      <w:hyperlink r:id="rId35">
        <w:r>
          <w:rPr>
            <w:rStyle w:val="Hyperlink"/>
          </w:rPr>
          <w:t xml:space="preserve">[16]</w:t>
        </w:r>
      </w:hyperlink>
    </w:p>
    <w:p>
      <w:pPr>
        <w:pStyle w:val="BodyText"/>
      </w:pPr>
      <w:r>
        <w:t xml:space="preserve">Слой метрик необходимо держать отдельно от доменных фактов и отдельно от логов. Prometheus для этого очень подходит, а histogram‑метрики официально рекомендуются для распределений и латентности. Для вашего робота базовый набор я бы делал таким:</w:t>
      </w:r>
      <w:r>
        <w:t xml:space="preserve"> </w:t>
      </w:r>
      <w:r>
        <w:rPr>
          <w:rStyle w:val="VerbatimChar"/>
        </w:rPr>
        <w:t xml:space="preserve">broker_post_order_latency_seconds</w:t>
      </w:r>
      <w:r>
        <w:t xml:space="preserve">,</w:t>
      </w:r>
      <w:r>
        <w:t xml:space="preserve"> </w:t>
      </w:r>
      <w:r>
        <w:rPr>
          <w:rStyle w:val="VerbatimChar"/>
        </w:rPr>
        <w:t xml:space="preserve">order_state_convergence_seconds</w:t>
      </w:r>
      <w:r>
        <w:t xml:space="preserve">,</w:t>
      </w:r>
      <w:r>
        <w:t xml:space="preserve"> </w:t>
      </w:r>
      <w:r>
        <w:rPr>
          <w:rStyle w:val="VerbatimChar"/>
        </w:rPr>
        <w:t xml:space="preserve">candle_close_delivery_lag_seconds</w:t>
      </w:r>
      <w:r>
        <w:t xml:space="preserve">,</w:t>
      </w:r>
      <w:r>
        <w:t xml:space="preserve"> </w:t>
      </w:r>
      <w:r>
        <w:rPr>
          <w:rStyle w:val="VerbatimChar"/>
        </w:rPr>
        <w:t xml:space="preserve">session_rollover_duration_seconds</w:t>
      </w:r>
      <w:r>
        <w:t xml:space="preserve">,</w:t>
      </w:r>
      <w:r>
        <w:t xml:space="preserve"> </w:t>
      </w:r>
      <w:r>
        <w:rPr>
          <w:rStyle w:val="VerbatimChar"/>
        </w:rPr>
        <w:t xml:space="preserve">report_generation_duration_seconds</w:t>
      </w:r>
      <w:r>
        <w:t xml:space="preserve">; счётчики</w:t>
      </w:r>
      <w:r>
        <w:t xml:space="preserve"> </w:t>
      </w:r>
      <w:r>
        <w:rPr>
          <w:rStyle w:val="VerbatimChar"/>
        </w:rPr>
        <w:t xml:space="preserve">stream_reconnect_total</w:t>
      </w:r>
      <w:r>
        <w:t xml:space="preserve">,</w:t>
      </w:r>
      <w:r>
        <w:t xml:space="preserve"> </w:t>
      </w:r>
      <w:r>
        <w:rPr>
          <w:rStyle w:val="VerbatimChar"/>
        </w:rPr>
        <w:t xml:space="preserve">rejected_orders_total</w:t>
      </w:r>
      <w:r>
        <w:t xml:space="preserve">,</w:t>
      </w:r>
      <w:r>
        <w:t xml:space="preserve"> </w:t>
      </w:r>
      <w:r>
        <w:rPr>
          <w:rStyle w:val="VerbatimChar"/>
        </w:rPr>
        <w:t xml:space="preserve">risk_events_total</w:t>
      </w:r>
      <w:r>
        <w:t xml:space="preserve">,</w:t>
      </w:r>
      <w:r>
        <w:t xml:space="preserve"> </w:t>
      </w:r>
      <w:r>
        <w:rPr>
          <w:rStyle w:val="VerbatimChar"/>
        </w:rPr>
        <w:t xml:space="preserve">counterfactual_jobs_total</w:t>
      </w:r>
      <w:r>
        <w:t xml:space="preserve">; gauge‑метрики</w:t>
      </w:r>
      <w:r>
        <w:t xml:space="preserve"> </w:t>
      </w:r>
      <w:r>
        <w:rPr>
          <w:rStyle w:val="VerbatimChar"/>
        </w:rPr>
        <w:t xml:space="preserve">market_stream_alive</w:t>
      </w:r>
      <w:r>
        <w:t xml:space="preserve">,</w:t>
      </w:r>
      <w:r>
        <w:t xml:space="preserve"> </w:t>
      </w:r>
      <w:r>
        <w:rPr>
          <w:rStyle w:val="VerbatimChar"/>
        </w:rPr>
        <w:t xml:space="preserve">last_stream_message_age_seconds</w:t>
      </w:r>
      <w:r>
        <w:t xml:space="preserve">,</w:t>
      </w:r>
      <w:r>
        <w:t xml:space="preserve"> </w:t>
      </w:r>
      <w:r>
        <w:rPr>
          <w:rStyle w:val="VerbatimChar"/>
        </w:rPr>
        <w:t xml:space="preserve">open_orders</w:t>
      </w:r>
      <w:r>
        <w:t xml:space="preserve">,</w:t>
      </w:r>
      <w:r>
        <w:t xml:space="preserve"> </w:t>
      </w:r>
      <w:r>
        <w:rPr>
          <w:rStyle w:val="VerbatimChar"/>
        </w:rPr>
        <w:t xml:space="preserve">active_positions</w:t>
      </w:r>
      <w:r>
        <w:t xml:space="preserve">,</w:t>
      </w:r>
      <w:r>
        <w:t xml:space="preserve"> </w:t>
      </w:r>
      <w:r>
        <w:rPr>
          <w:rStyle w:val="VerbatimChar"/>
        </w:rPr>
        <w:t xml:space="preserve">celery_queue_backlog</w:t>
      </w:r>
      <w:r>
        <w:t xml:space="preserve">. И отдельно важное правило: не тащите</w:t>
      </w:r>
      <w:r>
        <w:t xml:space="preserve"> </w:t>
      </w:r>
      <w:r>
        <w:rPr>
          <w:rStyle w:val="VerbatimChar"/>
        </w:rPr>
        <w:t xml:space="preserve">candidate_id</w:t>
      </w:r>
      <w:r>
        <w:t xml:space="preserve"> </w:t>
      </w:r>
      <w:r>
        <w:t xml:space="preserve">и</w:t>
      </w:r>
      <w:r>
        <w:t xml:space="preserve"> </w:t>
      </w:r>
      <w:r>
        <w:rPr>
          <w:rStyle w:val="VerbatimChar"/>
        </w:rPr>
        <w:t xml:space="preserve">order_id</w:t>
      </w:r>
      <w:r>
        <w:t xml:space="preserve"> </w:t>
      </w:r>
      <w:r>
        <w:t xml:space="preserve">в Prometheus labels — эти значения должны жить в JSON‑логах и Postgres, а в метриках нужно оставлять только низкокардинальные измерения вроде</w:t>
      </w:r>
      <w:r>
        <w:t xml:space="preserve"> </w:t>
      </w:r>
      <w:r>
        <w:rPr>
          <w:rStyle w:val="VerbatimChar"/>
        </w:rPr>
        <w:t xml:space="preserve">service</w:t>
      </w:r>
      <w:r>
        <w:t xml:space="preserve">,</w:t>
      </w:r>
      <w:r>
        <w:t xml:space="preserve"> </w:t>
      </w:r>
      <w:r>
        <w:rPr>
          <w:rStyle w:val="VerbatimChar"/>
        </w:rPr>
        <w:t xml:space="preserve">instrument</w:t>
      </w:r>
      <w:r>
        <w:t xml:space="preserve">,</w:t>
      </w:r>
      <w:r>
        <w:t xml:space="preserve"> </w:t>
      </w:r>
      <w:r>
        <w:rPr>
          <w:rStyle w:val="VerbatimChar"/>
        </w:rPr>
        <w:t xml:space="preserve">timeframe</w:t>
      </w:r>
      <w:r>
        <w:t xml:space="preserve">,</w:t>
      </w:r>
      <w:r>
        <w:t xml:space="preserve"> </w:t>
      </w:r>
      <w:r>
        <w:rPr>
          <w:rStyle w:val="VerbatimChar"/>
        </w:rPr>
        <w:t xml:space="preserve">session_type</w:t>
      </w:r>
      <w:r>
        <w:t xml:space="preserve"> </w:t>
      </w:r>
      <w:r>
        <w:t xml:space="preserve">и</w:t>
      </w:r>
      <w:r>
        <w:t xml:space="preserve"> </w:t>
      </w:r>
      <w:r>
        <w:rPr>
          <w:rStyle w:val="VerbatimChar"/>
        </w:rPr>
        <w:t xml:space="preserve">stream_type</w:t>
      </w:r>
      <w:r>
        <w:t xml:space="preserve">.</w:t>
      </w:r>
      <w:r>
        <w:t xml:space="preserve"> </w:t>
      </w:r>
      <w:hyperlink r:id="rId33">
        <w:r>
          <w:rPr>
            <w:rStyle w:val="Hyperlink"/>
          </w:rPr>
          <w:t xml:space="preserve">[13]</w:t>
        </w:r>
      </w:hyperlink>
    </w:p>
    <w:p>
      <w:pPr>
        <w:pStyle w:val="BodyText"/>
      </w:pPr>
      <w:r>
        <w:t xml:space="preserve">На фронте это должно раскрываться в двух режимах. В режиме live у вас идёт поток через FastAPI WebSocket в Vue 3: баланс, активные позиции, текущая сессия, фаза рынка, состояние стратегии, spread, mid, глубина стакана, качество рынка, последние сделки, последний кандидат, последний blocker, последний ответ брокера, здоровье стримов. В режиме reports фронт читает готовые сущности из REST и по отдельной кнопке запускает дневной пересчёт или контрфактический job, после чего показывает таймлайн микро‑сессий, воронку кандидатов, рейтинг блокеров, список отменённых ордеров с what‑if результатами на +5/+10/+15 и инфраструктурную диагностику. FastAPI официально поддерживает WebSocket‑маршруты, а в production документация прямо предполагает сценарий, где frontend сделан на современном фреймворке вроде Vue.</w:t>
      </w:r>
      <w:r>
        <w:t xml:space="preserve"> </w:t>
      </w:r>
      <w:hyperlink r:id="rId36">
        <w:r>
          <w:rPr>
            <w:rStyle w:val="Hyperlink"/>
          </w:rPr>
          <w:t xml:space="preserve">[17]</w:t>
        </w:r>
      </w:hyperlink>
    </w:p>
    <w:bookmarkEnd w:id="37"/>
    <w:bookmarkStart w:id="38" w:name="пошаговые-промпты-для-codex"/>
    <w:p>
      <w:pPr>
        <w:pStyle w:val="Heading2"/>
      </w:pPr>
      <w:r>
        <w:t xml:space="preserve">Пошаговые промпты для Codex</w:t>
      </w:r>
    </w:p>
    <w:p>
      <w:pPr>
        <w:pStyle w:val="FirstParagraph"/>
      </w:pPr>
      <w:r>
        <w:t xml:space="preserve">Ниже — последовательность готовых prompts. Они рассчитаны на поэтапный запуск: каждый следующий шаг предполагает, что предыдущий уже внесён в репозиторий. Логика шагов соответствует базовой архитектуре из документа и официальному стеку: тяжёлые расчёты через Celery/Redis, расписания через APScheduler, live‑канал через FastAPI WebSocket, техлоги через Fluent Bit/Loki, метрики через Prometheus, а почасовые “сессии” — как логические rollover внутри долгоживущего</w:t>
      </w:r>
      <w:r>
        <w:t xml:space="preserve"> </w:t>
      </w:r>
      <w:r>
        <w:rPr>
          <w:rStyle w:val="VerbatimChar"/>
        </w:rPr>
        <w:t xml:space="preserve">trade-core</w:t>
      </w:r>
      <w:r>
        <w:t xml:space="preserve">, а не через рестарт контейнера. fileciteturn0file0</w:t>
      </w:r>
      <w:r>
        <w:t xml:space="preserve"> </w:t>
      </w:r>
      <w:hyperlink r:id="rId34">
        <w:r>
          <w:rPr>
            <w:rStyle w:val="Hyperlink"/>
          </w:rPr>
          <w:t xml:space="preserve">[18]</w:t>
        </w:r>
      </w:hyperlink>
    </w:p>
    <w:p>
      <w:pPr>
        <w:pStyle w:val="BodyText"/>
      </w:pPr>
      <w:r>
        <w:rPr>
          <w:b/>
          <w:bCs/>
        </w:rPr>
        <w:t xml:space="preserve">Промпт для Codex: документация и фиксация архитектуры логирования</w:t>
      </w:r>
    </w:p>
    <w:p>
      <w:pPr>
        <w:pStyle w:val="SourceCode"/>
      </w:pPr>
      <w:r>
        <w:rPr>
          <w:rStyle w:val="VerbatimChar"/>
        </w:rPr>
        <w:t xml:space="preserve">Ты работаешь в репозитории Resurt/Trading_2.0.</w:t>
      </w:r>
      <w:r>
        <w:br/>
      </w:r>
      <w:r>
        <w:br/>
      </w:r>
      <w:r>
        <w:rPr>
          <w:rStyle w:val="VerbatimChar"/>
        </w:rPr>
        <w:t xml:space="preserve">Сначала исследуй текущую структуру проекта, найди backend, frontend, docker-compose, конфиги, существующие docs и все текущие компоненты, связанные с trade-core, FastAPI, Vue3, Redis, Postgres, Prometheus, Grafana, Loki, Fluent Bit, Celery, APScheduler.</w:t>
      </w:r>
      <w:r>
        <w:br/>
      </w:r>
      <w:r>
        <w:br/>
      </w:r>
      <w:r>
        <w:rPr>
          <w:rStyle w:val="VerbatimChar"/>
        </w:rPr>
        <w:t xml:space="preserve">Затем БЕЗ изменения торговой логики подготовь и добавь документацию в папку Docs/:</w:t>
      </w:r>
      <w:r>
        <w:br/>
      </w:r>
      <w:r>
        <w:rPr>
          <w:rStyle w:val="VerbatimChar"/>
        </w:rPr>
        <w:t xml:space="preserve">1) Docs/logging_analytics_architecture.md</w:t>
      </w:r>
      <w:r>
        <w:br/>
      </w:r>
      <w:r>
        <w:rPr>
          <w:rStyle w:val="VerbatimChar"/>
        </w:rPr>
        <w:t xml:space="preserve">2) Docs/logging_analytics_event_taxonomy.md</w:t>
      </w:r>
      <w:r>
        <w:br/>
      </w:r>
      <w:r>
        <w:rPr>
          <w:rStyle w:val="VerbatimChar"/>
        </w:rPr>
        <w:t xml:space="preserve">3) Docs/logging_analytics_rollout_plan.md</w:t>
      </w:r>
      <w:r>
        <w:br/>
      </w:r>
      <w:r>
        <w:br/>
      </w:r>
      <w:r>
        <w:rPr>
          <w:rStyle w:val="VerbatimChar"/>
        </w:rPr>
        <w:t xml:space="preserve">Что должно быть в документации:</w:t>
      </w:r>
      <w:r>
        <w:br/>
      </w:r>
      <w:r>
        <w:rPr>
          <w:rStyle w:val="VerbatimChar"/>
        </w:rPr>
        <w:t xml:space="preserve">- описание трёхслойной модели: runtime logs, decision journal, analytics mart;</w:t>
      </w:r>
      <w:r>
        <w:br/>
      </w:r>
      <w:r>
        <w:rPr>
          <w:rStyle w:val="VerbatimChar"/>
        </w:rPr>
        <w:t xml:space="preserve">- описание двух контуров хранения: Loki для техлогов, Postgres для доменных фактов и отчётов;</w:t>
      </w:r>
      <w:r>
        <w:br/>
      </w:r>
      <w:r>
        <w:rPr>
          <w:rStyle w:val="VerbatimChar"/>
        </w:rPr>
        <w:t xml:space="preserve">- описание exchange sessions: weekend / weekday_morning / weekday_main / weekday_evening;</w:t>
      </w:r>
      <w:r>
        <w:br/>
      </w:r>
      <w:r>
        <w:rPr>
          <w:rStyle w:val="VerbatimChar"/>
        </w:rPr>
        <w:t xml:space="preserve">- описание exchange phases: opening_auction / continuous / closing_auction / break / discrete_auction / session_closed;</w:t>
      </w:r>
      <w:r>
        <w:br/>
      </w:r>
      <w:r>
        <w:rPr>
          <w:rStyle w:val="VerbatimChar"/>
        </w:rPr>
        <w:t xml:space="preserve">- описание hourly micro-session rollover без физического рестарта trade-core;</w:t>
      </w:r>
      <w:r>
        <w:br/>
      </w:r>
      <w:r>
        <w:rPr>
          <w:rStyle w:val="VerbatimChar"/>
        </w:rPr>
        <w:t xml:space="preserve">- список обязательных сущностей: session_run, micro_session, signal_candidate, candidate_stage_result, blocker_event, order_intent, broker_order, order_state_event, fill_event, market_context_snapshot, counterfactual_result, hourly_report, daily_report;</w:t>
      </w:r>
      <w:r>
        <w:br/>
      </w:r>
      <w:r>
        <w:rPr>
          <w:rStyle w:val="VerbatimChar"/>
        </w:rPr>
        <w:t xml:space="preserve">- обязательные correlation IDs: candidate_id, micro_session_id, order_intent_id, request_order_id, exchange_order_id, tracking_id;</w:t>
      </w:r>
      <w:r>
        <w:br/>
      </w:r>
      <w:r>
        <w:rPr>
          <w:rStyle w:val="VerbatimChar"/>
        </w:rPr>
        <w:t xml:space="preserve">- отдельный раздел “как будут считаться дневной тренд, блокеры и контрфакты”.</w:t>
      </w:r>
      <w:r>
        <w:br/>
      </w:r>
      <w:r>
        <w:br/>
      </w:r>
      <w:r>
        <w:rPr>
          <w:rStyle w:val="VerbatimChar"/>
        </w:rPr>
        <w:t xml:space="preserve">Требования:</w:t>
      </w:r>
      <w:r>
        <w:br/>
      </w:r>
      <w:r>
        <w:rPr>
          <w:rStyle w:val="VerbatimChar"/>
        </w:rPr>
        <w:t xml:space="preserve">- если структура проекта уже частично совпадает, не дублируй, а выровняй документацию;</w:t>
      </w:r>
      <w:r>
        <w:br/>
      </w:r>
      <w:r>
        <w:rPr>
          <w:rStyle w:val="VerbatimChar"/>
        </w:rPr>
        <w:t xml:space="preserve">- путь запуска и описание сервисов привяжи к реальному состоянию репозитория;</w:t>
      </w:r>
      <w:r>
        <w:br/>
      </w:r>
      <w:r>
        <w:rPr>
          <w:rStyle w:val="VerbatimChar"/>
        </w:rPr>
        <w:t xml:space="preserve">- добавь раздел “open questions / TODO”, но не останавливайся на них;</w:t>
      </w:r>
      <w:r>
        <w:br/>
      </w:r>
      <w:r>
        <w:rPr>
          <w:rStyle w:val="VerbatimChar"/>
        </w:rPr>
        <w:t xml:space="preserve">- обнови README.md или AGENTS.md, если это уместно, чтобы документация была discoverable.</w:t>
      </w:r>
      <w:r>
        <w:br/>
      </w:r>
      <w:r>
        <w:br/>
      </w:r>
      <w:r>
        <w:rPr>
          <w:rStyle w:val="VerbatimChar"/>
        </w:rPr>
        <w:t xml:space="preserve">В конце покажи:</w:t>
      </w:r>
      <w:r>
        <w:br/>
      </w:r>
      <w:r>
        <w:rPr>
          <w:rStyle w:val="VerbatimChar"/>
        </w:rPr>
        <w:t xml:space="preserve">- какие файлы созданы/изменены;</w:t>
      </w:r>
      <w:r>
        <w:br/>
      </w:r>
      <w:r>
        <w:rPr>
          <w:rStyle w:val="VerbatimChar"/>
        </w:rPr>
        <w:t xml:space="preserve">- краткое summary решений;</w:t>
      </w:r>
      <w:r>
        <w:br/>
      </w:r>
      <w:r>
        <w:rPr>
          <w:rStyle w:val="VerbatimChar"/>
        </w:rPr>
        <w:t xml:space="preserve">- какие следующие шаги логично делать дальше.</w:t>
      </w:r>
    </w:p>
    <w:p>
      <w:pPr>
        <w:pStyle w:val="FirstParagraph"/>
      </w:pPr>
      <w:r>
        <w:rPr>
          <w:b/>
          <w:bCs/>
        </w:rPr>
        <w:t xml:space="preserve">Промпт для Codex: foundation для structured logging и сквозного контекста</w:t>
      </w:r>
    </w:p>
    <w:p>
      <w:pPr>
        <w:pStyle w:val="SourceCode"/>
      </w:pPr>
      <w:r>
        <w:rPr>
          <w:rStyle w:val="VerbatimChar"/>
        </w:rPr>
        <w:t xml:space="preserve">Ты работаешь в репозитории Resurt/Trading_2.0.</w:t>
      </w:r>
      <w:r>
        <w:br/>
      </w:r>
      <w:r>
        <w:br/>
      </w:r>
      <w:r>
        <w:rPr>
          <w:rStyle w:val="VerbatimChar"/>
        </w:rPr>
        <w:t xml:space="preserve">Нужно внедрить foundation для structured logging на Python без изменения торговой стратегии. Используй стандартный logging из stdlib, JSON formatter, contextvars и аккуратную dictConfig-конфигурацию. Не строй ядро логирования на OpenTelemetry Logs. Для dev можно сделать дружелюбный text formatter, но prod-путь должен быть JSON в stdout контейнера.</w:t>
      </w:r>
      <w:r>
        <w:br/>
      </w:r>
      <w:r>
        <w:br/>
      </w:r>
      <w:r>
        <w:rPr>
          <w:rStyle w:val="VerbatimChar"/>
        </w:rPr>
        <w:t xml:space="preserve">Сделай:</w:t>
      </w:r>
      <w:r>
        <w:br/>
      </w:r>
      <w:r>
        <w:rPr>
          <w:rStyle w:val="VerbatimChar"/>
        </w:rPr>
        <w:t xml:space="preserve">1) общий пакет/модуль telemetry (подстрой путь под проект), например backend/common/telemetry/;</w:t>
      </w:r>
      <w:r>
        <w:br/>
      </w:r>
      <w:r>
        <w:rPr>
          <w:rStyle w:val="VerbatimChar"/>
        </w:rPr>
        <w:t xml:space="preserve">2) logging config с JSON output;</w:t>
      </w:r>
      <w:r>
        <w:br/>
      </w:r>
      <w:r>
        <w:rPr>
          <w:rStyle w:val="VerbatimChar"/>
        </w:rPr>
        <w:t xml:space="preserve">3) context manager / helpers для bind/unbind контекста: candidate_id, instrument, timeframe, strategy_version, session_type, exchange_phase, micro_session_id, order_intent_id;</w:t>
      </w:r>
      <w:r>
        <w:br/>
      </w:r>
      <w:r>
        <w:rPr>
          <w:rStyle w:val="VerbatimChar"/>
        </w:rPr>
        <w:t xml:space="preserve">4) redaction filter для токенов, секретов, Authorization headers и любых credential-like полей;</w:t>
      </w:r>
      <w:r>
        <w:br/>
      </w:r>
      <w:r>
        <w:rPr>
          <w:rStyle w:val="VerbatimChar"/>
        </w:rPr>
        <w:t xml:space="preserve">5) единый helper API вида get_logger(), bind_context(), clear_context(), log_event(event_type=..., **payload);</w:t>
      </w:r>
      <w:r>
        <w:br/>
      </w:r>
      <w:r>
        <w:rPr>
          <w:rStyle w:val="VerbatimChar"/>
        </w:rPr>
        <w:t xml:space="preserve">6) event severity rules: log level отвечает за техническую важность, а доменный смысл идёт через event_type / event_name / stage_name;</w:t>
      </w:r>
      <w:r>
        <w:br/>
      </w:r>
      <w:r>
        <w:rPr>
          <w:rStyle w:val="VerbatimChar"/>
        </w:rPr>
        <w:t xml:space="preserve">7) unit tests для контекстного обогащения логов, redaction и JSON schema.</w:t>
      </w:r>
      <w:r>
        <w:br/>
      </w:r>
      <w:r>
        <w:br/>
      </w:r>
      <w:r>
        <w:rPr>
          <w:rStyle w:val="VerbatimChar"/>
        </w:rPr>
        <w:t xml:space="preserve">Обязательные поля каждого JSON-лога:</w:t>
      </w:r>
      <w:r>
        <w:br/>
      </w:r>
      <w:r>
        <w:rPr>
          <w:rStyle w:val="VerbatimChar"/>
        </w:rPr>
        <w:t xml:space="preserve">ts_utc, exchange_ts, level, service, component, event_type, event_version, session_type, exchange_phase, micro_session_id, instrument, timeframe, strategy_id, strategy_version, candidate_id, order_intent_id, request_order_id, exchange_order_id, tracking_id, latency_ms, error_code, error_message, payload.</w:t>
      </w:r>
      <w:r>
        <w:br/>
      </w:r>
      <w:r>
        <w:br/>
      </w:r>
      <w:r>
        <w:rPr>
          <w:rStyle w:val="VerbatimChar"/>
        </w:rPr>
        <w:t xml:space="preserve">Важно:</w:t>
      </w:r>
      <w:r>
        <w:br/>
      </w:r>
      <w:r>
        <w:rPr>
          <w:rStyle w:val="VerbatimChar"/>
        </w:rPr>
        <w:t xml:space="preserve">- не писать raw logs в файлы контейнера как основной путь;</w:t>
      </w:r>
      <w:r>
        <w:br/>
      </w:r>
      <w:r>
        <w:rPr>
          <w:rStyle w:val="VerbatimChar"/>
        </w:rPr>
        <w:t xml:space="preserve">- не ломать текущие импорты;</w:t>
      </w:r>
      <w:r>
        <w:br/>
      </w:r>
      <w:r>
        <w:rPr>
          <w:rStyle w:val="VerbatimChar"/>
        </w:rPr>
        <w:t xml:space="preserve">- соблюсти typing, lint, tests;</w:t>
      </w:r>
      <w:r>
        <w:br/>
      </w:r>
      <w:r>
        <w:rPr>
          <w:rStyle w:val="VerbatimChar"/>
        </w:rPr>
        <w:t xml:space="preserve">- добавить пример использования telemetry в одном-двух существующих местах кода.</w:t>
      </w:r>
      <w:r>
        <w:br/>
      </w:r>
      <w:r>
        <w:br/>
      </w:r>
      <w:r>
        <w:rPr>
          <w:rStyle w:val="VerbatimChar"/>
        </w:rPr>
        <w:t xml:space="preserve">В конце покажи diff summary и инструкцию, как этот telemetry package использовать по всему проекту.</w:t>
      </w:r>
    </w:p>
    <w:p>
      <w:pPr>
        <w:pStyle w:val="FirstParagraph"/>
      </w:pPr>
      <w:r>
        <w:rPr>
          <w:b/>
          <w:bCs/>
        </w:rPr>
        <w:t xml:space="preserve">Промпт для Codex: схема БД и модели для decision journal и analytics mart</w:t>
      </w:r>
    </w:p>
    <w:p>
      <w:pPr>
        <w:pStyle w:val="SourceCode"/>
      </w:pPr>
      <w:r>
        <w:rPr>
          <w:rStyle w:val="VerbatimChar"/>
        </w:rPr>
        <w:t xml:space="preserve">Ты работаешь в репозитории Resurt/Trading_2.0.</w:t>
      </w:r>
      <w:r>
        <w:br/>
      </w:r>
      <w:r>
        <w:br/>
      </w:r>
      <w:r>
        <w:rPr>
          <w:rStyle w:val="VerbatimChar"/>
        </w:rPr>
        <w:t xml:space="preserve">Нужно реализовать схему PostgreSQL для глубокой аналитики торгового робота. Это не сырое хранение всех логов, а бизнес-факты и производные сущности для отчётов, калибровки и counterfactual analysis.</w:t>
      </w:r>
      <w:r>
        <w:br/>
      </w:r>
      <w:r>
        <w:br/>
      </w:r>
      <w:r>
        <w:rPr>
          <w:rStyle w:val="VerbatimChar"/>
        </w:rPr>
        <w:t xml:space="preserve">Сделай Alembic migrations + ORM/models/repositories для следующих таблиц:</w:t>
      </w:r>
      <w:r>
        <w:br/>
      </w:r>
      <w:r>
        <w:rPr>
          <w:rStyle w:val="VerbatimChar"/>
        </w:rPr>
        <w:t xml:space="preserve">- session_run</w:t>
      </w:r>
      <w:r>
        <w:br/>
      </w:r>
      <w:r>
        <w:rPr>
          <w:rStyle w:val="VerbatimChar"/>
        </w:rPr>
        <w:t xml:space="preserve">- micro_session</w:t>
      </w:r>
      <w:r>
        <w:br/>
      </w:r>
      <w:r>
        <w:rPr>
          <w:rStyle w:val="VerbatimChar"/>
        </w:rPr>
        <w:t xml:space="preserve">- market_context_snapshot</w:t>
      </w:r>
      <w:r>
        <w:br/>
      </w:r>
      <w:r>
        <w:rPr>
          <w:rStyle w:val="VerbatimChar"/>
        </w:rPr>
        <w:t xml:space="preserve">- signal_candidate</w:t>
      </w:r>
      <w:r>
        <w:br/>
      </w:r>
      <w:r>
        <w:rPr>
          <w:rStyle w:val="VerbatimChar"/>
        </w:rPr>
        <w:t xml:space="preserve">- candidate_stage_result</w:t>
      </w:r>
      <w:r>
        <w:br/>
      </w:r>
      <w:r>
        <w:rPr>
          <w:rStyle w:val="VerbatimChar"/>
        </w:rPr>
        <w:t xml:space="preserve">- blocker_event</w:t>
      </w:r>
      <w:r>
        <w:br/>
      </w:r>
      <w:r>
        <w:rPr>
          <w:rStyle w:val="VerbatimChar"/>
        </w:rPr>
        <w:t xml:space="preserve">- order_intent</w:t>
      </w:r>
      <w:r>
        <w:br/>
      </w:r>
      <w:r>
        <w:rPr>
          <w:rStyle w:val="VerbatimChar"/>
        </w:rPr>
        <w:t xml:space="preserve">- broker_order</w:t>
      </w:r>
      <w:r>
        <w:br/>
      </w:r>
      <w:r>
        <w:rPr>
          <w:rStyle w:val="VerbatimChar"/>
        </w:rPr>
        <w:t xml:space="preserve">- order_state_event</w:t>
      </w:r>
      <w:r>
        <w:br/>
      </w:r>
      <w:r>
        <w:rPr>
          <w:rStyle w:val="VerbatimChar"/>
        </w:rPr>
        <w:t xml:space="preserve">- fill_event</w:t>
      </w:r>
      <w:r>
        <w:br/>
      </w:r>
      <w:r>
        <w:rPr>
          <w:rStyle w:val="VerbatimChar"/>
        </w:rPr>
        <w:t xml:space="preserve">- position_snapshot</w:t>
      </w:r>
      <w:r>
        <w:br/>
      </w:r>
      <w:r>
        <w:rPr>
          <w:rStyle w:val="VerbatimChar"/>
        </w:rPr>
        <w:t xml:space="preserve">- risk_event</w:t>
      </w:r>
      <w:r>
        <w:br/>
      </w:r>
      <w:r>
        <w:rPr>
          <w:rStyle w:val="VerbatimChar"/>
        </w:rPr>
        <w:t xml:space="preserve">- counterfactual_result</w:t>
      </w:r>
      <w:r>
        <w:br/>
      </w:r>
      <w:r>
        <w:rPr>
          <w:rStyle w:val="VerbatimChar"/>
        </w:rPr>
        <w:t xml:space="preserve">- hourly_report</w:t>
      </w:r>
      <w:r>
        <w:br/>
      </w:r>
      <w:r>
        <w:rPr>
          <w:rStyle w:val="VerbatimChar"/>
        </w:rPr>
        <w:t xml:space="preserve">- daily_report</w:t>
      </w:r>
      <w:r>
        <w:br/>
      </w:r>
      <w:r>
        <w:rPr>
          <w:rStyle w:val="VerbatimChar"/>
        </w:rPr>
        <w:t xml:space="preserve">- audit_event</w:t>
      </w:r>
      <w:r>
        <w:br/>
      </w:r>
      <w:r>
        <w:br/>
      </w:r>
      <w:r>
        <w:rPr>
          <w:rStyle w:val="VerbatimChar"/>
        </w:rPr>
        <w:t xml:space="preserve">Требования к модели:</w:t>
      </w:r>
      <w:r>
        <w:br/>
      </w:r>
      <w:r>
        <w:rPr>
          <w:rStyle w:val="VerbatimChar"/>
        </w:rPr>
        <w:t xml:space="preserve">- high-volume таблицы сделать partitioned по trading_date, если текущая ORM/миграции это позволяют;</w:t>
      </w:r>
      <w:r>
        <w:br/>
      </w:r>
      <w:r>
        <w:rPr>
          <w:rStyle w:val="VerbatimChar"/>
        </w:rPr>
        <w:t xml:space="preserve">- использовать JSONB для feature snapshots и explanation payloads;</w:t>
      </w:r>
      <w:r>
        <w:br/>
      </w:r>
      <w:r>
        <w:rPr>
          <w:rStyle w:val="VerbatimChar"/>
        </w:rPr>
        <w:t xml:space="preserve">- candidate_id должен быть центральным join key для пути “кандидат -&gt; блокер -&gt; ордер -&gt; исполнение/неисполнение -&gt; контрфакт”;</w:t>
      </w:r>
      <w:r>
        <w:br/>
      </w:r>
      <w:r>
        <w:rPr>
          <w:rStyle w:val="VerbatimChar"/>
        </w:rPr>
        <w:t xml:space="preserve">- хранить stage_seq, stage_name, stage_outcome, blocker_code, blocker_family, measured_value, threshold_value;</w:t>
      </w:r>
      <w:r>
        <w:br/>
      </w:r>
      <w:r>
        <w:rPr>
          <w:rStyle w:val="VerbatimChar"/>
        </w:rPr>
        <w:t xml:space="preserve">- хранить commission_gross, commission_net, slippage_bp, pnl_gross, pnl_net;</w:t>
      </w:r>
      <w:r>
        <w:br/>
      </w:r>
      <w:r>
        <w:rPr>
          <w:rStyle w:val="VerbatimChar"/>
        </w:rPr>
        <w:t xml:space="preserve">- separate fields для request_order_id, exchange_order_id, tracking_id;</w:t>
      </w:r>
      <w:r>
        <w:br/>
      </w:r>
      <w:r>
        <w:rPr>
          <w:rStyle w:val="VerbatimChar"/>
        </w:rPr>
        <w:t xml:space="preserve">- индексировать instrument + timeframe + trading_date + session_type, а также candidate_id и blocker_code;</w:t>
      </w:r>
      <w:r>
        <w:br/>
      </w:r>
      <w:r>
        <w:rPr>
          <w:rStyle w:val="VerbatimChar"/>
        </w:rPr>
        <w:t xml:space="preserve">- сделать repository/use-case helpers для частых выборок на фронт и в отчёты.</w:t>
      </w:r>
      <w:r>
        <w:br/>
      </w:r>
      <w:r>
        <w:br/>
      </w:r>
      <w:r>
        <w:rPr>
          <w:rStyle w:val="VerbatimChar"/>
        </w:rPr>
        <w:t xml:space="preserve">Добавь:</w:t>
      </w:r>
      <w:r>
        <w:br/>
      </w:r>
      <w:r>
        <w:rPr>
          <w:rStyle w:val="VerbatimChar"/>
        </w:rPr>
        <w:t xml:space="preserve">- diagram или markdown-описание schema в Docs/logging_analytics_schema.md;</w:t>
      </w:r>
      <w:r>
        <w:br/>
      </w:r>
      <w:r>
        <w:rPr>
          <w:rStyle w:val="VerbatimChar"/>
        </w:rPr>
        <w:t xml:space="preserve">- фикстуры/seed для тестов;</w:t>
      </w:r>
      <w:r>
        <w:br/>
      </w:r>
      <w:r>
        <w:rPr>
          <w:rStyle w:val="VerbatimChar"/>
        </w:rPr>
        <w:t xml:space="preserve">- smoke tests migrations up/down.</w:t>
      </w:r>
      <w:r>
        <w:br/>
      </w:r>
      <w:r>
        <w:br/>
      </w:r>
      <w:r>
        <w:rPr>
          <w:rStyle w:val="VerbatimChar"/>
        </w:rPr>
        <w:t xml:space="preserve">Если в проекте уже есть похожие таблицы, не ломай их — адаптируй и аккуратно мигрируй.</w:t>
      </w:r>
    </w:p>
    <w:p>
      <w:pPr>
        <w:pStyle w:val="FirstParagraph"/>
      </w:pPr>
      <w:r>
        <w:rPr>
          <w:b/>
          <w:bCs/>
        </w:rPr>
        <w:t xml:space="preserve">Промпт для Codex: instrumenting trade-core, session manager, strategy, risk и execution</w:t>
      </w:r>
    </w:p>
    <w:p>
      <w:pPr>
        <w:pStyle w:val="SourceCode"/>
      </w:pPr>
      <w:r>
        <w:rPr>
          <w:rStyle w:val="VerbatimChar"/>
        </w:rPr>
        <w:t xml:space="preserve">Ты работаешь в репозитории Resurt/Trading_2.0.</w:t>
      </w:r>
      <w:r>
        <w:br/>
      </w:r>
      <w:r>
        <w:br/>
      </w:r>
      <w:r>
        <w:rPr>
          <w:rStyle w:val="VerbatimChar"/>
        </w:rPr>
        <w:t xml:space="preserve">Нужно инструментировать trade-core так, чтобы каждая торговая возможность была полностью реконструируема для калибровки. Не меняй стратегические правила без необходимости, основная задача — observability и domain journaling.</w:t>
      </w:r>
      <w:r>
        <w:br/>
      </w:r>
      <w:r>
        <w:br/>
      </w:r>
      <w:r>
        <w:rPr>
          <w:rStyle w:val="VerbatimChar"/>
        </w:rPr>
        <w:t xml:space="preserve">Сделай интеграцию telemetry + database event writing в следующие части контура:</w:t>
      </w:r>
      <w:r>
        <w:br/>
      </w:r>
      <w:r>
        <w:rPr>
          <w:rStyle w:val="VerbatimChar"/>
        </w:rPr>
        <w:t xml:space="preserve">- session manager</w:t>
      </w:r>
      <w:r>
        <w:br/>
      </w:r>
      <w:r>
        <w:rPr>
          <w:rStyle w:val="VerbatimChar"/>
        </w:rPr>
        <w:t xml:space="preserve">- market gateway</w:t>
      </w:r>
      <w:r>
        <w:br/>
      </w:r>
      <w:r>
        <w:rPr>
          <w:rStyle w:val="VerbatimChar"/>
        </w:rPr>
        <w:t xml:space="preserve">- bar engine</w:t>
      </w:r>
      <w:r>
        <w:br/>
      </w:r>
      <w:r>
        <w:rPr>
          <w:rStyle w:val="VerbatimChar"/>
        </w:rPr>
        <w:t xml:space="preserve">- strategy engine</w:t>
      </w:r>
      <w:r>
        <w:br/>
      </w:r>
      <w:r>
        <w:rPr>
          <w:rStyle w:val="VerbatimChar"/>
        </w:rPr>
        <w:t xml:space="preserve">- risk engine</w:t>
      </w:r>
      <w:r>
        <w:br/>
      </w:r>
      <w:r>
        <w:rPr>
          <w:rStyle w:val="VerbatimChar"/>
        </w:rPr>
        <w:t xml:space="preserve">- execution engine</w:t>
      </w:r>
      <w:r>
        <w:br/>
      </w:r>
      <w:r>
        <w:rPr>
          <w:rStyle w:val="VerbatimChar"/>
        </w:rPr>
        <w:t xml:space="preserve">- reconciliation layer</w:t>
      </w:r>
      <w:r>
        <w:br/>
      </w:r>
      <w:r>
        <w:br/>
      </w:r>
      <w:r>
        <w:rPr>
          <w:rStyle w:val="VerbatimChar"/>
        </w:rPr>
        <w:t xml:space="preserve">Логика должна быть такой:</w:t>
      </w:r>
      <w:r>
        <w:br/>
      </w:r>
      <w:r>
        <w:rPr>
          <w:rStyle w:val="VerbatimChar"/>
        </w:rPr>
        <w:t xml:space="preserve">1) на закрытии релевантной свечи или при релевантном trigger создаётся signal_candidate;</w:t>
      </w:r>
      <w:r>
        <w:br/>
      </w:r>
      <w:r>
        <w:rPr>
          <w:rStyle w:val="VerbatimChar"/>
        </w:rPr>
        <w:t xml:space="preserve">2) по кандидату последовательно пишутся candidate_stage_result для всех этапов проверки;</w:t>
      </w:r>
      <w:r>
        <w:br/>
      </w:r>
      <w:r>
        <w:rPr>
          <w:rStyle w:val="VerbatimChar"/>
        </w:rPr>
        <w:t xml:space="preserve">3) если этап не пройден — создаётся blocker_event с measured_value, threshold_value, blocker_code и признаком terminal blocker;</w:t>
      </w:r>
      <w:r>
        <w:br/>
      </w:r>
      <w:r>
        <w:rPr>
          <w:rStyle w:val="VerbatimChar"/>
        </w:rPr>
        <w:t xml:space="preserve">4) если этапы пройдены — создаётся order_intent;</w:t>
      </w:r>
      <w:r>
        <w:br/>
      </w:r>
      <w:r>
        <w:rPr>
          <w:rStyle w:val="VerbatimChar"/>
        </w:rPr>
        <w:t xml:space="preserve">5) при обращении к брокеру пишется broker_order с request_order_id, latency_ms, tracking_id и результатом;</w:t>
      </w:r>
      <w:r>
        <w:br/>
      </w:r>
      <w:r>
        <w:rPr>
          <w:rStyle w:val="VerbatimChar"/>
        </w:rPr>
        <w:t xml:space="preserve">6) все изменения ордера пишутся в order_state_event;</w:t>
      </w:r>
      <w:r>
        <w:br/>
      </w:r>
      <w:r>
        <w:rPr>
          <w:rStyle w:val="VerbatimChar"/>
        </w:rPr>
        <w:t xml:space="preserve">7) fills пишутся в fill_event;</w:t>
      </w:r>
      <w:r>
        <w:br/>
      </w:r>
      <w:r>
        <w:rPr>
          <w:rStyle w:val="VerbatimChar"/>
        </w:rPr>
        <w:t xml:space="preserve">8) на границе часа freeze новых входов на 60-90 секунд, snapshot состояния, close micro_session, immediate open новой micro_session без рестарта trade-core.</w:t>
      </w:r>
      <w:r>
        <w:br/>
      </w:r>
      <w:r>
        <w:br/>
      </w:r>
      <w:r>
        <w:rPr>
          <w:rStyle w:val="VerbatimChar"/>
        </w:rPr>
        <w:t xml:space="preserve">Обязательно:</w:t>
      </w:r>
      <w:r>
        <w:br/>
      </w:r>
      <w:r>
        <w:rPr>
          <w:rStyle w:val="VerbatimChar"/>
        </w:rPr>
        <w:t xml:space="preserve">- поддержать session_type и exchange_phase;</w:t>
      </w:r>
      <w:r>
        <w:br/>
      </w:r>
      <w:r>
        <w:rPr>
          <w:rStyle w:val="VerbatimChar"/>
        </w:rPr>
        <w:t xml:space="preserve">- логировать переходы между фазами рынка и статусы инструмента;</w:t>
      </w:r>
      <w:r>
        <w:br/>
      </w:r>
      <w:r>
        <w:rPr>
          <w:rStyle w:val="VerbatimChar"/>
        </w:rPr>
        <w:t xml:space="preserve">- различать market tape context и source-of-truth по собственным ордерам;</w:t>
      </w:r>
      <w:r>
        <w:br/>
      </w:r>
      <w:r>
        <w:rPr>
          <w:rStyle w:val="VerbatimChar"/>
        </w:rPr>
        <w:t xml:space="preserve">- логировать причины cancel/replace;</w:t>
      </w:r>
      <w:r>
        <w:br/>
      </w:r>
      <w:r>
        <w:rPr>
          <w:rStyle w:val="VerbatimChar"/>
        </w:rPr>
        <w:t xml:space="preserve">- логировать rate-limit headers, broker reject reasons и gaps/recovery после разрыва стримов;</w:t>
      </w:r>
      <w:r>
        <w:br/>
      </w:r>
      <w:r>
        <w:rPr>
          <w:rStyle w:val="VerbatimChar"/>
        </w:rPr>
        <w:t xml:space="preserve">- сделать idempotent writing, чтобы retries не дублировали факты;</w:t>
      </w:r>
      <w:r>
        <w:br/>
      </w:r>
      <w:r>
        <w:rPr>
          <w:rStyle w:val="VerbatimChar"/>
        </w:rPr>
        <w:t xml:space="preserve">- покрыть тестами сценарии blocked candidate, posted order, rejected order, canceled order, partial fill, stream reconnect, hourly rollover.</w:t>
      </w:r>
      <w:r>
        <w:br/>
      </w:r>
      <w:r>
        <w:br/>
      </w:r>
      <w:r>
        <w:rPr>
          <w:rStyle w:val="VerbatimChar"/>
        </w:rPr>
        <w:t xml:space="preserve">В конце покажи, какие event_type появились и как по candidate_id восстановить всю цепочку решения.</w:t>
      </w:r>
    </w:p>
    <w:p>
      <w:pPr>
        <w:pStyle w:val="FirstParagraph"/>
      </w:pPr>
      <w:r>
        <w:rPr>
          <w:b/>
          <w:bCs/>
        </w:rPr>
        <w:t xml:space="preserve">Промпт для Codex: report-worker, daily analytics и counterfactual engine</w:t>
      </w:r>
    </w:p>
    <w:p>
      <w:pPr>
        <w:pStyle w:val="SourceCode"/>
      </w:pPr>
      <w:r>
        <w:rPr>
          <w:rStyle w:val="VerbatimChar"/>
        </w:rPr>
        <w:t xml:space="preserve">Ты работаешь в репозитории Resurt/Trading_2.0.</w:t>
      </w:r>
      <w:r>
        <w:br/>
      </w:r>
      <w:r>
        <w:br/>
      </w:r>
      <w:r>
        <w:rPr>
          <w:rStyle w:val="VerbatimChar"/>
        </w:rPr>
        <w:t xml:space="preserve">Нужно построить глубокую аналитику и калибровку на Celery + Redis + Python scripts. Не использовать FastAPI BackgroundTasks для тяжёлых расчётов. APScheduler можно использовать как оркестратор таймингов и запусков.</w:t>
      </w:r>
      <w:r>
        <w:br/>
      </w:r>
      <w:r>
        <w:br/>
      </w:r>
      <w:r>
        <w:rPr>
          <w:rStyle w:val="VerbatimChar"/>
        </w:rPr>
        <w:t xml:space="preserve">Реализуй:</w:t>
      </w:r>
      <w:r>
        <w:br/>
      </w:r>
      <w:r>
        <w:rPr>
          <w:rStyle w:val="VerbatimChar"/>
        </w:rPr>
        <w:t xml:space="preserve">1) Celery tasks для hourly report, daily report, counterfactual analysis;</w:t>
      </w:r>
      <w:r>
        <w:br/>
      </w:r>
      <w:r>
        <w:rPr>
          <w:rStyle w:val="VerbatimChar"/>
        </w:rPr>
        <w:t xml:space="preserve">2) скрипты:</w:t>
      </w:r>
      <w:r>
        <w:br/>
      </w:r>
      <w:r>
        <w:rPr>
          <w:rStyle w:val="VerbatimChar"/>
        </w:rPr>
        <w:t xml:space="preserve">   - tools/reports/build_hourly_report.py</w:t>
      </w:r>
      <w:r>
        <w:br/>
      </w:r>
      <w:r>
        <w:rPr>
          <w:rStyle w:val="VerbatimChar"/>
        </w:rPr>
        <w:t xml:space="preserve">   - tools/reports/build_daily_report.py</w:t>
      </w:r>
      <w:r>
        <w:br/>
      </w:r>
      <w:r>
        <w:rPr>
          <w:rStyle w:val="VerbatimChar"/>
        </w:rPr>
        <w:t xml:space="preserve">   - tools/reports/run_counterfactual_analysis.py</w:t>
      </w:r>
      <w:r>
        <w:br/>
      </w:r>
      <w:r>
        <w:rPr>
          <w:rStyle w:val="VerbatimChar"/>
        </w:rPr>
        <w:t xml:space="preserve">3) сервисный слой, который может запускаться и из CLI, и из Celery task;</w:t>
      </w:r>
      <w:r>
        <w:br/>
      </w:r>
      <w:r>
        <w:rPr>
          <w:rStyle w:val="VerbatimChar"/>
        </w:rPr>
        <w:t xml:space="preserve">4) сохранение результатов в hourly_report / daily_report / counterfactual_result;</w:t>
      </w:r>
      <w:r>
        <w:br/>
      </w:r>
      <w:r>
        <w:rPr>
          <w:rStyle w:val="VerbatimChar"/>
        </w:rPr>
        <w:t xml:space="preserve">5) JSON и HTML output для фронта.</w:t>
      </w:r>
      <w:r>
        <w:br/>
      </w:r>
      <w:r>
        <w:br/>
      </w:r>
      <w:r>
        <w:rPr>
          <w:rStyle w:val="VerbatimChar"/>
        </w:rPr>
        <w:t xml:space="preserve">Что должен уметь daily report:</w:t>
      </w:r>
      <w:r>
        <w:br/>
      </w:r>
      <w:r>
        <w:rPr>
          <w:rStyle w:val="VerbatimChar"/>
        </w:rPr>
        <w:t xml:space="preserve">- определять regime дня по каждому инструменту и таймфрейму: trend_up / trend_down / flat / choppy;</w:t>
      </w:r>
      <w:r>
        <w:br/>
      </w:r>
      <w:r>
        <w:rPr>
          <w:rStyle w:val="VerbatimChar"/>
        </w:rPr>
        <w:t xml:space="preserve">- считать candidate funnel: created -&gt; passed gates -&gt; blocked -&gt; order_intent -&gt; posted -&gt; filled -&gt; exited;</w:t>
      </w:r>
      <w:r>
        <w:br/>
      </w:r>
      <w:r>
        <w:rPr>
          <w:rStyle w:val="VerbatimChar"/>
        </w:rPr>
        <w:t xml:space="preserve">- считать ranking блокеров по числу срабатываний, missed gross/net pnl, avoided loss, false positive rate;</w:t>
      </w:r>
      <w:r>
        <w:br/>
      </w:r>
      <w:r>
        <w:rPr>
          <w:rStyle w:val="VerbatimChar"/>
        </w:rPr>
        <w:t xml:space="preserve">- считать отдельную аналитику по отменённым заявкам;</w:t>
      </w:r>
      <w:r>
        <w:br/>
      </w:r>
      <w:r>
        <w:rPr>
          <w:rStyle w:val="VerbatimChar"/>
        </w:rPr>
        <w:t xml:space="preserve">- считать counterfactual horizons +5m / +10m / +15m;</w:t>
      </w:r>
      <w:r>
        <w:br/>
      </w:r>
      <w:r>
        <w:rPr>
          <w:rStyle w:val="VerbatimChar"/>
        </w:rPr>
        <w:t xml:space="preserve">- считать realistic scenarios: blocked-as-if-entered, kept-limit-order, aggressive-fill;</w:t>
      </w:r>
      <w:r>
        <w:br/>
      </w:r>
      <w:r>
        <w:rPr>
          <w:rStyle w:val="VerbatimChar"/>
        </w:rPr>
        <w:t xml:space="preserve">- все результаты считать в gross и net, с параметризуемой комиссией, где default для акций = 0.05% на сторону;</w:t>
      </w:r>
      <w:r>
        <w:br/>
      </w:r>
      <w:r>
        <w:rPr>
          <w:rStyle w:val="VerbatimChar"/>
        </w:rPr>
        <w:t xml:space="preserve">- сохранять explainability payloads, чтобы фронт мог показать “почему отчёт сделал такой вывод”.</w:t>
      </w:r>
      <w:r>
        <w:br/>
      </w:r>
      <w:r>
        <w:br/>
      </w:r>
      <w:r>
        <w:rPr>
          <w:rStyle w:val="VerbatimChar"/>
        </w:rPr>
        <w:t xml:space="preserve">Сделай CLI-параметры:</w:t>
      </w:r>
      <w:r>
        <w:br/>
      </w:r>
      <w:r>
        <w:rPr>
          <w:rStyle w:val="VerbatimChar"/>
        </w:rPr>
        <w:t xml:space="preserve">--date, --instrument, --timeframe, --session-type, --strategy-version, --force-rebuild</w:t>
      </w:r>
      <w:r>
        <w:br/>
      </w:r>
      <w:r>
        <w:br/>
      </w:r>
      <w:r>
        <w:rPr>
          <w:rStyle w:val="VerbatimChar"/>
        </w:rPr>
        <w:t xml:space="preserve">Добавь tests на детерминизм, идемпотентность, пустые данные, weekend режим и canceled-order counterfactual.</w:t>
      </w:r>
    </w:p>
    <w:p>
      <w:pPr>
        <w:pStyle w:val="FirstParagraph"/>
      </w:pPr>
      <w:r>
        <w:rPr>
          <w:b/>
          <w:bCs/>
        </w:rPr>
        <w:t xml:space="preserve">Промпт для Codex: Prometheus, Loki, Grafana, Fluent Bit и alerting</w:t>
      </w:r>
    </w:p>
    <w:p>
      <w:pPr>
        <w:pStyle w:val="SourceCode"/>
      </w:pPr>
      <w:r>
        <w:rPr>
          <w:rStyle w:val="VerbatimChar"/>
        </w:rPr>
        <w:t xml:space="preserve">Ты работаешь в репозитории Resurt/Trading_2.0.</w:t>
      </w:r>
      <w:r>
        <w:br/>
      </w:r>
      <w:r>
        <w:br/>
      </w:r>
      <w:r>
        <w:rPr>
          <w:rStyle w:val="VerbatimChar"/>
        </w:rPr>
        <w:t xml:space="preserve">Нужно довести observability stack до рабочего состояния: structured logs -&gt; Fluent Bit -&gt; Loki, metrics -&gt; Prometheus, dashboards/alerts -&gt; Grafana. Подстрой всё под текущий docker-compose/infra проекта.</w:t>
      </w:r>
      <w:r>
        <w:br/>
      </w:r>
      <w:r>
        <w:br/>
      </w:r>
      <w:r>
        <w:rPr>
          <w:rStyle w:val="VerbatimChar"/>
        </w:rPr>
        <w:t xml:space="preserve">Сделай:</w:t>
      </w:r>
      <w:r>
        <w:br/>
      </w:r>
      <w:r>
        <w:rPr>
          <w:rStyle w:val="VerbatimChar"/>
        </w:rPr>
        <w:t xml:space="preserve">1) docker-compose additions/configs для Loki, Prometheus, Grafana, Fluent Bit, если это ещё не сделано;</w:t>
      </w:r>
      <w:r>
        <w:br/>
      </w:r>
      <w:r>
        <w:rPr>
          <w:rStyle w:val="VerbatimChar"/>
        </w:rPr>
        <w:t xml:space="preserve">2) Fluent Bit config для чтения stdout логов контейнеров и отправки их в Loki;</w:t>
      </w:r>
      <w:r>
        <w:br/>
      </w:r>
      <w:r>
        <w:rPr>
          <w:rStyle w:val="VerbatimChar"/>
        </w:rPr>
        <w:t xml:space="preserve">3) Prometheus instrumentation в backend-сервисах;</w:t>
      </w:r>
      <w:r>
        <w:br/>
      </w:r>
      <w:r>
        <w:rPr>
          <w:rStyle w:val="VerbatimChar"/>
        </w:rPr>
        <w:t xml:space="preserve">4) Grafana dashboards (JSON provisioning или code-based);</w:t>
      </w:r>
      <w:r>
        <w:br/>
      </w:r>
      <w:r>
        <w:rPr>
          <w:rStyle w:val="VerbatimChar"/>
        </w:rPr>
        <w:t xml:space="preserve">5) alert rules.</w:t>
      </w:r>
      <w:r>
        <w:br/>
      </w:r>
      <w:r>
        <w:br/>
      </w:r>
      <w:r>
        <w:rPr>
          <w:rStyle w:val="VerbatimChar"/>
        </w:rPr>
        <w:t xml:space="preserve">Обязательные метрики:</w:t>
      </w:r>
      <w:r>
        <w:br/>
      </w:r>
      <w:r>
        <w:rPr>
          <w:rStyle w:val="VerbatimChar"/>
        </w:rPr>
        <w:t xml:space="preserve">- broker_post_order_latency_seconds</w:t>
      </w:r>
      <w:r>
        <w:br/>
      </w:r>
      <w:r>
        <w:rPr>
          <w:rStyle w:val="VerbatimChar"/>
        </w:rPr>
        <w:t xml:space="preserve">- order_state_convergence_seconds</w:t>
      </w:r>
      <w:r>
        <w:br/>
      </w:r>
      <w:r>
        <w:rPr>
          <w:rStyle w:val="VerbatimChar"/>
        </w:rPr>
        <w:t xml:space="preserve">- candle_close_delivery_lag_seconds</w:t>
      </w:r>
      <w:r>
        <w:br/>
      </w:r>
      <w:r>
        <w:rPr>
          <w:rStyle w:val="VerbatimChar"/>
        </w:rPr>
        <w:t xml:space="preserve">- session_rollover_duration_seconds</w:t>
      </w:r>
      <w:r>
        <w:br/>
      </w:r>
      <w:r>
        <w:rPr>
          <w:rStyle w:val="VerbatimChar"/>
        </w:rPr>
        <w:t xml:space="preserve">- report_generation_duration_seconds</w:t>
      </w:r>
      <w:r>
        <w:br/>
      </w:r>
      <w:r>
        <w:rPr>
          <w:rStyle w:val="VerbatimChar"/>
        </w:rPr>
        <w:t xml:space="preserve">- stream_reconnect_total</w:t>
      </w:r>
      <w:r>
        <w:br/>
      </w:r>
      <w:r>
        <w:rPr>
          <w:rStyle w:val="VerbatimChar"/>
        </w:rPr>
        <w:t xml:space="preserve">- rejected_orders_total</w:t>
      </w:r>
      <w:r>
        <w:br/>
      </w:r>
      <w:r>
        <w:rPr>
          <w:rStyle w:val="VerbatimChar"/>
        </w:rPr>
        <w:t xml:space="preserve">- risk_events_total</w:t>
      </w:r>
      <w:r>
        <w:br/>
      </w:r>
      <w:r>
        <w:rPr>
          <w:rStyle w:val="VerbatimChar"/>
        </w:rPr>
        <w:t xml:space="preserve">- counterfactual_jobs_total</w:t>
      </w:r>
      <w:r>
        <w:br/>
      </w:r>
      <w:r>
        <w:rPr>
          <w:rStyle w:val="VerbatimChar"/>
        </w:rPr>
        <w:t xml:space="preserve">- market_stream_alive</w:t>
      </w:r>
      <w:r>
        <w:br/>
      </w:r>
      <w:r>
        <w:rPr>
          <w:rStyle w:val="VerbatimChar"/>
        </w:rPr>
        <w:t xml:space="preserve">- last_stream_message_age_seconds</w:t>
      </w:r>
      <w:r>
        <w:br/>
      </w:r>
      <w:r>
        <w:rPr>
          <w:rStyle w:val="VerbatimChar"/>
        </w:rPr>
        <w:t xml:space="preserve">- open_orders</w:t>
      </w:r>
      <w:r>
        <w:br/>
      </w:r>
      <w:r>
        <w:rPr>
          <w:rStyle w:val="VerbatimChar"/>
        </w:rPr>
        <w:t xml:space="preserve">- active_positions</w:t>
      </w:r>
      <w:r>
        <w:br/>
      </w:r>
      <w:r>
        <w:rPr>
          <w:rStyle w:val="VerbatimChar"/>
        </w:rPr>
        <w:t xml:space="preserve">- celery_queue_backlog</w:t>
      </w:r>
      <w:r>
        <w:br/>
      </w:r>
      <w:r>
        <w:br/>
      </w:r>
      <w:r>
        <w:rPr>
          <w:rStyle w:val="VerbatimChar"/>
        </w:rPr>
        <w:t xml:space="preserve">Требования:</w:t>
      </w:r>
      <w:r>
        <w:br/>
      </w:r>
      <w:r>
        <w:rPr>
          <w:rStyle w:val="VerbatimChar"/>
        </w:rPr>
        <w:t xml:space="preserve">- использовать histograms для latency/distribution метрик;</w:t>
      </w:r>
      <w:r>
        <w:br/>
      </w:r>
      <w:r>
        <w:rPr>
          <w:rStyle w:val="VerbatimChar"/>
        </w:rPr>
        <w:t xml:space="preserve">- не класть high-cardinality ids в labels;</w:t>
      </w:r>
      <w:r>
        <w:br/>
      </w:r>
      <w:r>
        <w:rPr>
          <w:rStyle w:val="VerbatimChar"/>
        </w:rPr>
        <w:t xml:space="preserve">- labels ограничить service, instrument, timeframe, session_type, stream_type, result/status;</w:t>
      </w:r>
      <w:r>
        <w:br/>
      </w:r>
      <w:r>
        <w:rPr>
          <w:rStyle w:val="VerbatimChar"/>
        </w:rPr>
        <w:t xml:space="preserve">- dashboard должен содержать:</w:t>
      </w:r>
      <w:r>
        <w:br/>
      </w:r>
      <w:r>
        <w:rPr>
          <w:rStyle w:val="VerbatimChar"/>
        </w:rPr>
        <w:t xml:space="preserve">  a) health trade-core,</w:t>
      </w:r>
      <w:r>
        <w:br/>
      </w:r>
      <w:r>
        <w:rPr>
          <w:rStyle w:val="VerbatimChar"/>
        </w:rPr>
        <w:t xml:space="preserve">  b) broker/API latency,</w:t>
      </w:r>
      <w:r>
        <w:br/>
      </w:r>
      <w:r>
        <w:rPr>
          <w:rStyle w:val="VerbatimChar"/>
        </w:rPr>
        <w:t xml:space="preserve">  c) stream reconnects and lag,</w:t>
      </w:r>
      <w:r>
        <w:br/>
      </w:r>
      <w:r>
        <w:rPr>
          <w:rStyle w:val="VerbatimChar"/>
        </w:rPr>
        <w:t xml:space="preserve">  d) hourly rollover,</w:t>
      </w:r>
      <w:r>
        <w:br/>
      </w:r>
      <w:r>
        <w:rPr>
          <w:rStyle w:val="VerbatimChar"/>
        </w:rPr>
        <w:t xml:space="preserve">  e) report-worker queue and failures,</w:t>
      </w:r>
      <w:r>
        <w:br/>
      </w:r>
      <w:r>
        <w:rPr>
          <w:rStyle w:val="VerbatimChar"/>
        </w:rPr>
        <w:t xml:space="preserve">  f) blocker overview,</w:t>
      </w:r>
      <w:r>
        <w:br/>
      </w:r>
      <w:r>
        <w:rPr>
          <w:rStyle w:val="VerbatimChar"/>
        </w:rPr>
        <w:t xml:space="preserve">  g) rejected/canceled orders,</w:t>
      </w:r>
      <w:r>
        <w:br/>
      </w:r>
      <w:r>
        <w:rPr>
          <w:rStyle w:val="VerbatimChar"/>
        </w:rPr>
        <w:t xml:space="preserve">  h) top infrastructure incidents.</w:t>
      </w:r>
      <w:r>
        <w:br/>
      </w:r>
      <w:r>
        <w:br/>
      </w:r>
      <w:r>
        <w:rPr>
          <w:rStyle w:val="VerbatimChar"/>
        </w:rPr>
        <w:t xml:space="preserve">Добавь Docs/observability_runbook.md с инструкцией запуска, диагностики и типовыми alert сценариями.</w:t>
      </w:r>
    </w:p>
    <w:p>
      <w:pPr>
        <w:pStyle w:val="FirstParagraph"/>
      </w:pPr>
      <w:r>
        <w:rPr>
          <w:b/>
          <w:bCs/>
        </w:rPr>
        <w:t xml:space="preserve">Промпт для Codex: FastAPI API, WebSocket и Vue 3 тёмная аналитическая панель</w:t>
      </w:r>
    </w:p>
    <w:p>
      <w:pPr>
        <w:pStyle w:val="SourceCode"/>
      </w:pPr>
      <w:r>
        <w:rPr>
          <w:rStyle w:val="VerbatimChar"/>
        </w:rPr>
        <w:t xml:space="preserve">Ты работаешь в репозитории Resurt/Trading_2.0.</w:t>
      </w:r>
      <w:r>
        <w:br/>
      </w:r>
      <w:r>
        <w:br/>
      </w:r>
      <w:r>
        <w:rPr>
          <w:rStyle w:val="VerbatimChar"/>
        </w:rPr>
        <w:t xml:space="preserve">Нужно сделать фронтовый и API-слой для live view и аналитики логирования. Используй существующий стек FastAPI + Vue 3. UI должен быть в dark theme и не должен ломать текущий интерфейс проекта.</w:t>
      </w:r>
      <w:r>
        <w:br/>
      </w:r>
      <w:r>
        <w:br/>
      </w:r>
      <w:r>
        <w:rPr>
          <w:rStyle w:val="VerbatimChar"/>
        </w:rPr>
        <w:t xml:space="preserve">Сделай в FastAPI:</w:t>
      </w:r>
      <w:r>
        <w:br/>
      </w:r>
      <w:r>
        <w:rPr>
          <w:rStyle w:val="VerbatimChar"/>
        </w:rPr>
        <w:t xml:space="preserve">- REST endpoints для hourly reports, daily reports, blocker analytics, candidate funnel, counterfactual results;</w:t>
      </w:r>
      <w:r>
        <w:br/>
      </w:r>
      <w:r>
        <w:rPr>
          <w:rStyle w:val="VerbatimChar"/>
        </w:rPr>
        <w:t xml:space="preserve">- endpoint для запуска пересчёта отчёта за день/час;</w:t>
      </w:r>
      <w:r>
        <w:br/>
      </w:r>
      <w:r>
        <w:rPr>
          <w:rStyle w:val="VerbatimChar"/>
        </w:rPr>
        <w:t xml:space="preserve">- endpoint для получения статуса Celery job;</w:t>
      </w:r>
      <w:r>
        <w:br/>
      </w:r>
      <w:r>
        <w:rPr>
          <w:rStyle w:val="VerbatimChar"/>
        </w:rPr>
        <w:t xml:space="preserve">- WebSocket endpoint для live-состояния торговли.</w:t>
      </w:r>
      <w:r>
        <w:br/>
      </w:r>
      <w:r>
        <w:br/>
      </w:r>
      <w:r>
        <w:rPr>
          <w:rStyle w:val="VerbatimChar"/>
        </w:rPr>
        <w:t xml:space="preserve">Сделай во Vue 3:</w:t>
      </w:r>
      <w:r>
        <w:br/>
      </w:r>
      <w:r>
        <w:rPr>
          <w:rStyle w:val="VerbatimChar"/>
        </w:rPr>
        <w:t xml:space="preserve">1) Live dashboard:</w:t>
      </w:r>
      <w:r>
        <w:br/>
      </w:r>
      <w:r>
        <w:rPr>
          <w:rStyle w:val="VerbatimChar"/>
        </w:rPr>
        <w:t xml:space="preserve">- current session type</w:t>
      </w:r>
      <w:r>
        <w:br/>
      </w:r>
      <w:r>
        <w:rPr>
          <w:rStyle w:val="VerbatimChar"/>
        </w:rPr>
        <w:t xml:space="preserve">- current exchange phase</w:t>
      </w:r>
      <w:r>
        <w:br/>
      </w:r>
      <w:r>
        <w:rPr>
          <w:rStyle w:val="VerbatimChar"/>
        </w:rPr>
        <w:t xml:space="preserve">- strategy state (wait / armed / candidate / blocked / order_sent / managing_position / halted)</w:t>
      </w:r>
      <w:r>
        <w:br/>
      </w:r>
      <w:r>
        <w:rPr>
          <w:rStyle w:val="VerbatimChar"/>
        </w:rPr>
        <w:t xml:space="preserve">- balance, positions</w:t>
      </w:r>
      <w:r>
        <w:br/>
      </w:r>
      <w:r>
        <w:rPr>
          <w:rStyle w:val="VerbatimChar"/>
        </w:rPr>
        <w:t xml:space="preserve">- spread, mid, market quality score</w:t>
      </w:r>
      <w:r>
        <w:br/>
      </w:r>
      <w:r>
        <w:rPr>
          <w:rStyle w:val="VerbatimChar"/>
        </w:rPr>
        <w:t xml:space="preserve">- order book</w:t>
      </w:r>
      <w:r>
        <w:br/>
      </w:r>
      <w:r>
        <w:rPr>
          <w:rStyle w:val="VerbatimChar"/>
        </w:rPr>
        <w:t xml:space="preserve">- market tape</w:t>
      </w:r>
      <w:r>
        <w:br/>
      </w:r>
      <w:r>
        <w:rPr>
          <w:rStyle w:val="VerbatimChar"/>
        </w:rPr>
        <w:t xml:space="preserve">- last signal candidate</w:t>
      </w:r>
      <w:r>
        <w:br/>
      </w:r>
      <w:r>
        <w:rPr>
          <w:rStyle w:val="VerbatimChar"/>
        </w:rPr>
        <w:t xml:space="preserve">- last blocker with explanation</w:t>
      </w:r>
      <w:r>
        <w:br/>
      </w:r>
      <w:r>
        <w:rPr>
          <w:rStyle w:val="VerbatimChar"/>
        </w:rPr>
        <w:t xml:space="preserve">- stream health / reconnect status</w:t>
      </w:r>
      <w:r>
        <w:br/>
      </w:r>
      <w:r>
        <w:br/>
      </w:r>
      <w:r>
        <w:rPr>
          <w:rStyle w:val="VerbatimChar"/>
        </w:rPr>
        <w:t xml:space="preserve">2) Reports dashboard:</w:t>
      </w:r>
      <w:r>
        <w:br/>
      </w:r>
      <w:r>
        <w:rPr>
          <w:rStyle w:val="VerbatimChar"/>
        </w:rPr>
        <w:t xml:space="preserve">- фильтры по дате, инструменту, таймфрейму, session_type, blocker_code, strategy_version;</w:t>
      </w:r>
      <w:r>
        <w:br/>
      </w:r>
      <w:r>
        <w:rPr>
          <w:rStyle w:val="VerbatimChar"/>
        </w:rPr>
        <w:t xml:space="preserve">- daily regime card;</w:t>
      </w:r>
      <w:r>
        <w:br/>
      </w:r>
      <w:r>
        <w:rPr>
          <w:rStyle w:val="VerbatimChar"/>
        </w:rPr>
        <w:t xml:space="preserve">- hourly micro-session timeline;</w:t>
      </w:r>
      <w:r>
        <w:br/>
      </w:r>
      <w:r>
        <w:rPr>
          <w:rStyle w:val="VerbatimChar"/>
        </w:rPr>
        <w:t xml:space="preserve">- candidate funnel;</w:t>
      </w:r>
      <w:r>
        <w:br/>
      </w:r>
      <w:r>
        <w:rPr>
          <w:rStyle w:val="VerbatimChar"/>
        </w:rPr>
        <w:t xml:space="preserve">- blocker ranking;</w:t>
      </w:r>
      <w:r>
        <w:br/>
      </w:r>
      <w:r>
        <w:rPr>
          <w:rStyle w:val="VerbatimChar"/>
        </w:rPr>
        <w:t xml:space="preserve">- canceled order diagnostics;</w:t>
      </w:r>
      <w:r>
        <w:br/>
      </w:r>
      <w:r>
        <w:rPr>
          <w:rStyle w:val="VerbatimChar"/>
        </w:rPr>
        <w:t xml:space="preserve">- counterfactual panel для +5m / +10m / +15m;</w:t>
      </w:r>
      <w:r>
        <w:br/>
      </w:r>
      <w:r>
        <w:rPr>
          <w:rStyle w:val="VerbatimChar"/>
        </w:rPr>
        <w:t xml:space="preserve">- таблица “что нас тормозит” с explainability details.</w:t>
      </w:r>
      <w:r>
        <w:br/>
      </w:r>
      <w:r>
        <w:br/>
      </w:r>
      <w:r>
        <w:rPr>
          <w:rStyle w:val="VerbatimChar"/>
        </w:rPr>
        <w:t xml:space="preserve">Сделай типы, composables/stores, API client, loading/error states, dark theme tokens и тесты по основным пользовательским сценариям.</w:t>
      </w:r>
    </w:p>
    <w:p>
      <w:pPr>
        <w:pStyle w:val="FirstParagraph"/>
      </w:pPr>
      <w:r>
        <w:rPr>
          <w:b/>
          <w:bCs/>
        </w:rPr>
        <w:t xml:space="preserve">Промпт для Codex: replay, качество данных и acceptance gates</w:t>
      </w:r>
    </w:p>
    <w:p>
      <w:pPr>
        <w:pStyle w:val="SourceCode"/>
      </w:pPr>
      <w:r>
        <w:rPr>
          <w:rStyle w:val="VerbatimChar"/>
        </w:rPr>
        <w:t xml:space="preserve">Ты работаешь в репозитории Resurt/Trading_2.0.</w:t>
      </w:r>
      <w:r>
        <w:br/>
      </w:r>
      <w:r>
        <w:br/>
      </w:r>
      <w:r>
        <w:rPr>
          <w:rStyle w:val="VerbatimChar"/>
        </w:rPr>
        <w:t xml:space="preserve">Нужно добавить quality gates, replay fixtures и acceptance checks именно для logging/analytics слоя, чтобы система была пригодна для калибровки.</w:t>
      </w:r>
      <w:r>
        <w:br/>
      </w:r>
      <w:r>
        <w:br/>
      </w:r>
      <w:r>
        <w:rPr>
          <w:rStyle w:val="VerbatimChar"/>
        </w:rPr>
        <w:t xml:space="preserve">Сделай:</w:t>
      </w:r>
      <w:r>
        <w:br/>
      </w:r>
      <w:r>
        <w:rPr>
          <w:rStyle w:val="VerbatimChar"/>
        </w:rPr>
        <w:t xml:space="preserve">1) тестовые фикстуры/референсные сценарии для:</w:t>
      </w:r>
      <w:r>
        <w:br/>
      </w:r>
      <w:r>
        <w:rPr>
          <w:rStyle w:val="VerbatimChar"/>
        </w:rPr>
        <w:t xml:space="preserve">- blocked candidate</w:t>
      </w:r>
      <w:r>
        <w:br/>
      </w:r>
      <w:r>
        <w:rPr>
          <w:rStyle w:val="VerbatimChar"/>
        </w:rPr>
        <w:t xml:space="preserve">- broker reject</w:t>
      </w:r>
      <w:r>
        <w:br/>
      </w:r>
      <w:r>
        <w:rPr>
          <w:rStyle w:val="VerbatimChar"/>
        </w:rPr>
        <w:t xml:space="preserve">- canceled limit order</w:t>
      </w:r>
      <w:r>
        <w:br/>
      </w:r>
      <w:r>
        <w:rPr>
          <w:rStyle w:val="VerbatimChar"/>
        </w:rPr>
        <w:t xml:space="preserve">- partial fill</w:t>
      </w:r>
      <w:r>
        <w:br/>
      </w:r>
      <w:r>
        <w:rPr>
          <w:rStyle w:val="VerbatimChar"/>
        </w:rPr>
        <w:t xml:space="preserve">- profitable fill</w:t>
      </w:r>
      <w:r>
        <w:br/>
      </w:r>
      <w:r>
        <w:rPr>
          <w:rStyle w:val="VerbatimChar"/>
        </w:rPr>
        <w:t xml:space="preserve">- stream reconnect with gap recovery</w:t>
      </w:r>
      <w:r>
        <w:br/>
      </w:r>
      <w:r>
        <w:rPr>
          <w:rStyle w:val="VerbatimChar"/>
        </w:rPr>
        <w:t xml:space="preserve">- hourly micro-session close/open without trade-core restart</w:t>
      </w:r>
      <w:r>
        <w:br/>
      </w:r>
      <w:r>
        <w:rPr>
          <w:rStyle w:val="VerbatimChar"/>
        </w:rPr>
        <w:t xml:space="preserve">- weekend session scenario</w:t>
      </w:r>
      <w:r>
        <w:br/>
      </w:r>
      <w:r>
        <w:rPr>
          <w:rStyle w:val="VerbatimChar"/>
        </w:rPr>
        <w:t xml:space="preserve">2) replay harness, который прогоняет исторические/синтетические данные и проверяет, что events и reports строятся детерминированно;</w:t>
      </w:r>
      <w:r>
        <w:br/>
      </w:r>
      <w:r>
        <w:rPr>
          <w:rStyle w:val="VerbatimChar"/>
        </w:rPr>
        <w:t xml:space="preserve">3) make/poetry/npm команды для:</w:t>
      </w:r>
      <w:r>
        <w:br/>
      </w:r>
      <w:r>
        <w:rPr>
          <w:rStyle w:val="VerbatimChar"/>
        </w:rPr>
        <w:t xml:space="preserve">- analytics-smoke</w:t>
      </w:r>
      <w:r>
        <w:br/>
      </w:r>
      <w:r>
        <w:rPr>
          <w:rStyle w:val="VerbatimChar"/>
        </w:rPr>
        <w:t xml:space="preserve">- report-rebuild</w:t>
      </w:r>
      <w:r>
        <w:br/>
      </w:r>
      <w:r>
        <w:rPr>
          <w:rStyle w:val="VerbatimChar"/>
        </w:rPr>
        <w:t xml:space="preserve">- replay-day</w:t>
      </w:r>
      <w:r>
        <w:br/>
      </w:r>
      <w:r>
        <w:rPr>
          <w:rStyle w:val="VerbatimChar"/>
        </w:rPr>
        <w:t xml:space="preserve">- observability-up</w:t>
      </w:r>
      <w:r>
        <w:br/>
      </w:r>
      <w:r>
        <w:rPr>
          <w:rStyle w:val="VerbatimChar"/>
        </w:rPr>
        <w:t xml:space="preserve">4) Docs/logging_analytics_acceptance.md с definition of done.</w:t>
      </w:r>
      <w:r>
        <w:br/>
      </w:r>
      <w:r>
        <w:br/>
      </w:r>
      <w:r>
        <w:rPr>
          <w:rStyle w:val="VerbatimChar"/>
        </w:rPr>
        <w:t xml:space="preserve">Acceptance criteria должны автоматически проверять:</w:t>
      </w:r>
      <w:r>
        <w:br/>
      </w:r>
      <w:r>
        <w:rPr>
          <w:rStyle w:val="VerbatimChar"/>
        </w:rPr>
        <w:t xml:space="preserve">- каждый candidate_id восстанавливается до terminal outcome;</w:t>
      </w:r>
      <w:r>
        <w:br/>
      </w:r>
      <w:r>
        <w:rPr>
          <w:rStyle w:val="VerbatimChar"/>
        </w:rPr>
        <w:t xml:space="preserve">- каждый blocker имеет measured_value и threshold_value;</w:t>
      </w:r>
      <w:r>
        <w:br/>
      </w:r>
      <w:r>
        <w:rPr>
          <w:rStyle w:val="VerbatimChar"/>
        </w:rPr>
        <w:t xml:space="preserve">- каждый broker order коррелирует request_order_id + exchange_order_id + tracking_id;</w:t>
      </w:r>
      <w:r>
        <w:br/>
      </w:r>
      <w:r>
        <w:rPr>
          <w:rStyle w:val="VerbatimChar"/>
        </w:rPr>
        <w:t xml:space="preserve">- canceled order имеет counterfactual_result;</w:t>
      </w:r>
      <w:r>
        <w:br/>
      </w:r>
      <w:r>
        <w:rPr>
          <w:rStyle w:val="VerbatimChar"/>
        </w:rPr>
        <w:t xml:space="preserve">- daily report показывает regime, blockers, funnel и pnl;</w:t>
      </w:r>
      <w:r>
        <w:br/>
      </w:r>
      <w:r>
        <w:rPr>
          <w:rStyle w:val="VerbatimChar"/>
        </w:rPr>
        <w:t xml:space="preserve">- hourly rollover не требует рестарта trade-core;</w:t>
      </w:r>
      <w:r>
        <w:br/>
      </w:r>
      <w:r>
        <w:rPr>
          <w:rStyle w:val="VerbatimChar"/>
        </w:rPr>
        <w:t xml:space="preserve">- отсутствие сырых секретов в логах.</w:t>
      </w:r>
      <w:r>
        <w:br/>
      </w:r>
      <w:r>
        <w:br/>
      </w:r>
      <w:r>
        <w:rPr>
          <w:rStyle w:val="VerbatimChar"/>
        </w:rPr>
        <w:t xml:space="preserve">В конце покажи список команд для локальной приёмки и карту того, что ещё осталось недоделанным.</w:t>
      </w:r>
    </w:p>
    <w:bookmarkEnd w:id="38"/>
    <w:bookmarkStart w:id="40" w:name="X1f3805470c27ec2937a3c11fbd815b5d56959c7"/>
    <w:p>
      <w:pPr>
        <w:pStyle w:val="Heading2"/>
      </w:pPr>
      <w:r>
        <w:t xml:space="preserve">Критерии готовности именно для вашей задачи</w:t>
      </w:r>
    </w:p>
    <w:p>
      <w:pPr>
        <w:pStyle w:val="FirstParagraph"/>
      </w:pPr>
      <w:r>
        <w:t xml:space="preserve">Для вашего кейса система логирования считается действительно готовой не тогда, когда “логи пишутся”, а когда</w:t>
      </w:r>
      <w:r>
        <w:t xml:space="preserve"> </w:t>
      </w:r>
      <w:r>
        <w:rPr>
          <w:b/>
          <w:bCs/>
        </w:rPr>
        <w:t xml:space="preserve">не нужен человек с grep</w:t>
      </w:r>
      <w:r>
        <w:t xml:space="preserve">, чтобы понять, почему робот сделал или не сделал действие. Минимальная планка зрелости здесь такая: по одному</w:t>
      </w:r>
      <w:r>
        <w:t xml:space="preserve"> </w:t>
      </w:r>
      <w:r>
        <w:rPr>
          <w:rStyle w:val="VerbatimChar"/>
        </w:rPr>
        <w:t xml:space="preserve">candidate_id</w:t>
      </w:r>
      <w:r>
        <w:t xml:space="preserve"> </w:t>
      </w:r>
      <w:r>
        <w:t xml:space="preserve">вы можете восстановить исходную рыночную ситуацию, все пройденные и непройденные этапы стратегии, один или несколько блокеров, попытки выставления заявок, ответы брокера, отмены, исполнения и контрфактические исходы на горизонтах +5/+10/+15 минут. Если этого нельзя сделать SQL‑ом и через интерфейс — система ещё не готова, даже если у неё “много логов”. Эта логика напрямую вытекает из архитектуры decision journal, идемпотентного</w:t>
      </w:r>
      <w:r>
        <w:t xml:space="preserve"> </w:t>
      </w:r>
      <w:r>
        <w:rPr>
          <w:rStyle w:val="VerbatimChar"/>
        </w:rPr>
        <w:t xml:space="preserve">orderId</w:t>
      </w:r>
      <w:r>
        <w:t xml:space="preserve">,</w:t>
      </w:r>
      <w:r>
        <w:t xml:space="preserve"> </w:t>
      </w:r>
      <w:r>
        <w:rPr>
          <w:rStyle w:val="VerbatimChar"/>
        </w:rPr>
        <w:t xml:space="preserve">x-tracking-id</w:t>
      </w:r>
      <w:r>
        <w:t xml:space="preserve"> </w:t>
      </w:r>
      <w:r>
        <w:t xml:space="preserve">и требований к устойчивой работе стримов. fileciteturn0file0</w:t>
      </w:r>
      <w:r>
        <w:t xml:space="preserve"> </w:t>
      </w:r>
      <w:hyperlink r:id="rId29">
        <w:r>
          <w:rPr>
            <w:rStyle w:val="Hyperlink"/>
          </w:rPr>
          <w:t xml:space="preserve">[19]</w:t>
        </w:r>
      </w:hyperlink>
    </w:p>
    <w:p>
      <w:pPr>
        <w:pStyle w:val="BodyText"/>
      </w:pPr>
      <w:r>
        <w:t xml:space="preserve">Второй критерий — разделение ответственности между слоями. Если у вас техлоги, доменные факты и производные отчёты смешаны в одном месте, то система быстро станет неудобной и дорогой. В готовом варианте техлоги уходят в stdout → Fluent Bit → Loki, доменные факты — в Postgres, метрики — в Prometheus, а фронт получает либо live‑обновления по WebSocket, либо уже рассчитанные отчёты через REST. Именно так стек остаётся и наблюдаемым, и калибруемым.</w:t>
      </w:r>
      <w:r>
        <w:t xml:space="preserve"> </w:t>
      </w:r>
      <w:hyperlink r:id="rId26">
        <w:r>
          <w:rPr>
            <w:rStyle w:val="Hyperlink"/>
          </w:rPr>
          <w:t xml:space="preserve">[20]</w:t>
        </w:r>
      </w:hyperlink>
    </w:p>
    <w:p>
      <w:pPr>
        <w:pStyle w:val="BodyText"/>
      </w:pPr>
      <w:r>
        <w:t xml:space="preserve">Третий критерий — почасовая микро‑сессия должна закрываться</w:t>
      </w:r>
      <w:r>
        <w:t xml:space="preserve"> </w:t>
      </w:r>
      <w:r>
        <w:rPr>
          <w:b/>
          <w:bCs/>
        </w:rPr>
        <w:t xml:space="preserve">логически</w:t>
      </w:r>
      <w:r>
        <w:t xml:space="preserve">, а не через stop/start</w:t>
      </w:r>
      <w:r>
        <w:t xml:space="preserve"> </w:t>
      </w:r>
      <w:r>
        <w:rPr>
          <w:rStyle w:val="VerbatimChar"/>
        </w:rPr>
        <w:t xml:space="preserve">trade-core</w:t>
      </w:r>
      <w:r>
        <w:t xml:space="preserve">. Брокер прямо описывает типовые причины разрывов стримов и рекомендует retry, health checks и backfill через unary‑методы; добавлять сюда ещё и искусственные принудительные рестарты ядра каждый час — почти гарантированный способ ухудшить качество данных для калибровки. Поэтому правильная проверка готовности звучит так: “час закрылся, снапшот записан, отчёт ушёл в Celery, новая микро‑сессия открылась, стримы и состояние не потеряны”. fileciteturn0file0</w:t>
      </w:r>
      <w:r>
        <w:t xml:space="preserve"> </w:t>
      </w:r>
      <w:hyperlink r:id="rId39">
        <w:r>
          <w:rPr>
            <w:rStyle w:val="Hyperlink"/>
          </w:rPr>
          <w:t xml:space="preserve">[21]</w:t>
        </w:r>
      </w:hyperlink>
    </w:p>
    <w:p>
      <w:pPr>
        <w:pStyle w:val="BodyText"/>
      </w:pPr>
      <w:r>
        <w:t xml:space="preserve">И, наконец, четвёртый критерий — полезность для калибровки. Вечером вы должны открыть фронт и увидеть: какой был режим дня; сколько было кандидатов; где чаще всего срабатывали блокеры; сколько сделок не состоялось из‑за отмен, недофилов или фаз рынка; сколько прибыли или убытка эти блокеры потенциально создали или предотвратили; какие места стратегии и инфраструктуры надо менять в первую очередь. Если фронт и отчёты дают именно такую картину, а не просто список логов, значит архитектура логирования и аналитики построена правильно.</w:t>
      </w:r>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https://developer.tinkoff.ru/invest/intro/developer/protocols/</w:t>
      </w:r>
    </w:p>
    <w:p>
      <w:pPr>
        <w:pStyle w:val="BodyText"/>
      </w:pPr>
      <w:hyperlink r:id="rId21">
        <w:r>
          <w:rPr>
            <w:rStyle w:val="Hyperlink"/>
          </w:rPr>
          <w:t xml:space="preserve">https://developer.tinkoff.ru/invest/intro/developer/protocols/</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r>
        <w:t xml:space="preserve">https://www.moex.com/s1167</w:t>
      </w:r>
    </w:p>
    <w:p>
      <w:pPr>
        <w:pStyle w:val="BodyText"/>
      </w:pPr>
      <w:hyperlink r:id="rId22">
        <w:r>
          <w:rPr>
            <w:rStyle w:val="Hyperlink"/>
          </w:rPr>
          <w:t xml:space="preserve">https://www.moex.com/s1167</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r>
        <w:t xml:space="preserve">https://www.tbank.ru/invest/tariffs/</w:t>
      </w:r>
    </w:p>
    <w:p>
      <w:pPr>
        <w:pStyle w:val="BodyText"/>
      </w:pPr>
      <w:hyperlink r:id="rId23">
        <w:r>
          <w:rPr>
            <w:rStyle w:val="Hyperlink"/>
          </w:rPr>
          <w:t xml:space="preserve">https://www.tbank.ru/invest/tariffs/</w:t>
        </w:r>
      </w:hyperlink>
    </w:p>
    <w:p>
      <w:pPr>
        <w:pStyle w:val="BodyText"/>
      </w:pPr>
      <w:hyperlink r:id="rId25">
        <w:r>
          <w:rPr>
            <w:rStyle w:val="Hyperlink"/>
          </w:rPr>
          <w:t xml:space="preserve">[4]</w:t>
        </w:r>
      </w:hyperlink>
      <w:r>
        <w:t xml:space="preserve"> </w:t>
      </w:r>
      <w:hyperlink r:id="rId25">
        <w:r>
          <w:rPr>
            <w:rStyle w:val="Hyperlink"/>
          </w:rPr>
          <w:t xml:space="preserve">[7]</w:t>
        </w:r>
      </w:hyperlink>
      <w:r>
        <w:t xml:space="preserve"> </w:t>
      </w:r>
      <w:hyperlink r:id="rId25">
        <w:r>
          <w:rPr>
            <w:rStyle w:val="Hyperlink"/>
          </w:rPr>
          <w:t xml:space="preserve">[8]</w:t>
        </w:r>
      </w:hyperlink>
      <w:r>
        <w:t xml:space="preserve"> </w:t>
      </w:r>
      <w:r>
        <w:t xml:space="preserve">https://docs.python.org/3/howto/logging-cookbook.html</w:t>
      </w:r>
    </w:p>
    <w:p>
      <w:pPr>
        <w:pStyle w:val="BodyText"/>
      </w:pPr>
      <w:hyperlink r:id="rId25">
        <w:r>
          <w:rPr>
            <w:rStyle w:val="Hyperlink"/>
          </w:rPr>
          <w:t xml:space="preserve">https://docs.python.org/3/howto/logging-cookbook.html</w:t>
        </w:r>
      </w:hyperlink>
    </w:p>
    <w:p>
      <w:pPr>
        <w:pStyle w:val="BodyText"/>
      </w:pPr>
      <w:hyperlink r:id="rId26">
        <w:r>
          <w:rPr>
            <w:rStyle w:val="Hyperlink"/>
          </w:rPr>
          <w:t xml:space="preserve">[5]</w:t>
        </w:r>
      </w:hyperlink>
      <w:r>
        <w:t xml:space="preserve"> </w:t>
      </w:r>
      <w:hyperlink r:id="rId26">
        <w:r>
          <w:rPr>
            <w:rStyle w:val="Hyperlink"/>
          </w:rPr>
          <w:t xml:space="preserve">[20]</w:t>
        </w:r>
      </w:hyperlink>
      <w:r>
        <w:t xml:space="preserve"> </w:t>
      </w:r>
      <w:r>
        <w:t xml:space="preserve">https://grafana.com/docs/loki/latest/</w:t>
      </w:r>
    </w:p>
    <w:p>
      <w:pPr>
        <w:pStyle w:val="BodyText"/>
      </w:pPr>
      <w:hyperlink r:id="rId26">
        <w:r>
          <w:rPr>
            <w:rStyle w:val="Hyperlink"/>
          </w:rPr>
          <w:t xml:space="preserve">https://grafana.com/docs/loki/latest/</w:t>
        </w:r>
      </w:hyperlink>
    </w:p>
    <w:p>
      <w:pPr>
        <w:pStyle w:val="BodyText"/>
      </w:pPr>
      <w:hyperlink r:id="rId27">
        <w:r>
          <w:rPr>
            <w:rStyle w:val="Hyperlink"/>
          </w:rPr>
          <w:t xml:space="preserve">[6]</w:t>
        </w:r>
      </w:hyperlink>
      <w:r>
        <w:t xml:space="preserve"> </w:t>
      </w:r>
      <w:r>
        <w:t xml:space="preserve">https://opentelemetry-python.readthedocs.io/en/latest/examples/logs/README.html</w:t>
      </w:r>
    </w:p>
    <w:p>
      <w:pPr>
        <w:pStyle w:val="BodyText"/>
      </w:pPr>
      <w:hyperlink r:id="rId27">
        <w:r>
          <w:rPr>
            <w:rStyle w:val="Hyperlink"/>
          </w:rPr>
          <w:t xml:space="preserve">https://opentelemetry-python.readthedocs.io/en/latest/examples/logs/README.html</w:t>
        </w:r>
      </w:hyperlink>
    </w:p>
    <w:p>
      <w:pPr>
        <w:pStyle w:val="BodyText"/>
      </w:pPr>
      <w:hyperlink r:id="rId29">
        <w:r>
          <w:rPr>
            <w:rStyle w:val="Hyperlink"/>
          </w:rPr>
          <w:t xml:space="preserve">[9]</w:t>
        </w:r>
      </w:hyperlink>
      <w:r>
        <w:t xml:space="preserve"> </w:t>
      </w:r>
      <w:hyperlink r:id="rId29">
        <w:r>
          <w:rPr>
            <w:rStyle w:val="Hyperlink"/>
          </w:rPr>
          <w:t xml:space="preserve">[19]</w:t>
        </w:r>
      </w:hyperlink>
      <w:r>
        <w:t xml:space="preserve"> </w:t>
      </w:r>
      <w:r>
        <w:t xml:space="preserve">https://developer.tbank.ru/invest/api/orders-service-post-order</w:t>
      </w:r>
    </w:p>
    <w:p>
      <w:pPr>
        <w:pStyle w:val="BodyText"/>
      </w:pPr>
      <w:hyperlink r:id="rId29">
        <w:r>
          <w:rPr>
            <w:rStyle w:val="Hyperlink"/>
          </w:rPr>
          <w:t xml:space="preserve">https://developer.tbank.ru/invest/api/orders-service-post-order</w:t>
        </w:r>
      </w:hyperlink>
    </w:p>
    <w:p>
      <w:pPr>
        <w:pStyle w:val="BodyText"/>
      </w:pPr>
      <w:hyperlink r:id="rId30">
        <w:r>
          <w:rPr>
            <w:rStyle w:val="Hyperlink"/>
          </w:rPr>
          <w:t xml:space="preserve">[10]</w:t>
        </w:r>
      </w:hyperlink>
      <w:r>
        <w:t xml:space="preserve"> </w:t>
      </w:r>
      <w:r>
        <w:t xml:space="preserve">https://developer.tinkoff.ru/invest/intro/developer/protocols/ws</w:t>
      </w:r>
    </w:p>
    <w:p>
      <w:pPr>
        <w:pStyle w:val="BodyText"/>
      </w:pPr>
      <w:hyperlink r:id="rId30">
        <w:r>
          <w:rPr>
            <w:rStyle w:val="Hyperlink"/>
          </w:rPr>
          <w:t xml:space="preserve">https://developer.tinkoff.ru/invest/intro/developer/protocols/ws</w:t>
        </w:r>
      </w:hyperlink>
    </w:p>
    <w:p>
      <w:pPr>
        <w:pStyle w:val="BodyText"/>
      </w:pPr>
      <w:hyperlink r:id="rId31">
        <w:r>
          <w:rPr>
            <w:rStyle w:val="Hyperlink"/>
          </w:rPr>
          <w:t xml:space="preserve">[12]</w:t>
        </w:r>
      </w:hyperlink>
      <w:r>
        <w:t xml:space="preserve"> </w:t>
      </w:r>
      <w:r>
        <w:t xml:space="preserve">https://www.postgresql.org/docs/current/ddl-partitioning.html</w:t>
      </w:r>
    </w:p>
    <w:p>
      <w:pPr>
        <w:pStyle w:val="BodyText"/>
      </w:pPr>
      <w:hyperlink r:id="rId31">
        <w:r>
          <w:rPr>
            <w:rStyle w:val="Hyperlink"/>
          </w:rPr>
          <w:t xml:space="preserve">https://www.postgresql.org/docs/current/ddl-partitioning.html</w:t>
        </w:r>
      </w:hyperlink>
    </w:p>
    <w:p>
      <w:pPr>
        <w:pStyle w:val="BodyText"/>
      </w:pPr>
      <w:hyperlink r:id="rId33">
        <w:r>
          <w:rPr>
            <w:rStyle w:val="Hyperlink"/>
          </w:rPr>
          <w:t xml:space="preserve">[13]</w:t>
        </w:r>
      </w:hyperlink>
      <w:r>
        <w:t xml:space="preserve"> </w:t>
      </w:r>
      <w:r>
        <w:t xml:space="preserve">https://prometheus.github.io/client_python/instrumenting/histogram/</w:t>
      </w:r>
    </w:p>
    <w:p>
      <w:pPr>
        <w:pStyle w:val="BodyText"/>
      </w:pPr>
      <w:hyperlink r:id="rId33">
        <w:r>
          <w:rPr>
            <w:rStyle w:val="Hyperlink"/>
          </w:rPr>
          <w:t xml:space="preserve">https://prometheus.github.io/client_python/instrumenting/histogram/</w:t>
        </w:r>
      </w:hyperlink>
    </w:p>
    <w:p>
      <w:pPr>
        <w:pStyle w:val="BodyText"/>
      </w:pPr>
      <w:hyperlink r:id="rId34">
        <w:r>
          <w:rPr>
            <w:rStyle w:val="Hyperlink"/>
          </w:rPr>
          <w:t xml:space="preserve">[15]</w:t>
        </w:r>
      </w:hyperlink>
      <w:r>
        <w:t xml:space="preserve"> </w:t>
      </w:r>
      <w:hyperlink r:id="rId34">
        <w:r>
          <w:rPr>
            <w:rStyle w:val="Hyperlink"/>
          </w:rPr>
          <w:t xml:space="preserve">[18]</w:t>
        </w:r>
      </w:hyperlink>
      <w:r>
        <w:t xml:space="preserve"> </w:t>
      </w:r>
      <w:r>
        <w:t xml:space="preserve">https://fastapi.tiangolo.com/tutorial/background-tasks/</w:t>
      </w:r>
    </w:p>
    <w:p>
      <w:pPr>
        <w:pStyle w:val="BodyText"/>
      </w:pPr>
      <w:hyperlink r:id="rId34">
        <w:r>
          <w:rPr>
            <w:rStyle w:val="Hyperlink"/>
          </w:rPr>
          <w:t xml:space="preserve">https://fastapi.tiangolo.com/tutorial/background-tasks/</w:t>
        </w:r>
      </w:hyperlink>
    </w:p>
    <w:p>
      <w:pPr>
        <w:pStyle w:val="BodyText"/>
      </w:pPr>
      <w:hyperlink r:id="rId35">
        <w:r>
          <w:rPr>
            <w:rStyle w:val="Hyperlink"/>
          </w:rPr>
          <w:t xml:space="preserve">[16]</w:t>
        </w:r>
      </w:hyperlink>
      <w:r>
        <w:t xml:space="preserve"> </w:t>
      </w:r>
      <w:r>
        <w:t xml:space="preserve">https://docs.celeryq.dev/en/stable/userguide/calling.html</w:t>
      </w:r>
    </w:p>
    <w:p>
      <w:pPr>
        <w:pStyle w:val="BodyText"/>
      </w:pPr>
      <w:hyperlink r:id="rId35">
        <w:r>
          <w:rPr>
            <w:rStyle w:val="Hyperlink"/>
          </w:rPr>
          <w:t xml:space="preserve">https://docs.celeryq.dev/en/stable/userguide/calling.html</w:t>
        </w:r>
      </w:hyperlink>
    </w:p>
    <w:p>
      <w:pPr>
        <w:pStyle w:val="BodyText"/>
      </w:pPr>
      <w:hyperlink r:id="rId36">
        <w:r>
          <w:rPr>
            <w:rStyle w:val="Hyperlink"/>
          </w:rPr>
          <w:t xml:space="preserve">[17]</w:t>
        </w:r>
      </w:hyperlink>
      <w:r>
        <w:t xml:space="preserve"> </w:t>
      </w:r>
      <w:r>
        <w:t xml:space="preserve">https://fastapi.tiangolo.com/advanced/websockets/</w:t>
      </w:r>
    </w:p>
    <w:p>
      <w:pPr>
        <w:pStyle w:val="BodyText"/>
      </w:pPr>
      <w:hyperlink r:id="rId36">
        <w:r>
          <w:rPr>
            <w:rStyle w:val="Hyperlink"/>
          </w:rPr>
          <w:t xml:space="preserve">https://fastapi.tiangolo.com/advanced/websockets/</w:t>
        </w:r>
      </w:hyperlink>
    </w:p>
    <w:p>
      <w:pPr>
        <w:pStyle w:val="BodyText"/>
      </w:pPr>
      <w:hyperlink r:id="rId39">
        <w:r>
          <w:rPr>
            <w:rStyle w:val="Hyperlink"/>
          </w:rPr>
          <w:t xml:space="preserve">[21]</w:t>
        </w:r>
      </w:hyperlink>
      <w:r>
        <w:t xml:space="preserve"> </w:t>
      </w:r>
      <w:r>
        <w:t xml:space="preserve">https://developer.tinkoff.ru/invest/intro/developer/stream</w:t>
      </w:r>
    </w:p>
    <w:p>
      <w:pPr>
        <w:pStyle w:val="BodyText"/>
      </w:pPr>
      <w:hyperlink r:id="rId39">
        <w:r>
          <w:rPr>
            <w:rStyle w:val="Hyperlink"/>
          </w:rPr>
          <w:t xml:space="preserve">https://developer.tinkoff.ru/invest/intro/developer/stream</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developer.tbank.ru/invest/api/orders-service-post-order" TargetMode="External" /><Relationship Type="http://schemas.openxmlformats.org/officeDocument/2006/relationships/hyperlink" Id="rId21" Target="https://developer.tinkoff.ru/invest/intro/developer/protocols/" TargetMode="External" /><Relationship Type="http://schemas.openxmlformats.org/officeDocument/2006/relationships/hyperlink" Id="rId30" Target="https://developer.tinkoff.ru/invest/intro/developer/protocols/ws" TargetMode="External" /><Relationship Type="http://schemas.openxmlformats.org/officeDocument/2006/relationships/hyperlink" Id="rId39" Target="https://developer.tinkoff.ru/invest/intro/developer/stream" TargetMode="External" /><Relationship Type="http://schemas.openxmlformats.org/officeDocument/2006/relationships/hyperlink" Id="rId35" Target="https://docs.celeryq.dev/en/stable/userguide/calling.html" TargetMode="External" /><Relationship Type="http://schemas.openxmlformats.org/officeDocument/2006/relationships/hyperlink" Id="rId25" Target="https://docs.python.org/3/howto/logging-cookbook.html" TargetMode="External" /><Relationship Type="http://schemas.openxmlformats.org/officeDocument/2006/relationships/hyperlink" Id="rId36" Target="https://fastapi.tiangolo.com/advanced/websockets/" TargetMode="External" /><Relationship Type="http://schemas.openxmlformats.org/officeDocument/2006/relationships/hyperlink" Id="rId34" Target="https://fastapi.tiangolo.com/tutorial/background-tasks/" TargetMode="External" /><Relationship Type="http://schemas.openxmlformats.org/officeDocument/2006/relationships/hyperlink" Id="rId26" Target="https://grafana.com/docs/loki/latest/" TargetMode="External" /><Relationship Type="http://schemas.openxmlformats.org/officeDocument/2006/relationships/hyperlink" Id="rId27" Target="https://opentelemetry-python.readthedocs.io/en/latest/examples/logs/README.html" TargetMode="External" /><Relationship Type="http://schemas.openxmlformats.org/officeDocument/2006/relationships/hyperlink" Id="rId33" Target="https://prometheus.github.io/client_python/instrumenting/histogram/" TargetMode="External" /><Relationship Type="http://schemas.openxmlformats.org/officeDocument/2006/relationships/hyperlink" Id="rId22" Target="https://www.moex.com/s1167" TargetMode="External" /><Relationship Type="http://schemas.openxmlformats.org/officeDocument/2006/relationships/hyperlink" Id="rId31" Target="https://www.postgresql.org/docs/current/ddl-partitioning.html" TargetMode="External" /><Relationship Type="http://schemas.openxmlformats.org/officeDocument/2006/relationships/hyperlink" Id="rId23" Target="https://www.tbank.ru/invest/tariffs/" TargetMode="External" /></Relationships>
</file>

<file path=word/_rels/footnotes.xml.rels><?xml version="1.0" encoding="UTF-8"?><Relationships xmlns="http://schemas.openxmlformats.org/package/2006/relationships"><Relationship Type="http://schemas.openxmlformats.org/officeDocument/2006/relationships/hyperlink" Id="rId29" Target="https://developer.tbank.ru/invest/api/orders-service-post-order" TargetMode="External" /><Relationship Type="http://schemas.openxmlformats.org/officeDocument/2006/relationships/hyperlink" Id="rId21" Target="https://developer.tinkoff.ru/invest/intro/developer/protocols/" TargetMode="External" /><Relationship Type="http://schemas.openxmlformats.org/officeDocument/2006/relationships/hyperlink" Id="rId30" Target="https://developer.tinkoff.ru/invest/intro/developer/protocols/ws" TargetMode="External" /><Relationship Type="http://schemas.openxmlformats.org/officeDocument/2006/relationships/hyperlink" Id="rId39" Target="https://developer.tinkoff.ru/invest/intro/developer/stream" TargetMode="External" /><Relationship Type="http://schemas.openxmlformats.org/officeDocument/2006/relationships/hyperlink" Id="rId35" Target="https://docs.celeryq.dev/en/stable/userguide/calling.html" TargetMode="External" /><Relationship Type="http://schemas.openxmlformats.org/officeDocument/2006/relationships/hyperlink" Id="rId25" Target="https://docs.python.org/3/howto/logging-cookbook.html" TargetMode="External" /><Relationship Type="http://schemas.openxmlformats.org/officeDocument/2006/relationships/hyperlink" Id="rId36" Target="https://fastapi.tiangolo.com/advanced/websockets/" TargetMode="External" /><Relationship Type="http://schemas.openxmlformats.org/officeDocument/2006/relationships/hyperlink" Id="rId34" Target="https://fastapi.tiangolo.com/tutorial/background-tasks/" TargetMode="External" /><Relationship Type="http://schemas.openxmlformats.org/officeDocument/2006/relationships/hyperlink" Id="rId26" Target="https://grafana.com/docs/loki/latest/" TargetMode="External" /><Relationship Type="http://schemas.openxmlformats.org/officeDocument/2006/relationships/hyperlink" Id="rId27" Target="https://opentelemetry-python.readthedocs.io/en/latest/examples/logs/README.html" TargetMode="External" /><Relationship Type="http://schemas.openxmlformats.org/officeDocument/2006/relationships/hyperlink" Id="rId33" Target="https://prometheus.github.io/client_python/instrumenting/histogram/" TargetMode="External" /><Relationship Type="http://schemas.openxmlformats.org/officeDocument/2006/relationships/hyperlink" Id="rId22" Target="https://www.moex.com/s1167" TargetMode="External" /><Relationship Type="http://schemas.openxmlformats.org/officeDocument/2006/relationships/hyperlink" Id="rId31" Target="https://www.postgresql.org/docs/current/ddl-partitioning.html" TargetMode="External" /><Relationship Type="http://schemas.openxmlformats.org/officeDocument/2006/relationships/hyperlink" Id="rId23" Target="https://www.tbank.ru/invest/tariff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2026-06-13T15:09:36Z</dcterms:created>
  <dcterms:modified xsi:type="dcterms:W3CDTF">2026-06-13T15:09:36Z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