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E34ED" w14:textId="77777777" w:rsidR="008A46A0" w:rsidRPr="008A33CD" w:rsidRDefault="0074035C" w:rsidP="008A33CD">
      <w:pPr>
        <w:pStyle w:val="NoSpacing"/>
        <w:jc w:val="center"/>
        <w:rPr>
          <w:rFonts w:eastAsia="Times New Roman"/>
          <w:kern w:val="36"/>
          <w:sz w:val="52"/>
          <w:szCs w:val="52"/>
          <w14:ligatures w14:val="none"/>
        </w:rPr>
      </w:pPr>
      <w:r w:rsidRPr="008A33CD">
        <w:rPr>
          <w:rFonts w:eastAsia="Times New Roman"/>
          <w:kern w:val="36"/>
          <w:sz w:val="52"/>
          <w:szCs w:val="52"/>
          <w14:ligatures w14:val="none"/>
        </w:rPr>
        <w:t>Analytical Report</w:t>
      </w:r>
      <w:r w:rsidRPr="008A33CD">
        <w:rPr>
          <w:sz w:val="52"/>
          <w:szCs w:val="52"/>
        </w:rPr>
        <w:t xml:space="preserve"> </w:t>
      </w:r>
      <w:r w:rsidRPr="008A33CD">
        <w:rPr>
          <w:sz w:val="52"/>
          <w:szCs w:val="52"/>
        </w:rPr>
        <w:t>for Nutrition BMINDS Food Insecurity Survey and stress Responses</w:t>
      </w:r>
    </w:p>
    <w:p w14:paraId="08B4DB58" w14:textId="77777777" w:rsidR="008A46A0" w:rsidRPr="008A33CD" w:rsidRDefault="008A46A0" w:rsidP="008A33CD">
      <w:pPr>
        <w:pStyle w:val="NoSpacing"/>
        <w:rPr>
          <w:b/>
          <w:bCs/>
          <w:kern w:val="36"/>
          <w:sz w:val="36"/>
          <w:szCs w:val="36"/>
        </w:rPr>
      </w:pPr>
      <w:r w:rsidRPr="008A33CD">
        <w:rPr>
          <w:b/>
          <w:bCs/>
          <w:sz w:val="36"/>
          <w:szCs w:val="36"/>
        </w:rPr>
        <w:t>Executive Summary</w:t>
      </w:r>
    </w:p>
    <w:p w14:paraId="6250D889" w14:textId="1A2CD97B" w:rsidR="0074035C" w:rsidRDefault="0074035C" w:rsidP="00FA7805">
      <w:pPr>
        <w:spacing w:after="0" w:line="240" w:lineRule="auto"/>
        <w:ind w:left="720"/>
        <w:rPr>
          <w:rFonts w:asciiTheme="minorBidi" w:eastAsia="Times New Roman" w:hAnsiTheme="minorBidi"/>
          <w:kern w:val="0"/>
          <w14:ligatures w14:val="none"/>
        </w:rPr>
      </w:pPr>
      <w:r w:rsidRPr="0074035C">
        <w:rPr>
          <w:rFonts w:asciiTheme="minorBidi" w:eastAsia="Times New Roman" w:hAnsiTheme="minorBidi"/>
          <w:kern w:val="0"/>
          <w14:ligatures w14:val="none"/>
        </w:rPr>
        <w:t>The report provides an in-depth analysis for 862 respondents after data cleaning and processing. The variables used are Food Security with FIES Score and FIES Level, Resilience with Resilience Total and Resilience Level, Stress Mindset with Stress</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Mindset Total and Stress</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Mindset Level, and Psychological Distress with K10_total and K10_category.</w:t>
      </w:r>
    </w:p>
    <w:p w14:paraId="040B57C1" w14:textId="77777777" w:rsidR="0074035C" w:rsidRPr="0074035C" w:rsidRDefault="0074035C" w:rsidP="00FA7805">
      <w:pPr>
        <w:spacing w:after="0" w:line="240" w:lineRule="auto"/>
        <w:ind w:left="720"/>
        <w:rPr>
          <w:rFonts w:asciiTheme="minorBidi" w:eastAsia="Times New Roman" w:hAnsiTheme="minorBidi"/>
          <w:kern w:val="0"/>
          <w14:ligatures w14:val="none"/>
        </w:rPr>
      </w:pPr>
    </w:p>
    <w:p w14:paraId="5681E898" w14:textId="77777777" w:rsidR="008A46A0" w:rsidRDefault="0074035C" w:rsidP="00FA7805">
      <w:pPr>
        <w:spacing w:after="0" w:line="240" w:lineRule="auto"/>
        <w:ind w:left="720"/>
        <w:rPr>
          <w:rFonts w:asciiTheme="minorBidi" w:eastAsia="Times New Roman" w:hAnsiTheme="minorBidi"/>
          <w:b/>
          <w:bCs/>
          <w:kern w:val="0"/>
          <w:sz w:val="36"/>
          <w:szCs w:val="36"/>
          <w14:ligatures w14:val="none"/>
        </w:rPr>
      </w:pPr>
      <w:r w:rsidRPr="0074035C">
        <w:rPr>
          <w:rFonts w:asciiTheme="minorBidi" w:eastAsia="Times New Roman" w:hAnsiTheme="minorBidi"/>
          <w:kern w:val="0"/>
          <w14:ligatures w14:val="none"/>
        </w:rPr>
        <w:t>Exploratory Data Analysis showed that most variables follow non-normal distributions, which must be analyzed through non-parametric tests. Spearman Correlation tests showed moderate negative correlations between Food Security and Psychological Distress (r = -0.24, p &lt; 0.001), which indicated that lower levels of food security correlate to increased psychological distress. Also, gender comparisons through Mann-Whitney U tests showed significant contrasts in Stress</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Total (p &lt; 0.001). Moreover, there is a strong positive correlation between Food Security and Family Incomes (r = 0.39, p &lt; 0.001); yet, no significant relationship was seen between GPA and Stress</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Mindset.</w:t>
      </w:r>
    </w:p>
    <w:p w14:paraId="2C0E430E" w14:textId="77777777" w:rsidR="008A46A0" w:rsidRDefault="008A46A0" w:rsidP="00FA7805">
      <w:pPr>
        <w:spacing w:after="0" w:line="240" w:lineRule="auto"/>
        <w:ind w:left="720"/>
        <w:rPr>
          <w:rFonts w:asciiTheme="minorBidi" w:eastAsia="Times New Roman" w:hAnsiTheme="minorBidi"/>
          <w:b/>
          <w:bCs/>
          <w:kern w:val="0"/>
          <w:sz w:val="36"/>
          <w:szCs w:val="36"/>
          <w14:ligatures w14:val="none"/>
        </w:rPr>
      </w:pPr>
    </w:p>
    <w:p w14:paraId="45677C0B" w14:textId="77777777" w:rsidR="008A46A0" w:rsidRDefault="0074035C" w:rsidP="008A46A0">
      <w:pPr>
        <w:spacing w:after="0" w:line="240" w:lineRule="auto"/>
        <w:rPr>
          <w:rFonts w:asciiTheme="minorBidi" w:eastAsia="Times New Roman" w:hAnsiTheme="minorBidi"/>
          <w:b/>
          <w:bCs/>
          <w:kern w:val="0"/>
          <w:sz w:val="36"/>
          <w:szCs w:val="36"/>
          <w14:ligatures w14:val="none"/>
        </w:rPr>
      </w:pPr>
      <w:r w:rsidRPr="0074035C">
        <w:rPr>
          <w:rFonts w:asciiTheme="minorBidi" w:eastAsia="Times New Roman" w:hAnsiTheme="minorBidi"/>
          <w:b/>
          <w:bCs/>
          <w:kern w:val="0"/>
          <w:sz w:val="36"/>
          <w:szCs w:val="36"/>
          <w14:ligatures w14:val="none"/>
        </w:rPr>
        <w:t>Introduction</w:t>
      </w:r>
    </w:p>
    <w:p w14:paraId="1852FD85" w14:textId="77777777" w:rsidR="008A46A0" w:rsidRPr="008A46A0" w:rsidRDefault="008A46A0" w:rsidP="00FA7805">
      <w:pPr>
        <w:spacing w:before="100" w:beforeAutospacing="1" w:after="100" w:afterAutospacing="1" w:line="240" w:lineRule="auto"/>
        <w:ind w:left="360"/>
        <w:rPr>
          <w:rFonts w:asciiTheme="minorBidi" w:eastAsia="Times New Roman" w:hAnsiTheme="minorBidi"/>
          <w:kern w:val="0"/>
          <w14:ligatures w14:val="none"/>
        </w:rPr>
      </w:pPr>
      <w:r w:rsidRPr="008A46A0">
        <w:rPr>
          <w:rFonts w:asciiTheme="minorBidi" w:eastAsia="Times New Roman" w:hAnsiTheme="minorBidi"/>
          <w:kern w:val="0"/>
          <w14:ligatures w14:val="none"/>
        </w:rPr>
        <w:t>This report aims at conducting an exploratory analysis on the data. The data has 862 participants and consists of 85 variables after data cleaning. Some of the key variables that the data uses include:</w:t>
      </w:r>
    </w:p>
    <w:p w14:paraId="6F08AF38" w14:textId="18E1DE66" w:rsidR="005A75E4" w:rsidRDefault="005A75E4" w:rsidP="00FA7805">
      <w:pPr>
        <w:pStyle w:val="ListParagraph"/>
        <w:numPr>
          <w:ilvl w:val="0"/>
          <w:numId w:val="20"/>
        </w:numPr>
        <w:spacing w:before="100" w:beforeAutospacing="1" w:after="100" w:afterAutospacing="1" w:line="240" w:lineRule="auto"/>
        <w:ind w:left="1440"/>
        <w:rPr>
          <w:rFonts w:asciiTheme="minorBidi" w:eastAsia="Times New Roman" w:hAnsiTheme="minorBidi"/>
          <w:kern w:val="0"/>
          <w14:ligatures w14:val="none"/>
        </w:rPr>
      </w:pPr>
      <w:r w:rsidRPr="005A75E4">
        <w:rPr>
          <w:rFonts w:asciiTheme="minorBidi" w:eastAsia="Times New Roman" w:hAnsiTheme="minorBidi"/>
          <w:kern w:val="0"/>
          <w14:ligatures w14:val="none"/>
        </w:rPr>
        <w:t>Food Security (FIES</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score, FIES</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level)</w:t>
      </w:r>
    </w:p>
    <w:p w14:paraId="4E58F50C" w14:textId="0B88EF4E" w:rsidR="005A75E4" w:rsidRDefault="005A75E4" w:rsidP="00FA7805">
      <w:pPr>
        <w:pStyle w:val="ListParagraph"/>
        <w:numPr>
          <w:ilvl w:val="0"/>
          <w:numId w:val="20"/>
        </w:numPr>
        <w:spacing w:before="100" w:beforeAutospacing="1" w:after="100" w:afterAutospacing="1" w:line="240" w:lineRule="auto"/>
        <w:ind w:left="1440"/>
        <w:rPr>
          <w:rFonts w:asciiTheme="minorBidi" w:eastAsia="Times New Roman" w:hAnsiTheme="minorBidi"/>
          <w:kern w:val="0"/>
          <w14:ligatures w14:val="none"/>
        </w:rPr>
      </w:pPr>
      <w:r w:rsidRPr="005A75E4">
        <w:rPr>
          <w:rFonts w:asciiTheme="minorBidi" w:eastAsia="Times New Roman" w:hAnsiTheme="minorBidi"/>
          <w:kern w:val="0"/>
          <w14:ligatures w14:val="none"/>
        </w:rPr>
        <w:t>Resilience (Resilience</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Total, Resilience</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Level)</w:t>
      </w:r>
    </w:p>
    <w:p w14:paraId="01C8B94D" w14:textId="2FBC7734" w:rsidR="005A75E4" w:rsidRDefault="005A75E4" w:rsidP="00FA7805">
      <w:pPr>
        <w:pStyle w:val="ListParagraph"/>
        <w:numPr>
          <w:ilvl w:val="0"/>
          <w:numId w:val="20"/>
        </w:numPr>
        <w:spacing w:before="100" w:beforeAutospacing="1" w:after="100" w:afterAutospacing="1" w:line="240" w:lineRule="auto"/>
        <w:ind w:left="1440"/>
        <w:rPr>
          <w:rFonts w:asciiTheme="minorBidi" w:eastAsia="Times New Roman" w:hAnsiTheme="minorBidi"/>
          <w:kern w:val="0"/>
          <w14:ligatures w14:val="none"/>
        </w:rPr>
      </w:pPr>
      <w:r w:rsidRPr="005A75E4">
        <w:rPr>
          <w:rFonts w:asciiTheme="minorBidi" w:eastAsia="Times New Roman" w:hAnsiTheme="minorBidi"/>
          <w:kern w:val="0"/>
          <w14:ligatures w14:val="none"/>
        </w:rPr>
        <w:t>Stress Mindset (Stress</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Total, Stress</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Level)</w:t>
      </w:r>
    </w:p>
    <w:p w14:paraId="770C8726" w14:textId="0908CF80" w:rsidR="008A46A0" w:rsidRDefault="005A75E4" w:rsidP="00FA7805">
      <w:pPr>
        <w:pStyle w:val="ListParagraph"/>
        <w:numPr>
          <w:ilvl w:val="0"/>
          <w:numId w:val="20"/>
        </w:numPr>
        <w:spacing w:before="100" w:beforeAutospacing="1" w:after="100" w:afterAutospacing="1" w:line="240" w:lineRule="auto"/>
        <w:ind w:left="1440"/>
        <w:rPr>
          <w:rFonts w:asciiTheme="minorBidi" w:eastAsia="Times New Roman" w:hAnsiTheme="minorBidi"/>
          <w:kern w:val="0"/>
          <w14:ligatures w14:val="none"/>
        </w:rPr>
      </w:pPr>
      <w:r w:rsidRPr="005A75E4">
        <w:rPr>
          <w:rFonts w:asciiTheme="minorBidi" w:eastAsia="Times New Roman" w:hAnsiTheme="minorBidi"/>
          <w:kern w:val="0"/>
          <w14:ligatures w14:val="none"/>
        </w:rPr>
        <w:t>Psychological Distress (K10_total, K10_category)</w:t>
      </w:r>
    </w:p>
    <w:p w14:paraId="277FB421" w14:textId="77777777" w:rsidR="005A75E4" w:rsidRPr="008A46A0" w:rsidRDefault="005A75E4" w:rsidP="00FA7805">
      <w:pPr>
        <w:pStyle w:val="ListParagraph"/>
        <w:spacing w:before="100" w:beforeAutospacing="1" w:after="100" w:afterAutospacing="1" w:line="240" w:lineRule="auto"/>
        <w:ind w:left="1440"/>
        <w:rPr>
          <w:rFonts w:asciiTheme="minorBidi" w:eastAsia="Times New Roman" w:hAnsiTheme="minorBidi"/>
          <w:kern w:val="0"/>
          <w14:ligatures w14:val="none"/>
        </w:rPr>
      </w:pPr>
    </w:p>
    <w:p w14:paraId="4C9A2436" w14:textId="77777777" w:rsidR="008A46A0" w:rsidRDefault="008A46A0" w:rsidP="00FA7805">
      <w:pPr>
        <w:spacing w:before="100" w:beforeAutospacing="1" w:after="100" w:afterAutospacing="1" w:line="240" w:lineRule="auto"/>
        <w:ind w:left="360"/>
        <w:rPr>
          <w:rFonts w:asciiTheme="minorBidi" w:eastAsia="Times New Roman" w:hAnsiTheme="minorBidi"/>
          <w:kern w:val="0"/>
          <w14:ligatures w14:val="none"/>
        </w:rPr>
      </w:pPr>
      <w:r w:rsidRPr="008A46A0">
        <w:rPr>
          <w:rFonts w:asciiTheme="minorBidi" w:eastAsia="Times New Roman" w:hAnsiTheme="minorBidi"/>
          <w:kern w:val="0"/>
          <w14:ligatures w14:val="none"/>
        </w:rPr>
        <w:t>Analysis would involve evaluating descriptive statistical information, distributions, and the associations between various measures to possibly detect differences, patterns, and correlation that would be pertinent to further studies.</w:t>
      </w:r>
    </w:p>
    <w:p w14:paraId="5C67F3CD" w14:textId="3412B442" w:rsidR="008A46A0" w:rsidRDefault="0074035C" w:rsidP="008A46A0">
      <w:p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b/>
          <w:bCs/>
          <w:kern w:val="0"/>
          <w:sz w:val="36"/>
          <w:szCs w:val="36"/>
          <w14:ligatures w14:val="none"/>
        </w:rPr>
        <w:t>Exploratory Data Analysis (EDA)</w:t>
      </w:r>
    </w:p>
    <w:p w14:paraId="30F71246" w14:textId="1AD441CC" w:rsidR="0074035C" w:rsidRPr="008A46A0" w:rsidRDefault="0074035C" w:rsidP="008A46A0">
      <w:pPr>
        <w:pStyle w:val="ListParagraph"/>
        <w:numPr>
          <w:ilvl w:val="0"/>
          <w:numId w:val="18"/>
        </w:numPr>
        <w:spacing w:before="100" w:beforeAutospacing="1" w:after="100" w:afterAutospacing="1" w:line="240" w:lineRule="auto"/>
        <w:rPr>
          <w:rFonts w:asciiTheme="minorBidi" w:eastAsia="Times New Roman" w:hAnsiTheme="minorBidi"/>
          <w:kern w:val="0"/>
          <w14:ligatures w14:val="none"/>
        </w:rPr>
      </w:pPr>
      <w:r w:rsidRPr="008A46A0">
        <w:rPr>
          <w:rFonts w:asciiTheme="minorBidi" w:eastAsia="Times New Roman" w:hAnsiTheme="minorBidi"/>
          <w:b/>
          <w:bCs/>
          <w:kern w:val="0"/>
          <w:sz w:val="27"/>
          <w:szCs w:val="27"/>
          <w14:ligatures w14:val="none"/>
        </w:rPr>
        <w:t>Descriptive Statistics</w:t>
      </w:r>
    </w:p>
    <w:tbl>
      <w:tblPr>
        <w:tblStyle w:val="TableGrid"/>
        <w:tblW w:w="0" w:type="auto"/>
        <w:tblLook w:val="04A0" w:firstRow="1" w:lastRow="0" w:firstColumn="1" w:lastColumn="0" w:noHBand="0" w:noVBand="1"/>
      </w:tblPr>
      <w:tblGrid>
        <w:gridCol w:w="1541"/>
        <w:gridCol w:w="1541"/>
        <w:gridCol w:w="1541"/>
        <w:gridCol w:w="1541"/>
        <w:gridCol w:w="1542"/>
        <w:gridCol w:w="1542"/>
        <w:gridCol w:w="1542"/>
      </w:tblGrid>
      <w:tr w:rsidR="0074035C" w14:paraId="7406AA48" w14:textId="77777777" w:rsidTr="00C071BF">
        <w:tc>
          <w:tcPr>
            <w:tcW w:w="1541" w:type="dxa"/>
            <w:vAlign w:val="center"/>
          </w:tcPr>
          <w:p w14:paraId="784E8BB9" w14:textId="757EF369"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b/>
                <w:bCs/>
                <w:kern w:val="0"/>
                <w14:ligatures w14:val="none"/>
              </w:rPr>
              <w:t>Metric</w:t>
            </w:r>
          </w:p>
        </w:tc>
        <w:tc>
          <w:tcPr>
            <w:tcW w:w="1541" w:type="dxa"/>
            <w:vAlign w:val="center"/>
          </w:tcPr>
          <w:p w14:paraId="785329B8" w14:textId="224CFCC1"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b/>
                <w:bCs/>
                <w:kern w:val="0"/>
                <w14:ligatures w14:val="none"/>
              </w:rPr>
              <w:t>Count</w:t>
            </w:r>
          </w:p>
        </w:tc>
        <w:tc>
          <w:tcPr>
            <w:tcW w:w="1541" w:type="dxa"/>
            <w:vAlign w:val="center"/>
          </w:tcPr>
          <w:p w14:paraId="29747F3E" w14:textId="7E894A75"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b/>
                <w:bCs/>
                <w:kern w:val="0"/>
                <w14:ligatures w14:val="none"/>
              </w:rPr>
              <w:t>Mean</w:t>
            </w:r>
          </w:p>
        </w:tc>
        <w:tc>
          <w:tcPr>
            <w:tcW w:w="1541" w:type="dxa"/>
            <w:vAlign w:val="center"/>
          </w:tcPr>
          <w:p w14:paraId="754229B0" w14:textId="73FA5C3E"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b/>
                <w:bCs/>
                <w:kern w:val="0"/>
                <w14:ligatures w14:val="none"/>
              </w:rPr>
              <w:t>Median</w:t>
            </w:r>
          </w:p>
        </w:tc>
        <w:tc>
          <w:tcPr>
            <w:tcW w:w="1542" w:type="dxa"/>
            <w:vAlign w:val="center"/>
          </w:tcPr>
          <w:p w14:paraId="06463FAD" w14:textId="66B1AC89"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b/>
                <w:bCs/>
                <w:kern w:val="0"/>
                <w14:ligatures w14:val="none"/>
              </w:rPr>
              <w:t>SD</w:t>
            </w:r>
          </w:p>
        </w:tc>
        <w:tc>
          <w:tcPr>
            <w:tcW w:w="1542" w:type="dxa"/>
            <w:vAlign w:val="center"/>
          </w:tcPr>
          <w:p w14:paraId="50057157" w14:textId="4934E0E8"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b/>
                <w:bCs/>
                <w:kern w:val="0"/>
                <w14:ligatures w14:val="none"/>
              </w:rPr>
              <w:t>Min</w:t>
            </w:r>
          </w:p>
        </w:tc>
        <w:tc>
          <w:tcPr>
            <w:tcW w:w="1542" w:type="dxa"/>
            <w:vAlign w:val="center"/>
          </w:tcPr>
          <w:p w14:paraId="7BD9F7DC" w14:textId="0CA4F5A8"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b/>
                <w:bCs/>
                <w:kern w:val="0"/>
                <w14:ligatures w14:val="none"/>
              </w:rPr>
              <w:t>Max</w:t>
            </w:r>
          </w:p>
        </w:tc>
      </w:tr>
      <w:tr w:rsidR="0074035C" w14:paraId="3ED6EC7C" w14:textId="77777777" w:rsidTr="00C071BF">
        <w:tc>
          <w:tcPr>
            <w:tcW w:w="1541" w:type="dxa"/>
            <w:vAlign w:val="center"/>
          </w:tcPr>
          <w:p w14:paraId="3EBF73A2" w14:textId="22E2B2A7" w:rsidR="0074035C" w:rsidRPr="008A46A0" w:rsidRDefault="0074035C" w:rsidP="0074035C">
            <w:pPr>
              <w:spacing w:before="100" w:beforeAutospacing="1" w:after="100" w:afterAutospacing="1"/>
              <w:outlineLvl w:val="2"/>
              <w:rPr>
                <w:rFonts w:asciiTheme="minorBidi" w:eastAsia="Times New Roman" w:hAnsiTheme="minorBidi"/>
                <w:b/>
                <w:bCs/>
                <w:kern w:val="0"/>
                <w:sz w:val="22"/>
                <w:szCs w:val="22"/>
                <w14:ligatures w14:val="none"/>
              </w:rPr>
            </w:pPr>
            <w:r w:rsidRPr="0074035C">
              <w:rPr>
                <w:rFonts w:asciiTheme="minorBidi" w:eastAsia="Times New Roman" w:hAnsiTheme="minorBidi"/>
                <w:kern w:val="0"/>
                <w:sz w:val="22"/>
                <w:szCs w:val="22"/>
                <w14:ligatures w14:val="none"/>
              </w:rPr>
              <w:t>FIES</w:t>
            </w:r>
            <w:r w:rsidR="008A46A0" w:rsidRPr="008A46A0">
              <w:rPr>
                <w:rFonts w:asciiTheme="minorBidi" w:eastAsia="Times New Roman" w:hAnsiTheme="minorBidi"/>
                <w:kern w:val="0"/>
                <w:sz w:val="22"/>
                <w:szCs w:val="22"/>
                <w14:ligatures w14:val="none"/>
              </w:rPr>
              <w:t xml:space="preserve"> </w:t>
            </w:r>
            <w:r w:rsidRPr="0074035C">
              <w:rPr>
                <w:rFonts w:asciiTheme="minorBidi" w:eastAsia="Times New Roman" w:hAnsiTheme="minorBidi"/>
                <w:kern w:val="0"/>
                <w:sz w:val="22"/>
                <w:szCs w:val="22"/>
                <w14:ligatures w14:val="none"/>
              </w:rPr>
              <w:t>score</w:t>
            </w:r>
          </w:p>
        </w:tc>
        <w:tc>
          <w:tcPr>
            <w:tcW w:w="1541" w:type="dxa"/>
            <w:vAlign w:val="center"/>
          </w:tcPr>
          <w:p w14:paraId="51C3E1D8" w14:textId="1A093892"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862</w:t>
            </w:r>
          </w:p>
        </w:tc>
        <w:tc>
          <w:tcPr>
            <w:tcW w:w="1541" w:type="dxa"/>
            <w:vAlign w:val="center"/>
          </w:tcPr>
          <w:p w14:paraId="62BC0D0F" w14:textId="6ECC034A"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1.79</w:t>
            </w:r>
          </w:p>
        </w:tc>
        <w:tc>
          <w:tcPr>
            <w:tcW w:w="1541" w:type="dxa"/>
            <w:vAlign w:val="center"/>
          </w:tcPr>
          <w:p w14:paraId="634DE05F" w14:textId="23A72E50"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0</w:t>
            </w:r>
          </w:p>
        </w:tc>
        <w:tc>
          <w:tcPr>
            <w:tcW w:w="1542" w:type="dxa"/>
            <w:vAlign w:val="center"/>
          </w:tcPr>
          <w:p w14:paraId="3DA59A3E" w14:textId="5FA8736D"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2.47</w:t>
            </w:r>
          </w:p>
        </w:tc>
        <w:tc>
          <w:tcPr>
            <w:tcW w:w="1542" w:type="dxa"/>
            <w:vAlign w:val="center"/>
          </w:tcPr>
          <w:p w14:paraId="151B0E6C" w14:textId="5C60F78F"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0</w:t>
            </w:r>
          </w:p>
        </w:tc>
        <w:tc>
          <w:tcPr>
            <w:tcW w:w="1542" w:type="dxa"/>
            <w:vAlign w:val="center"/>
          </w:tcPr>
          <w:p w14:paraId="4A050D2A" w14:textId="0F06166C"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8</w:t>
            </w:r>
          </w:p>
        </w:tc>
      </w:tr>
      <w:tr w:rsidR="0074035C" w14:paraId="43AC6F49" w14:textId="77777777" w:rsidTr="00C071BF">
        <w:tc>
          <w:tcPr>
            <w:tcW w:w="1541" w:type="dxa"/>
            <w:vAlign w:val="center"/>
          </w:tcPr>
          <w:p w14:paraId="563B1DEC" w14:textId="21D04559" w:rsidR="0074035C" w:rsidRPr="008A46A0" w:rsidRDefault="0074035C" w:rsidP="0074035C">
            <w:pPr>
              <w:spacing w:before="100" w:beforeAutospacing="1" w:after="100" w:afterAutospacing="1"/>
              <w:outlineLvl w:val="2"/>
              <w:rPr>
                <w:rFonts w:asciiTheme="minorBidi" w:eastAsia="Times New Roman" w:hAnsiTheme="minorBidi"/>
                <w:b/>
                <w:bCs/>
                <w:kern w:val="0"/>
                <w:sz w:val="22"/>
                <w:szCs w:val="22"/>
                <w14:ligatures w14:val="none"/>
              </w:rPr>
            </w:pPr>
            <w:r w:rsidRPr="0074035C">
              <w:rPr>
                <w:rFonts w:asciiTheme="minorBidi" w:eastAsia="Times New Roman" w:hAnsiTheme="minorBidi"/>
                <w:kern w:val="0"/>
                <w:sz w:val="22"/>
                <w:szCs w:val="22"/>
                <w14:ligatures w14:val="none"/>
              </w:rPr>
              <w:t>Resilience</w:t>
            </w:r>
            <w:r w:rsidR="008A46A0" w:rsidRPr="008A46A0">
              <w:rPr>
                <w:rFonts w:asciiTheme="minorBidi" w:eastAsia="Times New Roman" w:hAnsiTheme="minorBidi"/>
                <w:kern w:val="0"/>
                <w:sz w:val="22"/>
                <w:szCs w:val="22"/>
                <w14:ligatures w14:val="none"/>
              </w:rPr>
              <w:t xml:space="preserve"> </w:t>
            </w:r>
            <w:r w:rsidRPr="0074035C">
              <w:rPr>
                <w:rFonts w:asciiTheme="minorBidi" w:eastAsia="Times New Roman" w:hAnsiTheme="minorBidi"/>
                <w:kern w:val="0"/>
                <w:sz w:val="22"/>
                <w:szCs w:val="22"/>
                <w14:ligatures w14:val="none"/>
              </w:rPr>
              <w:t>Total</w:t>
            </w:r>
          </w:p>
        </w:tc>
        <w:tc>
          <w:tcPr>
            <w:tcW w:w="1541" w:type="dxa"/>
            <w:vAlign w:val="center"/>
          </w:tcPr>
          <w:p w14:paraId="34F7CE83" w14:textId="74623ED4"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862</w:t>
            </w:r>
          </w:p>
        </w:tc>
        <w:tc>
          <w:tcPr>
            <w:tcW w:w="1541" w:type="dxa"/>
            <w:vAlign w:val="center"/>
          </w:tcPr>
          <w:p w14:paraId="21BA4106" w14:textId="78112EBE"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18.43</w:t>
            </w:r>
          </w:p>
        </w:tc>
        <w:tc>
          <w:tcPr>
            <w:tcW w:w="1541" w:type="dxa"/>
            <w:vAlign w:val="center"/>
          </w:tcPr>
          <w:p w14:paraId="015D36F6" w14:textId="463B263C"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18</w:t>
            </w:r>
          </w:p>
        </w:tc>
        <w:tc>
          <w:tcPr>
            <w:tcW w:w="1542" w:type="dxa"/>
            <w:vAlign w:val="center"/>
          </w:tcPr>
          <w:p w14:paraId="70121C2F" w14:textId="6636A556"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2.15</w:t>
            </w:r>
          </w:p>
        </w:tc>
        <w:tc>
          <w:tcPr>
            <w:tcW w:w="1542" w:type="dxa"/>
            <w:vAlign w:val="center"/>
          </w:tcPr>
          <w:p w14:paraId="01D02659" w14:textId="5971B067"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11</w:t>
            </w:r>
          </w:p>
        </w:tc>
        <w:tc>
          <w:tcPr>
            <w:tcW w:w="1542" w:type="dxa"/>
            <w:vAlign w:val="center"/>
          </w:tcPr>
          <w:p w14:paraId="295BD94F" w14:textId="7989494A"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30</w:t>
            </w:r>
          </w:p>
        </w:tc>
      </w:tr>
      <w:tr w:rsidR="0074035C" w14:paraId="7139D585" w14:textId="77777777" w:rsidTr="00C071BF">
        <w:tc>
          <w:tcPr>
            <w:tcW w:w="1541" w:type="dxa"/>
            <w:vAlign w:val="center"/>
          </w:tcPr>
          <w:p w14:paraId="49362E38" w14:textId="532FEC60" w:rsidR="0074035C" w:rsidRPr="008A46A0" w:rsidRDefault="0074035C" w:rsidP="0074035C">
            <w:pPr>
              <w:spacing w:before="100" w:beforeAutospacing="1" w:after="100" w:afterAutospacing="1"/>
              <w:outlineLvl w:val="2"/>
              <w:rPr>
                <w:rFonts w:asciiTheme="minorBidi" w:eastAsia="Times New Roman" w:hAnsiTheme="minorBidi"/>
                <w:b/>
                <w:bCs/>
                <w:kern w:val="0"/>
                <w:sz w:val="22"/>
                <w:szCs w:val="22"/>
                <w14:ligatures w14:val="none"/>
              </w:rPr>
            </w:pPr>
            <w:r w:rsidRPr="0074035C">
              <w:rPr>
                <w:rFonts w:asciiTheme="minorBidi" w:eastAsia="Times New Roman" w:hAnsiTheme="minorBidi"/>
                <w:kern w:val="0"/>
                <w:sz w:val="22"/>
                <w:szCs w:val="22"/>
                <w14:ligatures w14:val="none"/>
              </w:rPr>
              <w:t>Stress</w:t>
            </w:r>
            <w:r w:rsidR="008A46A0" w:rsidRPr="008A46A0">
              <w:rPr>
                <w:rFonts w:asciiTheme="minorBidi" w:eastAsia="Times New Roman" w:hAnsiTheme="minorBidi"/>
                <w:kern w:val="0"/>
                <w:sz w:val="22"/>
                <w:szCs w:val="22"/>
                <w14:ligatures w14:val="none"/>
              </w:rPr>
              <w:t xml:space="preserve"> </w:t>
            </w:r>
            <w:r w:rsidRPr="0074035C">
              <w:rPr>
                <w:rFonts w:asciiTheme="minorBidi" w:eastAsia="Times New Roman" w:hAnsiTheme="minorBidi"/>
                <w:kern w:val="0"/>
                <w:sz w:val="22"/>
                <w:szCs w:val="22"/>
                <w14:ligatures w14:val="none"/>
              </w:rPr>
              <w:t>Mindset</w:t>
            </w:r>
            <w:r w:rsidR="008A46A0" w:rsidRPr="008A46A0">
              <w:rPr>
                <w:rFonts w:asciiTheme="minorBidi" w:eastAsia="Times New Roman" w:hAnsiTheme="minorBidi"/>
                <w:kern w:val="0"/>
                <w:sz w:val="22"/>
                <w:szCs w:val="22"/>
                <w14:ligatures w14:val="none"/>
              </w:rPr>
              <w:t xml:space="preserve"> </w:t>
            </w:r>
            <w:r w:rsidRPr="0074035C">
              <w:rPr>
                <w:rFonts w:asciiTheme="minorBidi" w:eastAsia="Times New Roman" w:hAnsiTheme="minorBidi"/>
                <w:kern w:val="0"/>
                <w:sz w:val="22"/>
                <w:szCs w:val="22"/>
                <w14:ligatures w14:val="none"/>
              </w:rPr>
              <w:t>Total</w:t>
            </w:r>
          </w:p>
        </w:tc>
        <w:tc>
          <w:tcPr>
            <w:tcW w:w="1541" w:type="dxa"/>
            <w:vAlign w:val="center"/>
          </w:tcPr>
          <w:p w14:paraId="3E97E6FF" w14:textId="42F2C04C"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862</w:t>
            </w:r>
          </w:p>
        </w:tc>
        <w:tc>
          <w:tcPr>
            <w:tcW w:w="1541" w:type="dxa"/>
            <w:vAlign w:val="center"/>
          </w:tcPr>
          <w:p w14:paraId="64859781" w14:textId="75C7F547"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13.71</w:t>
            </w:r>
          </w:p>
        </w:tc>
        <w:tc>
          <w:tcPr>
            <w:tcW w:w="1541" w:type="dxa"/>
            <w:vAlign w:val="center"/>
          </w:tcPr>
          <w:p w14:paraId="74122C04" w14:textId="1319A48C"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14</w:t>
            </w:r>
          </w:p>
        </w:tc>
        <w:tc>
          <w:tcPr>
            <w:tcW w:w="1542" w:type="dxa"/>
            <w:vAlign w:val="center"/>
          </w:tcPr>
          <w:p w14:paraId="782F94D4" w14:textId="59CA5D28"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5.65</w:t>
            </w:r>
          </w:p>
        </w:tc>
        <w:tc>
          <w:tcPr>
            <w:tcW w:w="1542" w:type="dxa"/>
            <w:vAlign w:val="center"/>
          </w:tcPr>
          <w:p w14:paraId="546D8120" w14:textId="4364C09E"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0</w:t>
            </w:r>
          </w:p>
        </w:tc>
        <w:tc>
          <w:tcPr>
            <w:tcW w:w="1542" w:type="dxa"/>
            <w:vAlign w:val="center"/>
          </w:tcPr>
          <w:p w14:paraId="07FF8910" w14:textId="0B3E3542"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32</w:t>
            </w:r>
          </w:p>
        </w:tc>
      </w:tr>
      <w:tr w:rsidR="0074035C" w14:paraId="10A9CACB" w14:textId="77777777" w:rsidTr="00C071BF">
        <w:tc>
          <w:tcPr>
            <w:tcW w:w="1541" w:type="dxa"/>
            <w:vAlign w:val="center"/>
          </w:tcPr>
          <w:p w14:paraId="52C13DAF" w14:textId="1717077E" w:rsidR="0074035C" w:rsidRPr="008A46A0" w:rsidRDefault="0074035C" w:rsidP="0074035C">
            <w:pPr>
              <w:spacing w:before="100" w:beforeAutospacing="1" w:after="100" w:afterAutospacing="1"/>
              <w:outlineLvl w:val="2"/>
              <w:rPr>
                <w:rFonts w:asciiTheme="minorBidi" w:eastAsia="Times New Roman" w:hAnsiTheme="minorBidi"/>
                <w:b/>
                <w:bCs/>
                <w:kern w:val="0"/>
                <w:sz w:val="22"/>
                <w:szCs w:val="22"/>
                <w14:ligatures w14:val="none"/>
              </w:rPr>
            </w:pPr>
            <w:r w:rsidRPr="0074035C">
              <w:rPr>
                <w:rFonts w:asciiTheme="minorBidi" w:eastAsia="Times New Roman" w:hAnsiTheme="minorBidi"/>
                <w:kern w:val="0"/>
                <w:sz w:val="22"/>
                <w:szCs w:val="22"/>
                <w14:ligatures w14:val="none"/>
              </w:rPr>
              <w:t>K10</w:t>
            </w:r>
            <w:r w:rsidR="008A46A0">
              <w:rPr>
                <w:rFonts w:asciiTheme="minorBidi" w:eastAsia="Times New Roman" w:hAnsiTheme="minorBidi"/>
                <w:kern w:val="0"/>
                <w:sz w:val="22"/>
                <w:szCs w:val="22"/>
                <w14:ligatures w14:val="none"/>
              </w:rPr>
              <w:t xml:space="preserve"> </w:t>
            </w:r>
            <w:r w:rsidRPr="0074035C">
              <w:rPr>
                <w:rFonts w:asciiTheme="minorBidi" w:eastAsia="Times New Roman" w:hAnsiTheme="minorBidi"/>
                <w:kern w:val="0"/>
                <w:sz w:val="22"/>
                <w:szCs w:val="22"/>
                <w14:ligatures w14:val="none"/>
              </w:rPr>
              <w:t>total</w:t>
            </w:r>
          </w:p>
        </w:tc>
        <w:tc>
          <w:tcPr>
            <w:tcW w:w="1541" w:type="dxa"/>
            <w:vAlign w:val="center"/>
          </w:tcPr>
          <w:p w14:paraId="5A6851D7" w14:textId="19D23F03"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862</w:t>
            </w:r>
          </w:p>
        </w:tc>
        <w:tc>
          <w:tcPr>
            <w:tcW w:w="1541" w:type="dxa"/>
            <w:vAlign w:val="center"/>
          </w:tcPr>
          <w:p w14:paraId="6F189B31" w14:textId="31C81734"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32.66</w:t>
            </w:r>
          </w:p>
        </w:tc>
        <w:tc>
          <w:tcPr>
            <w:tcW w:w="1541" w:type="dxa"/>
            <w:vAlign w:val="center"/>
          </w:tcPr>
          <w:p w14:paraId="1E068AD5" w14:textId="642EF9CF"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32</w:t>
            </w:r>
          </w:p>
        </w:tc>
        <w:tc>
          <w:tcPr>
            <w:tcW w:w="1542" w:type="dxa"/>
            <w:vAlign w:val="center"/>
          </w:tcPr>
          <w:p w14:paraId="7C08D3BC" w14:textId="793264D2"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3.55</w:t>
            </w:r>
          </w:p>
        </w:tc>
        <w:tc>
          <w:tcPr>
            <w:tcW w:w="1542" w:type="dxa"/>
            <w:vAlign w:val="center"/>
          </w:tcPr>
          <w:p w14:paraId="79AFC2A3" w14:textId="1D52B857"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23</w:t>
            </w:r>
          </w:p>
        </w:tc>
        <w:tc>
          <w:tcPr>
            <w:tcW w:w="1542" w:type="dxa"/>
            <w:vAlign w:val="center"/>
          </w:tcPr>
          <w:p w14:paraId="66CAE46B" w14:textId="09769263" w:rsidR="0074035C" w:rsidRDefault="0074035C" w:rsidP="0074035C">
            <w:pPr>
              <w:spacing w:before="100" w:beforeAutospacing="1" w:after="100" w:afterAutospacing="1"/>
              <w:outlineLvl w:val="2"/>
              <w:rPr>
                <w:rFonts w:asciiTheme="minorBidi" w:eastAsia="Times New Roman" w:hAnsiTheme="minorBidi"/>
                <w:b/>
                <w:bCs/>
                <w:kern w:val="0"/>
                <w:sz w:val="27"/>
                <w:szCs w:val="27"/>
                <w14:ligatures w14:val="none"/>
              </w:rPr>
            </w:pPr>
            <w:r w:rsidRPr="0074035C">
              <w:rPr>
                <w:rFonts w:asciiTheme="minorBidi" w:eastAsia="Times New Roman" w:hAnsiTheme="minorBidi"/>
                <w:kern w:val="0"/>
                <w14:ligatures w14:val="none"/>
              </w:rPr>
              <w:t>46</w:t>
            </w:r>
          </w:p>
        </w:tc>
      </w:tr>
    </w:tbl>
    <w:p w14:paraId="26485234" w14:textId="09EA72EB" w:rsidR="008A46A0" w:rsidRPr="005A75E4" w:rsidRDefault="005A75E4" w:rsidP="00FA7805">
      <w:pPr>
        <w:spacing w:before="100" w:beforeAutospacing="1" w:after="100" w:afterAutospacing="1" w:line="240" w:lineRule="auto"/>
        <w:ind w:left="720"/>
        <w:rPr>
          <w:rFonts w:asciiTheme="minorBidi" w:eastAsia="Times New Roman" w:hAnsiTheme="minorBidi"/>
          <w:kern w:val="0"/>
          <w14:ligatures w14:val="none"/>
        </w:rPr>
      </w:pPr>
      <w:r w:rsidRPr="005A75E4">
        <w:rPr>
          <w:rFonts w:asciiTheme="minorBidi" w:eastAsia="Times New Roman" w:hAnsiTheme="minorBidi"/>
          <w:kern w:val="0"/>
          <w14:ligatures w14:val="none"/>
        </w:rPr>
        <w:lastRenderedPageBreak/>
        <w:t>Analysis would involve evaluating descriptive statistical information, distributions, and the associations between various measures to possibly detect differences, patterns, and correlation that would be pertinent to further studies.</w:t>
      </w:r>
    </w:p>
    <w:p w14:paraId="61BEE08A" w14:textId="77777777" w:rsidR="008A46A0" w:rsidRDefault="008A46A0" w:rsidP="0074035C">
      <w:pPr>
        <w:spacing w:before="100" w:beforeAutospacing="1" w:after="100" w:afterAutospacing="1" w:line="240" w:lineRule="auto"/>
        <w:rPr>
          <w:rFonts w:asciiTheme="minorBidi" w:eastAsia="Times New Roman" w:hAnsiTheme="minorBidi"/>
          <w:b/>
          <w:bCs/>
          <w:kern w:val="0"/>
          <w14:ligatures w14:val="none"/>
        </w:rPr>
      </w:pPr>
    </w:p>
    <w:p w14:paraId="71808B04" w14:textId="2529593C" w:rsidR="0074035C" w:rsidRPr="0074035C" w:rsidRDefault="003A466D" w:rsidP="0074035C">
      <w:pPr>
        <w:spacing w:before="100" w:beforeAutospacing="1" w:after="100" w:afterAutospacing="1" w:line="240" w:lineRule="auto"/>
        <w:rPr>
          <w:rFonts w:asciiTheme="minorBidi" w:eastAsia="Times New Roman" w:hAnsiTheme="minorBidi"/>
          <w:kern w:val="0"/>
          <w14:ligatures w14:val="none"/>
        </w:rPr>
      </w:pPr>
      <w:r>
        <w:rPr>
          <w:rFonts w:asciiTheme="minorBidi" w:eastAsia="Times New Roman" w:hAnsiTheme="minorBidi"/>
          <w:b/>
          <w:bCs/>
          <w:kern w:val="0"/>
          <w14:ligatures w14:val="none"/>
        </w:rPr>
        <w:t xml:space="preserve">        </w:t>
      </w:r>
      <w:r w:rsidR="0074035C" w:rsidRPr="0074035C">
        <w:rPr>
          <w:rFonts w:asciiTheme="minorBidi" w:eastAsia="Times New Roman" w:hAnsiTheme="minorBidi"/>
          <w:b/>
          <w:bCs/>
          <w:kern w:val="0"/>
          <w14:ligatures w14:val="none"/>
        </w:rPr>
        <w:t>Observations:</w:t>
      </w:r>
    </w:p>
    <w:p w14:paraId="2ABBC669" w14:textId="3EDA60D2" w:rsidR="008A46A0" w:rsidRPr="008A46A0" w:rsidRDefault="008A46A0" w:rsidP="008A46A0">
      <w:pPr>
        <w:pStyle w:val="ListParagraph"/>
        <w:numPr>
          <w:ilvl w:val="0"/>
          <w:numId w:val="22"/>
        </w:numPr>
        <w:spacing w:before="100" w:beforeAutospacing="1" w:after="100" w:afterAutospacing="1" w:line="240" w:lineRule="auto"/>
        <w:rPr>
          <w:rFonts w:asciiTheme="minorBidi" w:eastAsia="Times New Roman" w:hAnsiTheme="minorBidi"/>
          <w:kern w:val="0"/>
          <w14:ligatures w14:val="none"/>
        </w:rPr>
      </w:pPr>
      <w:r w:rsidRPr="008A46A0">
        <w:rPr>
          <w:rFonts w:asciiTheme="minorBidi" w:eastAsia="Times New Roman" w:hAnsiTheme="minorBidi"/>
          <w:kern w:val="0"/>
          <w14:ligatures w14:val="none"/>
        </w:rPr>
        <w:t>K10</w:t>
      </w:r>
      <w:r>
        <w:rPr>
          <w:rFonts w:asciiTheme="minorBidi" w:eastAsia="Times New Roman" w:hAnsiTheme="minorBidi"/>
          <w:kern w:val="0"/>
          <w14:ligatures w14:val="none"/>
        </w:rPr>
        <w:t xml:space="preserve"> </w:t>
      </w:r>
      <w:r w:rsidRPr="008A46A0">
        <w:rPr>
          <w:rFonts w:asciiTheme="minorBidi" w:eastAsia="Times New Roman" w:hAnsiTheme="minorBidi"/>
          <w:kern w:val="0"/>
          <w14:ligatures w14:val="none"/>
        </w:rPr>
        <w:t>total reveals the concentration of values to be indicative of psychological distress among the participants.</w:t>
      </w:r>
    </w:p>
    <w:p w14:paraId="00B77813" w14:textId="3EA50A5B" w:rsidR="008A46A0" w:rsidRPr="008A46A0" w:rsidRDefault="008A46A0" w:rsidP="008A46A0">
      <w:pPr>
        <w:pStyle w:val="ListParagraph"/>
        <w:numPr>
          <w:ilvl w:val="0"/>
          <w:numId w:val="22"/>
        </w:numPr>
        <w:spacing w:before="100" w:beforeAutospacing="1" w:after="100" w:afterAutospacing="1" w:line="240" w:lineRule="auto"/>
        <w:rPr>
          <w:rFonts w:asciiTheme="minorBidi" w:eastAsia="Times New Roman" w:hAnsiTheme="minorBidi"/>
          <w:kern w:val="0"/>
          <w14:ligatures w14:val="none"/>
        </w:rPr>
      </w:pPr>
      <w:r w:rsidRPr="008A46A0">
        <w:rPr>
          <w:rFonts w:asciiTheme="minorBidi" w:eastAsia="Times New Roman" w:hAnsiTheme="minorBidi"/>
          <w:kern w:val="0"/>
          <w14:ligatures w14:val="none"/>
        </w:rPr>
        <w:t>Stress</w:t>
      </w:r>
      <w:r>
        <w:rPr>
          <w:rFonts w:asciiTheme="minorBidi" w:eastAsia="Times New Roman" w:hAnsiTheme="minorBidi"/>
          <w:kern w:val="0"/>
          <w14:ligatures w14:val="none"/>
        </w:rPr>
        <w:t xml:space="preserve"> </w:t>
      </w:r>
      <w:r w:rsidRPr="008A46A0">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8A46A0">
        <w:rPr>
          <w:rFonts w:asciiTheme="minorBidi" w:eastAsia="Times New Roman" w:hAnsiTheme="minorBidi"/>
          <w:kern w:val="0"/>
          <w14:ligatures w14:val="none"/>
        </w:rPr>
        <w:t>Total has a large variation in scores among participants, ranging from extreme low scores to extreme high scores</w:t>
      </w:r>
    </w:p>
    <w:p w14:paraId="0EE6A755" w14:textId="3E51194E" w:rsidR="008A46A0" w:rsidRDefault="008A46A0" w:rsidP="008A46A0">
      <w:pPr>
        <w:pStyle w:val="ListParagraph"/>
        <w:numPr>
          <w:ilvl w:val="0"/>
          <w:numId w:val="22"/>
        </w:numPr>
        <w:spacing w:before="100" w:beforeAutospacing="1" w:after="100" w:afterAutospacing="1" w:line="240" w:lineRule="auto"/>
        <w:rPr>
          <w:rFonts w:asciiTheme="minorBidi" w:eastAsia="Times New Roman" w:hAnsiTheme="minorBidi"/>
          <w:kern w:val="0"/>
          <w14:ligatures w14:val="none"/>
        </w:rPr>
      </w:pPr>
      <w:r w:rsidRPr="008A46A0">
        <w:rPr>
          <w:rFonts w:asciiTheme="minorBidi" w:eastAsia="Times New Roman" w:hAnsiTheme="minorBidi"/>
          <w:kern w:val="0"/>
          <w14:ligatures w14:val="none"/>
        </w:rPr>
        <w:t>FIES</w:t>
      </w:r>
      <w:r>
        <w:rPr>
          <w:rFonts w:asciiTheme="minorBidi" w:eastAsia="Times New Roman" w:hAnsiTheme="minorBidi"/>
          <w:kern w:val="0"/>
          <w14:ligatures w14:val="none"/>
        </w:rPr>
        <w:t xml:space="preserve"> </w:t>
      </w:r>
      <w:r w:rsidRPr="008A46A0">
        <w:rPr>
          <w:rFonts w:asciiTheme="minorBidi" w:eastAsia="Times New Roman" w:hAnsiTheme="minorBidi"/>
          <w:kern w:val="0"/>
          <w14:ligatures w14:val="none"/>
        </w:rPr>
        <w:t>score and Resilience</w:t>
      </w:r>
      <w:r>
        <w:rPr>
          <w:rFonts w:asciiTheme="minorBidi" w:eastAsia="Times New Roman" w:hAnsiTheme="minorBidi"/>
          <w:kern w:val="0"/>
          <w14:ligatures w14:val="none"/>
        </w:rPr>
        <w:t xml:space="preserve"> </w:t>
      </w:r>
      <w:r w:rsidRPr="008A46A0">
        <w:rPr>
          <w:rFonts w:asciiTheme="minorBidi" w:eastAsia="Times New Roman" w:hAnsiTheme="minorBidi"/>
          <w:kern w:val="0"/>
          <w14:ligatures w14:val="none"/>
        </w:rPr>
        <w:t>Total are moderately skewed and mostly concentrated along the mean.</w:t>
      </w:r>
    </w:p>
    <w:p w14:paraId="48449C41" w14:textId="77777777" w:rsidR="003A466D" w:rsidRPr="008A46A0" w:rsidRDefault="003A466D" w:rsidP="003A466D">
      <w:pPr>
        <w:pStyle w:val="ListParagraph"/>
        <w:spacing w:before="100" w:beforeAutospacing="1" w:after="100" w:afterAutospacing="1" w:line="240" w:lineRule="auto"/>
        <w:ind w:left="1800"/>
        <w:rPr>
          <w:rFonts w:asciiTheme="minorBidi" w:eastAsia="Times New Roman" w:hAnsiTheme="minorBidi"/>
          <w:kern w:val="0"/>
          <w14:ligatures w14:val="none"/>
        </w:rPr>
      </w:pPr>
    </w:p>
    <w:p w14:paraId="333FF9F8" w14:textId="66737321" w:rsidR="0074035C" w:rsidRPr="008A46A0" w:rsidRDefault="0074035C" w:rsidP="008A46A0">
      <w:pPr>
        <w:pStyle w:val="ListParagraph"/>
        <w:numPr>
          <w:ilvl w:val="0"/>
          <w:numId w:val="18"/>
        </w:numPr>
        <w:spacing w:before="100" w:beforeAutospacing="1" w:after="100" w:afterAutospacing="1" w:line="240" w:lineRule="auto"/>
        <w:rPr>
          <w:rFonts w:asciiTheme="minorBidi" w:eastAsia="Times New Roman" w:hAnsiTheme="minorBidi"/>
          <w:kern w:val="0"/>
          <w14:ligatures w14:val="none"/>
        </w:rPr>
      </w:pPr>
      <w:r w:rsidRPr="008A46A0">
        <w:rPr>
          <w:rFonts w:asciiTheme="minorBidi" w:eastAsia="Times New Roman" w:hAnsiTheme="minorBidi"/>
          <w:b/>
          <w:bCs/>
          <w:kern w:val="0"/>
          <w:sz w:val="27"/>
          <w:szCs w:val="27"/>
          <w14:ligatures w14:val="none"/>
        </w:rPr>
        <w:t>Distribution Across Categories</w:t>
      </w:r>
    </w:p>
    <w:p w14:paraId="38657BB5" w14:textId="003185A0" w:rsidR="0074035C" w:rsidRPr="0074035C" w:rsidRDefault="0074035C" w:rsidP="008A46A0">
      <w:pPr>
        <w:spacing w:before="100" w:beforeAutospacing="1" w:after="100" w:afterAutospacing="1" w:line="240" w:lineRule="auto"/>
        <w:ind w:left="720"/>
        <w:rPr>
          <w:rFonts w:asciiTheme="minorBidi" w:eastAsia="Times New Roman" w:hAnsiTheme="minorBidi"/>
          <w:kern w:val="0"/>
          <w14:ligatures w14:val="none"/>
        </w:rPr>
      </w:pPr>
      <w:r w:rsidRPr="0074035C">
        <w:rPr>
          <w:rFonts w:asciiTheme="minorBidi" w:eastAsia="Times New Roman" w:hAnsiTheme="minorBidi"/>
          <w:b/>
          <w:bCs/>
          <w:kern w:val="0"/>
          <w14:ligatures w14:val="none"/>
        </w:rPr>
        <w:t>Food Security (FIES</w:t>
      </w:r>
      <w:r w:rsidR="008A46A0">
        <w:rPr>
          <w:rFonts w:asciiTheme="minorBidi" w:eastAsia="Times New Roman" w:hAnsiTheme="minorBidi"/>
          <w:b/>
          <w:bCs/>
          <w:kern w:val="0"/>
          <w14:ligatures w14:val="none"/>
        </w:rPr>
        <w:t xml:space="preserve"> </w:t>
      </w:r>
      <w:r w:rsidRPr="0074035C">
        <w:rPr>
          <w:rFonts w:asciiTheme="minorBidi" w:eastAsia="Times New Roman" w:hAnsiTheme="minorBidi"/>
          <w:b/>
          <w:bCs/>
          <w:kern w:val="0"/>
          <w14:ligatures w14:val="none"/>
        </w:rPr>
        <w:t>level):</w:t>
      </w:r>
    </w:p>
    <w:p w14:paraId="3E77E488" w14:textId="71F17CB0" w:rsidR="008A46A0" w:rsidRPr="008A46A0" w:rsidRDefault="008A46A0" w:rsidP="008A46A0">
      <w:pPr>
        <w:pStyle w:val="ListParagraph"/>
        <w:numPr>
          <w:ilvl w:val="0"/>
          <w:numId w:val="22"/>
        </w:numPr>
        <w:spacing w:beforeAutospacing="1" w:after="100" w:afterAutospacing="1" w:line="240" w:lineRule="auto"/>
        <w:rPr>
          <w:rFonts w:asciiTheme="minorBidi" w:eastAsia="Times New Roman" w:hAnsiTheme="minorBidi"/>
          <w:kern w:val="0"/>
          <w14:ligatures w14:val="none"/>
        </w:rPr>
      </w:pPr>
      <w:r w:rsidRPr="008A46A0">
        <w:rPr>
          <w:rFonts w:asciiTheme="minorBidi" w:eastAsia="Times New Roman" w:hAnsiTheme="minorBidi"/>
          <w:kern w:val="0"/>
          <w14:ligatures w14:val="none"/>
        </w:rPr>
        <w:t>Categories: “very low food security”, “low food security”, “marginal food security”, “high food security”.</w:t>
      </w:r>
    </w:p>
    <w:p w14:paraId="18870D3A" w14:textId="7DADB47F" w:rsidR="008A46A0" w:rsidRPr="008A46A0" w:rsidRDefault="008A46A0" w:rsidP="008A46A0">
      <w:pPr>
        <w:pStyle w:val="ListParagraph"/>
        <w:numPr>
          <w:ilvl w:val="0"/>
          <w:numId w:val="22"/>
        </w:numPr>
        <w:spacing w:beforeAutospacing="1" w:after="100" w:afterAutospacing="1" w:line="240" w:lineRule="auto"/>
        <w:rPr>
          <w:rFonts w:asciiTheme="minorBidi" w:eastAsia="Times New Roman" w:hAnsiTheme="minorBidi"/>
          <w:kern w:val="0"/>
          <w14:ligatures w14:val="none"/>
        </w:rPr>
      </w:pPr>
      <w:r w:rsidRPr="008A46A0">
        <w:rPr>
          <w:rFonts w:asciiTheme="minorBidi" w:eastAsia="Times New Roman" w:hAnsiTheme="minorBidi"/>
          <w:kern w:val="0"/>
          <w14:ligatures w14:val="none"/>
        </w:rPr>
        <w:t>K10</w:t>
      </w:r>
      <w:r>
        <w:rPr>
          <w:rFonts w:asciiTheme="minorBidi" w:eastAsia="Times New Roman" w:hAnsiTheme="minorBidi"/>
          <w:kern w:val="0"/>
          <w14:ligatures w14:val="none"/>
        </w:rPr>
        <w:t xml:space="preserve"> </w:t>
      </w:r>
      <w:r w:rsidRPr="008A46A0">
        <w:rPr>
          <w:rFonts w:asciiTheme="minorBidi" w:eastAsia="Times New Roman" w:hAnsiTheme="minorBidi"/>
          <w:kern w:val="0"/>
          <w14:ligatures w14:val="none"/>
        </w:rPr>
        <w:t>total lowers as food security improves.</w:t>
      </w:r>
    </w:p>
    <w:p w14:paraId="3FF04AEB" w14:textId="7FD03C03" w:rsidR="008A46A0" w:rsidRDefault="008A46A0" w:rsidP="008A46A0">
      <w:pPr>
        <w:pStyle w:val="ListParagraph"/>
        <w:numPr>
          <w:ilvl w:val="0"/>
          <w:numId w:val="22"/>
        </w:numPr>
        <w:spacing w:beforeAutospacing="1" w:after="100" w:afterAutospacing="1" w:line="240" w:lineRule="auto"/>
        <w:rPr>
          <w:rFonts w:asciiTheme="minorBidi" w:eastAsia="Times New Roman" w:hAnsiTheme="minorBidi"/>
          <w:kern w:val="0"/>
          <w14:ligatures w14:val="none"/>
        </w:rPr>
      </w:pPr>
      <w:r w:rsidRPr="008A46A0">
        <w:rPr>
          <w:rFonts w:asciiTheme="minorBidi" w:eastAsia="Times New Roman" w:hAnsiTheme="minorBidi"/>
          <w:kern w:val="0"/>
          <w14:ligatures w14:val="none"/>
        </w:rPr>
        <w:t>The distribution of the scores leans to the side of low FIES</w:t>
      </w:r>
      <w:r>
        <w:rPr>
          <w:rFonts w:asciiTheme="minorBidi" w:eastAsia="Times New Roman" w:hAnsiTheme="minorBidi"/>
          <w:kern w:val="0"/>
          <w14:ligatures w14:val="none"/>
        </w:rPr>
        <w:t xml:space="preserve"> </w:t>
      </w:r>
      <w:r w:rsidRPr="008A46A0">
        <w:rPr>
          <w:rFonts w:asciiTheme="minorBidi" w:eastAsia="Times New Roman" w:hAnsiTheme="minorBidi"/>
          <w:kern w:val="0"/>
          <w14:ligatures w14:val="none"/>
        </w:rPr>
        <w:t>score, which signifies higher food insecurity among the participants.</w:t>
      </w:r>
    </w:p>
    <w:p w14:paraId="729B38C6" w14:textId="77777777" w:rsidR="008A46A0" w:rsidRDefault="008A46A0" w:rsidP="008A46A0">
      <w:pPr>
        <w:pStyle w:val="ListParagraph"/>
        <w:spacing w:beforeAutospacing="1" w:after="100" w:afterAutospacing="1" w:line="240" w:lineRule="auto"/>
        <w:ind w:left="1440"/>
        <w:rPr>
          <w:rFonts w:asciiTheme="minorBidi" w:eastAsia="Times New Roman" w:hAnsiTheme="minorBidi"/>
          <w:kern w:val="0"/>
          <w14:ligatures w14:val="none"/>
        </w:rPr>
      </w:pPr>
    </w:p>
    <w:p w14:paraId="6E3E96D5" w14:textId="51B9FC26" w:rsidR="008A46A0" w:rsidRPr="008A46A0" w:rsidRDefault="008A46A0" w:rsidP="005A75E4">
      <w:pPr>
        <w:pStyle w:val="ListParagraph"/>
        <w:spacing w:beforeAutospacing="1" w:after="100" w:afterAutospacing="1" w:line="240" w:lineRule="auto"/>
        <w:ind w:left="0"/>
        <w:jc w:val="center"/>
        <w:rPr>
          <w:rFonts w:asciiTheme="minorBidi" w:eastAsia="Times New Roman" w:hAnsiTheme="minorBidi"/>
          <w:kern w:val="0"/>
          <w14:ligatures w14:val="none"/>
        </w:rPr>
      </w:pPr>
      <w:r>
        <w:rPr>
          <w:rFonts w:asciiTheme="minorBidi" w:eastAsia="Times New Roman" w:hAnsiTheme="minorBidi"/>
          <w:noProof/>
          <w:kern w:val="0"/>
        </w:rPr>
        <w:drawing>
          <wp:inline distT="0" distB="0" distL="0" distR="0" wp14:anchorId="670B3038" wp14:editId="3315BEF6">
            <wp:extent cx="6517519"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extLst>
                        <a:ext uri="{28A0092B-C50C-407E-A947-70E740481C1C}">
                          <a14:useLocalDpi xmlns:a14="http://schemas.microsoft.com/office/drawing/2010/main" val="0"/>
                        </a:ext>
                      </a:extLst>
                    </a:blip>
                    <a:srcRect t="180" b="-180"/>
                    <a:stretch/>
                  </pic:blipFill>
                  <pic:spPr>
                    <a:xfrm>
                      <a:off x="0" y="0"/>
                      <a:ext cx="6562802" cy="4051314"/>
                    </a:xfrm>
                    <a:prstGeom prst="rect">
                      <a:avLst/>
                    </a:prstGeom>
                  </pic:spPr>
                </pic:pic>
              </a:graphicData>
            </a:graphic>
          </wp:inline>
        </w:drawing>
      </w:r>
    </w:p>
    <w:p w14:paraId="250D7EE8" w14:textId="77777777" w:rsidR="005A75E4" w:rsidRDefault="005A75E4" w:rsidP="008A46A0">
      <w:pPr>
        <w:spacing w:before="100" w:beforeAutospacing="1" w:after="100" w:afterAutospacing="1" w:line="240" w:lineRule="auto"/>
        <w:ind w:left="720"/>
        <w:rPr>
          <w:rFonts w:asciiTheme="minorBidi" w:eastAsia="Times New Roman" w:hAnsiTheme="minorBidi"/>
          <w:b/>
          <w:bCs/>
          <w:kern w:val="0"/>
          <w14:ligatures w14:val="none"/>
        </w:rPr>
      </w:pPr>
    </w:p>
    <w:p w14:paraId="1ACEFDB0" w14:textId="77777777" w:rsidR="005A75E4" w:rsidRDefault="005A75E4" w:rsidP="008A46A0">
      <w:pPr>
        <w:spacing w:before="100" w:beforeAutospacing="1" w:after="100" w:afterAutospacing="1" w:line="240" w:lineRule="auto"/>
        <w:ind w:left="720"/>
        <w:rPr>
          <w:rFonts w:asciiTheme="minorBidi" w:eastAsia="Times New Roman" w:hAnsiTheme="minorBidi"/>
          <w:b/>
          <w:bCs/>
          <w:kern w:val="0"/>
          <w14:ligatures w14:val="none"/>
        </w:rPr>
      </w:pPr>
    </w:p>
    <w:p w14:paraId="68ACFACD" w14:textId="77777777" w:rsidR="005A75E4" w:rsidRDefault="005A75E4" w:rsidP="008A46A0">
      <w:pPr>
        <w:spacing w:before="100" w:beforeAutospacing="1" w:after="100" w:afterAutospacing="1" w:line="240" w:lineRule="auto"/>
        <w:ind w:left="720"/>
        <w:rPr>
          <w:rFonts w:asciiTheme="minorBidi" w:eastAsia="Times New Roman" w:hAnsiTheme="minorBidi"/>
          <w:b/>
          <w:bCs/>
          <w:kern w:val="0"/>
          <w14:ligatures w14:val="none"/>
        </w:rPr>
      </w:pPr>
    </w:p>
    <w:p w14:paraId="61678445" w14:textId="77777777" w:rsidR="005A75E4" w:rsidRDefault="005A75E4" w:rsidP="008A46A0">
      <w:pPr>
        <w:spacing w:before="100" w:beforeAutospacing="1" w:after="100" w:afterAutospacing="1" w:line="240" w:lineRule="auto"/>
        <w:ind w:left="720"/>
        <w:rPr>
          <w:rFonts w:asciiTheme="minorBidi" w:eastAsia="Times New Roman" w:hAnsiTheme="minorBidi"/>
          <w:b/>
          <w:bCs/>
          <w:kern w:val="0"/>
          <w14:ligatures w14:val="none"/>
        </w:rPr>
      </w:pPr>
    </w:p>
    <w:p w14:paraId="470F0319" w14:textId="77777777" w:rsidR="005A75E4" w:rsidRDefault="005A75E4" w:rsidP="008A46A0">
      <w:pPr>
        <w:spacing w:before="100" w:beforeAutospacing="1" w:after="100" w:afterAutospacing="1" w:line="240" w:lineRule="auto"/>
        <w:ind w:left="720"/>
        <w:rPr>
          <w:rFonts w:asciiTheme="minorBidi" w:eastAsia="Times New Roman" w:hAnsiTheme="minorBidi"/>
          <w:b/>
          <w:bCs/>
          <w:kern w:val="0"/>
          <w14:ligatures w14:val="none"/>
        </w:rPr>
      </w:pPr>
    </w:p>
    <w:p w14:paraId="0579CEE2" w14:textId="77777777" w:rsidR="005A75E4" w:rsidRDefault="005A75E4" w:rsidP="008A46A0">
      <w:pPr>
        <w:spacing w:before="100" w:beforeAutospacing="1" w:after="100" w:afterAutospacing="1" w:line="240" w:lineRule="auto"/>
        <w:ind w:left="720"/>
        <w:rPr>
          <w:rFonts w:asciiTheme="minorBidi" w:eastAsia="Times New Roman" w:hAnsiTheme="minorBidi"/>
          <w:b/>
          <w:bCs/>
          <w:kern w:val="0"/>
          <w14:ligatures w14:val="none"/>
        </w:rPr>
      </w:pPr>
    </w:p>
    <w:p w14:paraId="705619CD" w14:textId="25F6BB3D" w:rsidR="0074035C" w:rsidRPr="0074035C" w:rsidRDefault="0074035C" w:rsidP="008A46A0">
      <w:pPr>
        <w:spacing w:before="100" w:beforeAutospacing="1" w:after="100" w:afterAutospacing="1" w:line="240" w:lineRule="auto"/>
        <w:ind w:left="720"/>
        <w:rPr>
          <w:rFonts w:asciiTheme="minorBidi" w:eastAsia="Times New Roman" w:hAnsiTheme="minorBidi"/>
          <w:kern w:val="0"/>
          <w14:ligatures w14:val="none"/>
        </w:rPr>
      </w:pPr>
      <w:r w:rsidRPr="0074035C">
        <w:rPr>
          <w:rFonts w:asciiTheme="minorBidi" w:eastAsia="Times New Roman" w:hAnsiTheme="minorBidi"/>
          <w:b/>
          <w:bCs/>
          <w:kern w:val="0"/>
          <w14:ligatures w14:val="none"/>
        </w:rPr>
        <w:t>Stress Mindset by Gender:</w:t>
      </w:r>
    </w:p>
    <w:p w14:paraId="06ECA776" w14:textId="728925B9" w:rsidR="005A75E4" w:rsidRPr="005A75E4" w:rsidRDefault="005A75E4" w:rsidP="005A75E4">
      <w:pPr>
        <w:pStyle w:val="ListParagraph"/>
        <w:numPr>
          <w:ilvl w:val="0"/>
          <w:numId w:val="22"/>
        </w:numPr>
        <w:spacing w:beforeAutospacing="1" w:after="100" w:afterAutospacing="1" w:line="240" w:lineRule="auto"/>
        <w:rPr>
          <w:rFonts w:asciiTheme="minorBidi" w:eastAsia="Times New Roman" w:hAnsiTheme="minorBidi"/>
          <w:kern w:val="0"/>
          <w14:ligatures w14:val="none"/>
        </w:rPr>
      </w:pPr>
      <w:r w:rsidRPr="005A75E4">
        <w:rPr>
          <w:rFonts w:asciiTheme="minorBidi" w:eastAsia="Times New Roman" w:hAnsiTheme="minorBidi"/>
          <w:kern w:val="0"/>
          <w14:ligatures w14:val="none"/>
        </w:rPr>
        <w:t>Mann-Whitney U-test demonstrated significant difference in the beliefs among males and females (p &lt; 0.001).</w:t>
      </w:r>
    </w:p>
    <w:p w14:paraId="209CD0B6" w14:textId="77777777" w:rsidR="003A466D" w:rsidRPr="003A466D" w:rsidRDefault="005A75E4" w:rsidP="003A466D">
      <w:pPr>
        <w:pStyle w:val="ListParagraph"/>
        <w:numPr>
          <w:ilvl w:val="0"/>
          <w:numId w:val="22"/>
        </w:numPr>
        <w:spacing w:beforeAutospacing="1" w:after="100" w:afterAutospacing="1" w:line="240" w:lineRule="auto"/>
        <w:rPr>
          <w:rFonts w:asciiTheme="minorBidi" w:eastAsia="Times New Roman" w:hAnsiTheme="minorBidi"/>
          <w:kern w:val="0"/>
          <w14:ligatures w14:val="none"/>
        </w:rPr>
      </w:pPr>
      <w:r w:rsidRPr="005A75E4">
        <w:rPr>
          <w:rFonts w:asciiTheme="minorBidi" w:eastAsia="Times New Roman" w:hAnsiTheme="minorBidi"/>
          <w:kern w:val="0"/>
          <w14:ligatures w14:val="none"/>
        </w:rPr>
        <w:t>Females have a slightly greater Stress</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5A75E4">
        <w:rPr>
          <w:rFonts w:asciiTheme="minorBidi" w:eastAsia="Times New Roman" w:hAnsiTheme="minorBidi"/>
          <w:kern w:val="0"/>
          <w14:ligatures w14:val="none"/>
        </w:rPr>
        <w:t>Total than males.</w:t>
      </w:r>
      <w:r w:rsidRPr="005A75E4">
        <w:rPr>
          <w:rFonts w:asciiTheme="minorBidi" w:eastAsia="Times New Roman" w:hAnsiTheme="minorBidi"/>
          <w:b/>
          <w:bCs/>
          <w:noProof/>
          <w:kern w:val="0"/>
        </w:rPr>
        <w:t xml:space="preserve"> </w:t>
      </w:r>
    </w:p>
    <w:p w14:paraId="0A0499C7" w14:textId="77777777" w:rsidR="003A466D" w:rsidRDefault="003A466D" w:rsidP="003A466D">
      <w:pPr>
        <w:pStyle w:val="ListParagraph"/>
        <w:spacing w:beforeAutospacing="1" w:after="100" w:afterAutospacing="1" w:line="240" w:lineRule="auto"/>
        <w:ind w:left="1800"/>
        <w:rPr>
          <w:rFonts w:asciiTheme="minorBidi" w:eastAsia="Times New Roman" w:hAnsiTheme="minorBidi"/>
          <w:kern w:val="0"/>
          <w14:ligatures w14:val="none"/>
        </w:rPr>
      </w:pPr>
    </w:p>
    <w:p w14:paraId="09C64F37" w14:textId="2B12C461" w:rsidR="005A75E4" w:rsidRPr="003A466D" w:rsidRDefault="005A75E4" w:rsidP="003A466D">
      <w:pPr>
        <w:spacing w:beforeAutospacing="1" w:after="100" w:afterAutospacing="1" w:line="240" w:lineRule="auto"/>
        <w:ind w:left="720"/>
        <w:rPr>
          <w:rFonts w:asciiTheme="minorBidi" w:eastAsia="Times New Roman" w:hAnsiTheme="minorBidi"/>
          <w:kern w:val="0"/>
          <w14:ligatures w14:val="none"/>
        </w:rPr>
      </w:pPr>
      <w:r>
        <w:rPr>
          <w:noProof/>
        </w:rPr>
        <w:drawing>
          <wp:inline distT="0" distB="0" distL="0" distR="0" wp14:anchorId="5E839F8C" wp14:editId="67CF831A">
            <wp:extent cx="5941314" cy="3637539"/>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628957" cy="4058545"/>
                    </a:xfrm>
                    <a:prstGeom prst="rect">
                      <a:avLst/>
                    </a:prstGeom>
                  </pic:spPr>
                </pic:pic>
              </a:graphicData>
            </a:graphic>
          </wp:inline>
        </w:drawing>
      </w:r>
    </w:p>
    <w:p w14:paraId="3454910F" w14:textId="563778FC" w:rsidR="0074035C" w:rsidRPr="0074035C" w:rsidRDefault="0074035C" w:rsidP="008A46A0">
      <w:pPr>
        <w:spacing w:before="100" w:beforeAutospacing="1" w:after="100" w:afterAutospacing="1" w:line="240" w:lineRule="auto"/>
        <w:ind w:left="720"/>
        <w:rPr>
          <w:rFonts w:asciiTheme="minorBidi" w:eastAsia="Times New Roman" w:hAnsiTheme="minorBidi"/>
          <w:kern w:val="0"/>
          <w14:ligatures w14:val="none"/>
        </w:rPr>
      </w:pPr>
      <w:r w:rsidRPr="0074035C">
        <w:rPr>
          <w:rFonts w:asciiTheme="minorBidi" w:eastAsia="Times New Roman" w:hAnsiTheme="minorBidi"/>
          <w:b/>
          <w:bCs/>
          <w:kern w:val="0"/>
          <w14:ligatures w14:val="none"/>
        </w:rPr>
        <w:t>Stress Mindset by GPA:</w:t>
      </w:r>
    </w:p>
    <w:p w14:paraId="2B4DC6BD" w14:textId="61A76E67" w:rsidR="0074035C" w:rsidRPr="0074035C" w:rsidRDefault="003A466D" w:rsidP="008A46A0">
      <w:pPr>
        <w:numPr>
          <w:ilvl w:val="0"/>
          <w:numId w:val="5"/>
        </w:numPr>
        <w:tabs>
          <w:tab w:val="clear" w:pos="720"/>
          <w:tab w:val="num" w:pos="1440"/>
        </w:tabs>
        <w:spacing w:before="100" w:beforeAutospacing="1" w:after="100" w:afterAutospacing="1" w:line="240" w:lineRule="auto"/>
        <w:ind w:left="1440"/>
        <w:rPr>
          <w:rFonts w:asciiTheme="minorBidi" w:eastAsia="Times New Roman" w:hAnsiTheme="minorBidi"/>
          <w:kern w:val="0"/>
          <w14:ligatures w14:val="none"/>
        </w:rPr>
      </w:pPr>
      <w:r w:rsidRPr="003A466D">
        <w:rPr>
          <w:rFonts w:asciiTheme="minorBidi" w:eastAsia="Times New Roman" w:hAnsiTheme="minorBidi"/>
          <w:kern w:val="0"/>
          <w14:ligatures w14:val="none"/>
        </w:rPr>
        <w:t>Not significant for the comparison across categories for Stress</w:t>
      </w:r>
      <w:r>
        <w:rPr>
          <w:rFonts w:asciiTheme="minorBidi" w:eastAsia="Times New Roman" w:hAnsiTheme="minorBidi"/>
          <w:kern w:val="0"/>
          <w14:ligatures w14:val="none"/>
        </w:rPr>
        <w:t xml:space="preserve"> </w:t>
      </w:r>
      <w:r w:rsidRPr="003A466D">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3A466D">
        <w:rPr>
          <w:rFonts w:asciiTheme="minorBidi" w:eastAsia="Times New Roman" w:hAnsiTheme="minorBidi"/>
          <w:kern w:val="0"/>
          <w14:ligatures w14:val="none"/>
        </w:rPr>
        <w:t>Level</w:t>
      </w:r>
      <w:r w:rsidRPr="003A466D">
        <w:rPr>
          <w:rFonts w:asciiTheme="minorBidi" w:eastAsia="Times New Roman" w:hAnsiTheme="minorBidi"/>
          <w:kern w:val="0"/>
          <w14:ligatures w14:val="none"/>
        </w:rPr>
        <w:t xml:space="preserve"> </w:t>
      </w:r>
      <w:r w:rsidR="0074035C" w:rsidRPr="0074035C">
        <w:rPr>
          <w:rFonts w:asciiTheme="minorBidi" w:eastAsia="Times New Roman" w:hAnsiTheme="minorBidi"/>
          <w:kern w:val="0"/>
          <w14:ligatures w14:val="none"/>
        </w:rPr>
        <w:t>(Spearman r = 0.02, p = 0.65).</w:t>
      </w:r>
    </w:p>
    <w:p w14:paraId="01BEFA13" w14:textId="230A7589" w:rsidR="003A466D" w:rsidRDefault="003A466D" w:rsidP="003A466D">
      <w:pPr>
        <w:spacing w:before="100" w:beforeAutospacing="1" w:after="100" w:afterAutospacing="1" w:line="240" w:lineRule="auto"/>
        <w:rPr>
          <w:rFonts w:asciiTheme="minorBidi" w:eastAsia="Times New Roman" w:hAnsiTheme="minorBidi"/>
          <w:b/>
          <w:bCs/>
          <w:kern w:val="0"/>
          <w14:ligatures w14:val="none"/>
        </w:rPr>
      </w:pPr>
      <w:r>
        <w:rPr>
          <w:rFonts w:asciiTheme="minorBidi" w:eastAsia="Times New Roman" w:hAnsiTheme="minorBidi"/>
          <w:b/>
          <w:bCs/>
          <w:noProof/>
          <w:kern w:val="0"/>
        </w:rPr>
        <w:lastRenderedPageBreak/>
        <w:drawing>
          <wp:inline distT="0" distB="0" distL="0" distR="0" wp14:anchorId="634BC16A" wp14:editId="1E7D3E63">
            <wp:extent cx="6758940" cy="250143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820572" cy="2524243"/>
                    </a:xfrm>
                    <a:prstGeom prst="rect">
                      <a:avLst/>
                    </a:prstGeom>
                  </pic:spPr>
                </pic:pic>
              </a:graphicData>
            </a:graphic>
          </wp:inline>
        </w:drawing>
      </w:r>
    </w:p>
    <w:p w14:paraId="3A265A52" w14:textId="6F433E6E" w:rsidR="0074035C" w:rsidRPr="0074035C" w:rsidRDefault="0074035C" w:rsidP="008A46A0">
      <w:pPr>
        <w:spacing w:before="100" w:beforeAutospacing="1" w:after="100" w:afterAutospacing="1" w:line="240" w:lineRule="auto"/>
        <w:ind w:left="720"/>
        <w:rPr>
          <w:rFonts w:asciiTheme="minorBidi" w:eastAsia="Times New Roman" w:hAnsiTheme="minorBidi"/>
          <w:kern w:val="0"/>
          <w14:ligatures w14:val="none"/>
        </w:rPr>
      </w:pPr>
      <w:r w:rsidRPr="0074035C">
        <w:rPr>
          <w:rFonts w:asciiTheme="minorBidi" w:eastAsia="Times New Roman" w:hAnsiTheme="minorBidi"/>
          <w:b/>
          <w:bCs/>
          <w:kern w:val="0"/>
          <w14:ligatures w14:val="none"/>
        </w:rPr>
        <w:t>Food Security by Household Income:</w:t>
      </w:r>
    </w:p>
    <w:p w14:paraId="6C63CC42" w14:textId="5F66936C" w:rsidR="0074035C" w:rsidRPr="0074035C" w:rsidRDefault="003A466D" w:rsidP="008A46A0">
      <w:pPr>
        <w:numPr>
          <w:ilvl w:val="0"/>
          <w:numId w:val="6"/>
        </w:numPr>
        <w:tabs>
          <w:tab w:val="clear" w:pos="720"/>
          <w:tab w:val="num" w:pos="1440"/>
        </w:tabs>
        <w:spacing w:before="100" w:beforeAutospacing="1" w:after="100" w:afterAutospacing="1" w:line="240" w:lineRule="auto"/>
        <w:ind w:left="1440"/>
        <w:rPr>
          <w:rFonts w:asciiTheme="minorBidi" w:eastAsia="Times New Roman" w:hAnsiTheme="minorBidi"/>
          <w:kern w:val="0"/>
          <w14:ligatures w14:val="none"/>
        </w:rPr>
      </w:pPr>
      <w:r w:rsidRPr="003A466D">
        <w:rPr>
          <w:rFonts w:asciiTheme="minorBidi" w:eastAsia="Times New Roman" w:hAnsiTheme="minorBidi"/>
          <w:kern w:val="0"/>
          <w14:ligatures w14:val="none"/>
        </w:rPr>
        <w:t>High positive correlation between variables FIES</w:t>
      </w:r>
      <w:r>
        <w:rPr>
          <w:rFonts w:asciiTheme="minorBidi" w:eastAsia="Times New Roman" w:hAnsiTheme="minorBidi"/>
          <w:kern w:val="0"/>
          <w14:ligatures w14:val="none"/>
        </w:rPr>
        <w:t xml:space="preserve"> </w:t>
      </w:r>
      <w:r w:rsidRPr="003A466D">
        <w:rPr>
          <w:rFonts w:asciiTheme="minorBidi" w:eastAsia="Times New Roman" w:hAnsiTheme="minorBidi"/>
          <w:kern w:val="0"/>
          <w14:ligatures w14:val="none"/>
        </w:rPr>
        <w:t xml:space="preserve">level and income </w:t>
      </w:r>
      <w:r w:rsidR="0074035C" w:rsidRPr="0074035C">
        <w:rPr>
          <w:rFonts w:asciiTheme="minorBidi" w:eastAsia="Times New Roman" w:hAnsiTheme="minorBidi"/>
          <w:kern w:val="0"/>
          <w14:ligatures w14:val="none"/>
        </w:rPr>
        <w:t>(r = 0.39, p &lt; 0.001).</w:t>
      </w:r>
    </w:p>
    <w:p w14:paraId="6E048E0B" w14:textId="26B4B8BC" w:rsidR="003A466D" w:rsidRDefault="0074035C" w:rsidP="003A466D">
      <w:pPr>
        <w:numPr>
          <w:ilvl w:val="0"/>
          <w:numId w:val="6"/>
        </w:numPr>
        <w:tabs>
          <w:tab w:val="clear" w:pos="720"/>
          <w:tab w:val="num" w:pos="1440"/>
        </w:tabs>
        <w:spacing w:before="100" w:beforeAutospacing="1" w:after="100" w:afterAutospacing="1" w:line="240" w:lineRule="auto"/>
        <w:ind w:left="1440"/>
        <w:rPr>
          <w:rFonts w:asciiTheme="minorBidi" w:eastAsia="Times New Roman" w:hAnsiTheme="minorBidi"/>
          <w:kern w:val="0"/>
          <w14:ligatures w14:val="none"/>
        </w:rPr>
      </w:pPr>
      <w:r w:rsidRPr="0074035C">
        <w:rPr>
          <w:rFonts w:asciiTheme="minorBidi" w:eastAsia="Times New Roman" w:hAnsiTheme="minorBidi"/>
          <w:kern w:val="0"/>
          <w14:ligatures w14:val="none"/>
        </w:rPr>
        <w:t>Higher</w:t>
      </w:r>
      <w:r w:rsidR="003A466D">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income households have higher levels of food security.</w:t>
      </w:r>
    </w:p>
    <w:p w14:paraId="2A2D36E6" w14:textId="28CB7E46" w:rsidR="003A466D" w:rsidRDefault="003A466D" w:rsidP="003A466D">
      <w:pPr>
        <w:spacing w:before="100" w:beforeAutospacing="1" w:after="100" w:afterAutospacing="1" w:line="240" w:lineRule="auto"/>
        <w:rPr>
          <w:rFonts w:asciiTheme="minorBidi" w:eastAsia="Times New Roman" w:hAnsiTheme="minorBidi"/>
          <w:kern w:val="0"/>
          <w14:ligatures w14:val="none"/>
        </w:rPr>
      </w:pPr>
      <w:r>
        <w:rPr>
          <w:rFonts w:asciiTheme="minorBidi" w:eastAsia="Times New Roman" w:hAnsiTheme="minorBidi"/>
          <w:noProof/>
          <w:kern w:val="0"/>
        </w:rPr>
        <w:drawing>
          <wp:inline distT="0" distB="0" distL="0" distR="0" wp14:anchorId="75B84D37" wp14:editId="53831366">
            <wp:extent cx="6858000" cy="42843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858000" cy="4284345"/>
                    </a:xfrm>
                    <a:prstGeom prst="rect">
                      <a:avLst/>
                    </a:prstGeom>
                  </pic:spPr>
                </pic:pic>
              </a:graphicData>
            </a:graphic>
          </wp:inline>
        </w:drawing>
      </w:r>
    </w:p>
    <w:p w14:paraId="21B81CAC" w14:textId="2F30B2C6" w:rsidR="004E6600" w:rsidRDefault="004E6600" w:rsidP="003A466D">
      <w:pPr>
        <w:spacing w:before="100" w:beforeAutospacing="1" w:after="100" w:afterAutospacing="1" w:line="240" w:lineRule="auto"/>
        <w:rPr>
          <w:rFonts w:asciiTheme="minorBidi" w:eastAsia="Times New Roman" w:hAnsiTheme="minorBidi"/>
          <w:kern w:val="0"/>
          <w14:ligatures w14:val="none"/>
        </w:rPr>
      </w:pPr>
    </w:p>
    <w:p w14:paraId="7A4729EC" w14:textId="17203454" w:rsidR="004E6600" w:rsidRDefault="004E6600" w:rsidP="003A466D">
      <w:pPr>
        <w:spacing w:before="100" w:beforeAutospacing="1" w:after="100" w:afterAutospacing="1" w:line="240" w:lineRule="auto"/>
        <w:rPr>
          <w:rFonts w:asciiTheme="minorBidi" w:eastAsia="Times New Roman" w:hAnsiTheme="minorBidi"/>
          <w:kern w:val="0"/>
          <w14:ligatures w14:val="none"/>
        </w:rPr>
      </w:pPr>
    </w:p>
    <w:p w14:paraId="49843C14" w14:textId="77777777" w:rsidR="004E6600" w:rsidRPr="003A466D" w:rsidRDefault="004E6600" w:rsidP="003A466D">
      <w:pPr>
        <w:spacing w:before="100" w:beforeAutospacing="1" w:after="100" w:afterAutospacing="1" w:line="240" w:lineRule="auto"/>
        <w:rPr>
          <w:rFonts w:asciiTheme="minorBidi" w:eastAsia="Times New Roman" w:hAnsiTheme="minorBidi"/>
          <w:kern w:val="0"/>
          <w14:ligatures w14:val="none"/>
        </w:rPr>
      </w:pPr>
    </w:p>
    <w:p w14:paraId="1726BEE9" w14:textId="518D3808" w:rsidR="0074035C" w:rsidRDefault="0074035C" w:rsidP="008A33CD">
      <w:pPr>
        <w:pStyle w:val="NoSpacing"/>
        <w:numPr>
          <w:ilvl w:val="0"/>
          <w:numId w:val="18"/>
        </w:numPr>
        <w:rPr>
          <w:b/>
          <w:bCs/>
          <w:sz w:val="28"/>
          <w:szCs w:val="28"/>
        </w:rPr>
      </w:pPr>
      <w:r w:rsidRPr="008A33CD">
        <w:rPr>
          <w:b/>
          <w:bCs/>
          <w:sz w:val="28"/>
          <w:szCs w:val="28"/>
        </w:rPr>
        <w:lastRenderedPageBreak/>
        <w:t>Variable Relationships</w:t>
      </w:r>
    </w:p>
    <w:tbl>
      <w:tblPr>
        <w:tblStyle w:val="TableGrid"/>
        <w:tblW w:w="11340" w:type="dxa"/>
        <w:tblInd w:w="-95" w:type="dxa"/>
        <w:tblLook w:val="04A0" w:firstRow="1" w:lastRow="0" w:firstColumn="1" w:lastColumn="0" w:noHBand="0" w:noVBand="1"/>
      </w:tblPr>
      <w:tblGrid>
        <w:gridCol w:w="2610"/>
        <w:gridCol w:w="1710"/>
        <w:gridCol w:w="1260"/>
        <w:gridCol w:w="5760"/>
      </w:tblGrid>
      <w:tr w:rsidR="004E6600" w14:paraId="0BE79560" w14:textId="77777777" w:rsidTr="004E6600">
        <w:tc>
          <w:tcPr>
            <w:tcW w:w="2610" w:type="dxa"/>
            <w:vAlign w:val="center"/>
          </w:tcPr>
          <w:p w14:paraId="09540722" w14:textId="7BB6D90F" w:rsidR="004E6600" w:rsidRDefault="004E6600" w:rsidP="004E6600">
            <w:pPr>
              <w:pStyle w:val="NoSpacing"/>
              <w:rPr>
                <w:b/>
                <w:bCs/>
                <w:sz w:val="28"/>
                <w:szCs w:val="28"/>
              </w:rPr>
            </w:pPr>
            <w:r w:rsidRPr="0074035C">
              <w:rPr>
                <w:rFonts w:asciiTheme="minorBidi" w:eastAsia="Times New Roman" w:hAnsiTheme="minorBidi"/>
                <w:b/>
                <w:bCs/>
                <w:kern w:val="0"/>
                <w14:ligatures w14:val="none"/>
              </w:rPr>
              <w:t>Relationship</w:t>
            </w:r>
          </w:p>
        </w:tc>
        <w:tc>
          <w:tcPr>
            <w:tcW w:w="1710" w:type="dxa"/>
            <w:vAlign w:val="center"/>
          </w:tcPr>
          <w:p w14:paraId="77A26B6E" w14:textId="30B1FCFA" w:rsidR="004E6600" w:rsidRDefault="004E6600" w:rsidP="004E6600">
            <w:pPr>
              <w:pStyle w:val="NoSpacing"/>
              <w:rPr>
                <w:b/>
                <w:bCs/>
                <w:sz w:val="28"/>
                <w:szCs w:val="28"/>
              </w:rPr>
            </w:pPr>
            <w:r w:rsidRPr="0074035C">
              <w:rPr>
                <w:rFonts w:asciiTheme="minorBidi" w:eastAsia="Times New Roman" w:hAnsiTheme="minorBidi"/>
                <w:b/>
                <w:bCs/>
                <w:kern w:val="0"/>
                <w14:ligatures w14:val="none"/>
              </w:rPr>
              <w:t>Spearman r</w:t>
            </w:r>
          </w:p>
        </w:tc>
        <w:tc>
          <w:tcPr>
            <w:tcW w:w="1260" w:type="dxa"/>
            <w:vAlign w:val="center"/>
          </w:tcPr>
          <w:p w14:paraId="2D005120" w14:textId="3742C548" w:rsidR="004E6600" w:rsidRDefault="004E6600" w:rsidP="004E6600">
            <w:pPr>
              <w:pStyle w:val="NoSpacing"/>
              <w:rPr>
                <w:b/>
                <w:bCs/>
                <w:sz w:val="28"/>
                <w:szCs w:val="28"/>
              </w:rPr>
            </w:pPr>
            <w:r w:rsidRPr="0074035C">
              <w:rPr>
                <w:rFonts w:asciiTheme="minorBidi" w:eastAsia="Times New Roman" w:hAnsiTheme="minorBidi"/>
                <w:b/>
                <w:bCs/>
                <w:kern w:val="0"/>
                <w14:ligatures w14:val="none"/>
              </w:rPr>
              <w:t>p-value</w:t>
            </w:r>
          </w:p>
        </w:tc>
        <w:tc>
          <w:tcPr>
            <w:tcW w:w="5760" w:type="dxa"/>
            <w:vAlign w:val="center"/>
          </w:tcPr>
          <w:p w14:paraId="0034FD57" w14:textId="1797396B" w:rsidR="004E6600" w:rsidRDefault="004E6600" w:rsidP="004E6600">
            <w:pPr>
              <w:pStyle w:val="NoSpacing"/>
              <w:rPr>
                <w:b/>
                <w:bCs/>
                <w:sz w:val="28"/>
                <w:szCs w:val="28"/>
              </w:rPr>
            </w:pPr>
            <w:r w:rsidRPr="0074035C">
              <w:rPr>
                <w:rFonts w:asciiTheme="minorBidi" w:eastAsia="Times New Roman" w:hAnsiTheme="minorBidi"/>
                <w:b/>
                <w:bCs/>
                <w:kern w:val="0"/>
                <w14:ligatures w14:val="none"/>
              </w:rPr>
              <w:t>Interpretation</w:t>
            </w:r>
          </w:p>
        </w:tc>
      </w:tr>
      <w:tr w:rsidR="004E6600" w14:paraId="2674EF61" w14:textId="77777777" w:rsidTr="004E6600">
        <w:tc>
          <w:tcPr>
            <w:tcW w:w="2610" w:type="dxa"/>
            <w:vAlign w:val="center"/>
          </w:tcPr>
          <w:p w14:paraId="4E5A4224" w14:textId="5F6095DB" w:rsidR="004E6600" w:rsidRDefault="004E6600" w:rsidP="004E6600">
            <w:pPr>
              <w:pStyle w:val="NoSpacing"/>
              <w:rPr>
                <w:b/>
                <w:bCs/>
                <w:sz w:val="28"/>
                <w:szCs w:val="28"/>
              </w:rPr>
            </w:pPr>
            <w:r w:rsidRPr="0074035C">
              <w:rPr>
                <w:rFonts w:asciiTheme="minorBidi" w:eastAsia="Times New Roman" w:hAnsiTheme="minorBidi"/>
                <w:kern w:val="0"/>
                <w14:ligatures w14:val="none"/>
              </w:rPr>
              <w:t>FIES</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level vs K10_total</w:t>
            </w:r>
          </w:p>
        </w:tc>
        <w:tc>
          <w:tcPr>
            <w:tcW w:w="1710" w:type="dxa"/>
            <w:vAlign w:val="center"/>
          </w:tcPr>
          <w:p w14:paraId="77A8451E" w14:textId="6D28D3A3" w:rsidR="004E6600" w:rsidRDefault="004E6600" w:rsidP="004E6600">
            <w:pPr>
              <w:pStyle w:val="NoSpacing"/>
              <w:rPr>
                <w:b/>
                <w:bCs/>
                <w:sz w:val="28"/>
                <w:szCs w:val="28"/>
              </w:rPr>
            </w:pPr>
            <w:r w:rsidRPr="0074035C">
              <w:rPr>
                <w:rFonts w:asciiTheme="minorBidi" w:eastAsia="Times New Roman" w:hAnsiTheme="minorBidi"/>
                <w:kern w:val="0"/>
                <w14:ligatures w14:val="none"/>
              </w:rPr>
              <w:t>-0.24</w:t>
            </w:r>
          </w:p>
        </w:tc>
        <w:tc>
          <w:tcPr>
            <w:tcW w:w="1260" w:type="dxa"/>
            <w:vAlign w:val="center"/>
          </w:tcPr>
          <w:p w14:paraId="0D708FF4" w14:textId="524BF88B" w:rsidR="004E6600" w:rsidRDefault="004E6600" w:rsidP="004E6600">
            <w:pPr>
              <w:pStyle w:val="NoSpacing"/>
              <w:rPr>
                <w:b/>
                <w:bCs/>
                <w:sz w:val="28"/>
                <w:szCs w:val="28"/>
              </w:rPr>
            </w:pPr>
            <w:r w:rsidRPr="0074035C">
              <w:rPr>
                <w:rFonts w:asciiTheme="minorBidi" w:eastAsia="Times New Roman" w:hAnsiTheme="minorBidi"/>
                <w:kern w:val="0"/>
                <w14:ligatures w14:val="none"/>
              </w:rPr>
              <w:t>&lt;0.001</w:t>
            </w:r>
          </w:p>
        </w:tc>
        <w:tc>
          <w:tcPr>
            <w:tcW w:w="5760" w:type="dxa"/>
            <w:vAlign w:val="center"/>
          </w:tcPr>
          <w:p w14:paraId="324F4774" w14:textId="478ACEBA" w:rsidR="004E6600" w:rsidRDefault="004E6600" w:rsidP="004E6600">
            <w:pPr>
              <w:pStyle w:val="NoSpacing"/>
              <w:rPr>
                <w:b/>
                <w:bCs/>
                <w:sz w:val="28"/>
                <w:szCs w:val="28"/>
              </w:rPr>
            </w:pPr>
            <w:r w:rsidRPr="0074035C">
              <w:rPr>
                <w:rFonts w:asciiTheme="minorBidi" w:eastAsia="Times New Roman" w:hAnsiTheme="minorBidi"/>
                <w:kern w:val="0"/>
                <w14:ligatures w14:val="none"/>
              </w:rPr>
              <w:t>Lower food security → higher psychological distress</w:t>
            </w:r>
          </w:p>
        </w:tc>
      </w:tr>
      <w:tr w:rsidR="004E6600" w14:paraId="29263FC8" w14:textId="77777777" w:rsidTr="004E6600">
        <w:tc>
          <w:tcPr>
            <w:tcW w:w="2610" w:type="dxa"/>
            <w:vAlign w:val="center"/>
          </w:tcPr>
          <w:p w14:paraId="6F102597" w14:textId="1CE70624" w:rsidR="004E6600" w:rsidRDefault="004E6600" w:rsidP="004E6600">
            <w:pPr>
              <w:pStyle w:val="NoSpacing"/>
              <w:rPr>
                <w:b/>
                <w:bCs/>
                <w:sz w:val="28"/>
                <w:szCs w:val="28"/>
              </w:rPr>
            </w:pPr>
            <w:r w:rsidRPr="0074035C">
              <w:rPr>
                <w:rFonts w:asciiTheme="minorBidi" w:eastAsia="Times New Roman" w:hAnsiTheme="minorBidi"/>
                <w:kern w:val="0"/>
                <w14:ligatures w14:val="none"/>
              </w:rPr>
              <w:t>Stress</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level vs GPA</w:t>
            </w:r>
          </w:p>
        </w:tc>
        <w:tc>
          <w:tcPr>
            <w:tcW w:w="1710" w:type="dxa"/>
            <w:vAlign w:val="center"/>
          </w:tcPr>
          <w:p w14:paraId="597F0B63" w14:textId="3B8CA464" w:rsidR="004E6600" w:rsidRDefault="004E6600" w:rsidP="004E6600">
            <w:pPr>
              <w:pStyle w:val="NoSpacing"/>
              <w:rPr>
                <w:b/>
                <w:bCs/>
                <w:sz w:val="28"/>
                <w:szCs w:val="28"/>
              </w:rPr>
            </w:pPr>
            <w:r>
              <w:rPr>
                <w:b/>
                <w:bCs/>
                <w:sz w:val="28"/>
                <w:szCs w:val="28"/>
              </w:rPr>
              <w:t>-------</w:t>
            </w:r>
          </w:p>
        </w:tc>
        <w:tc>
          <w:tcPr>
            <w:tcW w:w="1260" w:type="dxa"/>
            <w:vAlign w:val="center"/>
          </w:tcPr>
          <w:p w14:paraId="79E4C6C7" w14:textId="191B61FE" w:rsidR="004E6600" w:rsidRDefault="004E6600" w:rsidP="004E6600">
            <w:pPr>
              <w:pStyle w:val="NoSpacing"/>
              <w:rPr>
                <w:b/>
                <w:bCs/>
                <w:sz w:val="28"/>
                <w:szCs w:val="28"/>
              </w:rPr>
            </w:pPr>
            <w:r w:rsidRPr="0074035C">
              <w:rPr>
                <w:rFonts w:asciiTheme="minorBidi" w:eastAsia="Times New Roman" w:hAnsiTheme="minorBidi"/>
                <w:kern w:val="0"/>
                <w14:ligatures w14:val="none"/>
              </w:rPr>
              <w:t>0.65</w:t>
            </w:r>
          </w:p>
        </w:tc>
        <w:tc>
          <w:tcPr>
            <w:tcW w:w="5760" w:type="dxa"/>
            <w:vAlign w:val="center"/>
          </w:tcPr>
          <w:p w14:paraId="58AABD1F" w14:textId="4A8B0E3C" w:rsidR="004E6600" w:rsidRDefault="004E6600" w:rsidP="004E6600">
            <w:pPr>
              <w:pStyle w:val="NoSpacing"/>
              <w:rPr>
                <w:b/>
                <w:bCs/>
                <w:sz w:val="28"/>
                <w:szCs w:val="28"/>
              </w:rPr>
            </w:pPr>
            <w:r w:rsidRPr="0074035C">
              <w:rPr>
                <w:rFonts w:asciiTheme="minorBidi" w:eastAsia="Times New Roman" w:hAnsiTheme="minorBidi"/>
                <w:kern w:val="0"/>
                <w14:ligatures w14:val="none"/>
              </w:rPr>
              <w:t>No significant relationship</w:t>
            </w:r>
          </w:p>
        </w:tc>
      </w:tr>
      <w:tr w:rsidR="004E6600" w14:paraId="3508C383" w14:textId="77777777" w:rsidTr="004E6600">
        <w:tc>
          <w:tcPr>
            <w:tcW w:w="2610" w:type="dxa"/>
            <w:vAlign w:val="center"/>
          </w:tcPr>
          <w:p w14:paraId="3B699640" w14:textId="58849D74" w:rsidR="004E6600" w:rsidRDefault="004E6600" w:rsidP="004E6600">
            <w:pPr>
              <w:pStyle w:val="NoSpacing"/>
              <w:rPr>
                <w:b/>
                <w:bCs/>
                <w:sz w:val="28"/>
                <w:szCs w:val="28"/>
              </w:rPr>
            </w:pPr>
            <w:r w:rsidRPr="0074035C">
              <w:rPr>
                <w:rFonts w:asciiTheme="minorBidi" w:eastAsia="Times New Roman" w:hAnsiTheme="minorBidi"/>
                <w:kern w:val="0"/>
                <w14:ligatures w14:val="none"/>
              </w:rPr>
              <w:t>FIES</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level vs Income</w:t>
            </w:r>
          </w:p>
        </w:tc>
        <w:tc>
          <w:tcPr>
            <w:tcW w:w="1710" w:type="dxa"/>
            <w:vAlign w:val="center"/>
          </w:tcPr>
          <w:p w14:paraId="5CB5F0BC" w14:textId="554857F1" w:rsidR="004E6600" w:rsidRDefault="004E6600" w:rsidP="004E6600">
            <w:pPr>
              <w:pStyle w:val="NoSpacing"/>
              <w:rPr>
                <w:b/>
                <w:bCs/>
                <w:sz w:val="28"/>
                <w:szCs w:val="28"/>
              </w:rPr>
            </w:pPr>
            <w:r w:rsidRPr="0074035C">
              <w:rPr>
                <w:rFonts w:asciiTheme="minorBidi" w:eastAsia="Times New Roman" w:hAnsiTheme="minorBidi"/>
                <w:kern w:val="0"/>
                <w14:ligatures w14:val="none"/>
              </w:rPr>
              <w:t>0.39</w:t>
            </w:r>
          </w:p>
        </w:tc>
        <w:tc>
          <w:tcPr>
            <w:tcW w:w="1260" w:type="dxa"/>
            <w:vAlign w:val="center"/>
          </w:tcPr>
          <w:p w14:paraId="4AE1542F" w14:textId="5362A3D9" w:rsidR="004E6600" w:rsidRDefault="004E6600" w:rsidP="004E6600">
            <w:pPr>
              <w:pStyle w:val="NoSpacing"/>
              <w:rPr>
                <w:b/>
                <w:bCs/>
                <w:sz w:val="28"/>
                <w:szCs w:val="28"/>
              </w:rPr>
            </w:pPr>
            <w:r w:rsidRPr="0074035C">
              <w:rPr>
                <w:rFonts w:asciiTheme="minorBidi" w:eastAsia="Times New Roman" w:hAnsiTheme="minorBidi"/>
                <w:kern w:val="0"/>
                <w14:ligatures w14:val="none"/>
              </w:rPr>
              <w:t>&lt;0.001</w:t>
            </w:r>
          </w:p>
        </w:tc>
        <w:tc>
          <w:tcPr>
            <w:tcW w:w="5760" w:type="dxa"/>
            <w:vAlign w:val="center"/>
          </w:tcPr>
          <w:p w14:paraId="41675A87" w14:textId="0A3499DF" w:rsidR="004E6600" w:rsidRDefault="004E6600" w:rsidP="004E6600">
            <w:pPr>
              <w:pStyle w:val="NoSpacing"/>
              <w:rPr>
                <w:b/>
                <w:bCs/>
                <w:sz w:val="28"/>
                <w:szCs w:val="28"/>
              </w:rPr>
            </w:pPr>
            <w:r w:rsidRPr="0074035C">
              <w:rPr>
                <w:rFonts w:asciiTheme="minorBidi" w:eastAsia="Times New Roman" w:hAnsiTheme="minorBidi"/>
                <w:kern w:val="0"/>
                <w14:ligatures w14:val="none"/>
              </w:rPr>
              <w:t>Higher income → higher food security</w:t>
            </w:r>
          </w:p>
        </w:tc>
      </w:tr>
      <w:tr w:rsidR="004E6600" w14:paraId="3E2C4971" w14:textId="77777777" w:rsidTr="004E6600">
        <w:tc>
          <w:tcPr>
            <w:tcW w:w="2610" w:type="dxa"/>
            <w:vAlign w:val="center"/>
          </w:tcPr>
          <w:p w14:paraId="2C414398" w14:textId="461577C2" w:rsidR="004E6600" w:rsidRDefault="004E6600" w:rsidP="004E6600">
            <w:pPr>
              <w:pStyle w:val="NoSpacing"/>
              <w:rPr>
                <w:b/>
                <w:bCs/>
                <w:sz w:val="28"/>
                <w:szCs w:val="28"/>
              </w:rPr>
            </w:pPr>
            <w:r w:rsidRPr="0074035C">
              <w:rPr>
                <w:rFonts w:asciiTheme="minorBidi" w:eastAsia="Times New Roman" w:hAnsiTheme="minorBidi"/>
                <w:kern w:val="0"/>
                <w14:ligatures w14:val="none"/>
              </w:rPr>
              <w:t>Gender vs Stress</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Total</w:t>
            </w:r>
          </w:p>
        </w:tc>
        <w:tc>
          <w:tcPr>
            <w:tcW w:w="1710" w:type="dxa"/>
            <w:vAlign w:val="center"/>
          </w:tcPr>
          <w:p w14:paraId="5ECAF13D" w14:textId="03FB6CDA" w:rsidR="004E6600" w:rsidRDefault="004E6600" w:rsidP="004E6600">
            <w:pPr>
              <w:pStyle w:val="NoSpacing"/>
              <w:rPr>
                <w:b/>
                <w:bCs/>
                <w:sz w:val="28"/>
                <w:szCs w:val="28"/>
              </w:rPr>
            </w:pPr>
            <w:r>
              <w:rPr>
                <w:b/>
                <w:bCs/>
                <w:sz w:val="28"/>
                <w:szCs w:val="28"/>
              </w:rPr>
              <w:t>-------</w:t>
            </w:r>
          </w:p>
        </w:tc>
        <w:tc>
          <w:tcPr>
            <w:tcW w:w="1260" w:type="dxa"/>
            <w:vAlign w:val="center"/>
          </w:tcPr>
          <w:p w14:paraId="2A9594E4" w14:textId="43981351" w:rsidR="004E6600" w:rsidRDefault="004E6600" w:rsidP="004E6600">
            <w:pPr>
              <w:pStyle w:val="NoSpacing"/>
              <w:rPr>
                <w:b/>
                <w:bCs/>
                <w:sz w:val="28"/>
                <w:szCs w:val="28"/>
              </w:rPr>
            </w:pPr>
            <w:r w:rsidRPr="0074035C">
              <w:rPr>
                <w:rFonts w:asciiTheme="minorBidi" w:eastAsia="Times New Roman" w:hAnsiTheme="minorBidi"/>
                <w:kern w:val="0"/>
                <w14:ligatures w14:val="none"/>
              </w:rPr>
              <w:t>&lt;0.001</w:t>
            </w:r>
          </w:p>
        </w:tc>
        <w:tc>
          <w:tcPr>
            <w:tcW w:w="5760" w:type="dxa"/>
            <w:vAlign w:val="center"/>
          </w:tcPr>
          <w:p w14:paraId="477DBF9A" w14:textId="3C29D0C9" w:rsidR="004E6600" w:rsidRDefault="004E6600" w:rsidP="004E6600">
            <w:pPr>
              <w:pStyle w:val="NoSpacing"/>
              <w:rPr>
                <w:b/>
                <w:bCs/>
                <w:sz w:val="28"/>
                <w:szCs w:val="28"/>
              </w:rPr>
            </w:pPr>
            <w:r w:rsidRPr="0074035C">
              <w:rPr>
                <w:rFonts w:asciiTheme="minorBidi" w:eastAsia="Times New Roman" w:hAnsiTheme="minorBidi"/>
                <w:kern w:val="0"/>
                <w14:ligatures w14:val="none"/>
              </w:rPr>
              <w:t>Females higher on average than males</w:t>
            </w:r>
          </w:p>
        </w:tc>
      </w:tr>
    </w:tbl>
    <w:p w14:paraId="31AB7A53" w14:textId="77777777" w:rsidR="008A33CD" w:rsidRPr="008A33CD" w:rsidRDefault="008A33CD" w:rsidP="008A33CD">
      <w:pPr>
        <w:pStyle w:val="NoSpacing"/>
        <w:ind w:left="720"/>
        <w:rPr>
          <w:b/>
          <w:bCs/>
          <w:sz w:val="28"/>
          <w:szCs w:val="28"/>
        </w:rPr>
      </w:pPr>
    </w:p>
    <w:p w14:paraId="289201BB" w14:textId="77777777" w:rsidR="0074035C" w:rsidRPr="0074035C" w:rsidRDefault="0074035C" w:rsidP="0074035C">
      <w:p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b/>
          <w:bCs/>
          <w:kern w:val="0"/>
          <w14:ligatures w14:val="none"/>
        </w:rPr>
        <w:t>Observations:</w:t>
      </w:r>
    </w:p>
    <w:p w14:paraId="5066FF76" w14:textId="6D06D6A1" w:rsidR="004E6600" w:rsidRPr="004E6600" w:rsidRDefault="004E6600" w:rsidP="004E6600">
      <w:pPr>
        <w:pStyle w:val="ListParagraph"/>
        <w:numPr>
          <w:ilvl w:val="0"/>
          <w:numId w:val="22"/>
        </w:numPr>
        <w:spacing w:after="0" w:line="240" w:lineRule="auto"/>
        <w:rPr>
          <w:rFonts w:asciiTheme="minorBidi" w:eastAsia="Times New Roman" w:hAnsiTheme="minorBidi"/>
          <w:kern w:val="0"/>
          <w14:ligatures w14:val="none"/>
        </w:rPr>
      </w:pPr>
      <w:r w:rsidRPr="004E6600">
        <w:rPr>
          <w:rFonts w:asciiTheme="minorBidi" w:eastAsia="Times New Roman" w:hAnsiTheme="minorBidi"/>
          <w:kern w:val="0"/>
          <w14:ligatures w14:val="none"/>
        </w:rPr>
        <w:t>Food security is one of the influential factors concerning psychological distress.</w:t>
      </w:r>
    </w:p>
    <w:p w14:paraId="19320520" w14:textId="317A2461" w:rsidR="004E6600" w:rsidRDefault="004E6600" w:rsidP="004E6600">
      <w:pPr>
        <w:pStyle w:val="ListParagraph"/>
        <w:numPr>
          <w:ilvl w:val="0"/>
          <w:numId w:val="22"/>
        </w:numPr>
        <w:spacing w:after="0" w:line="240" w:lineRule="auto"/>
        <w:rPr>
          <w:rFonts w:asciiTheme="minorBidi" w:eastAsia="Times New Roman" w:hAnsiTheme="minorBidi"/>
          <w:kern w:val="0"/>
          <w14:ligatures w14:val="none"/>
        </w:rPr>
      </w:pPr>
      <w:r w:rsidRPr="004E6600">
        <w:rPr>
          <w:rFonts w:asciiTheme="minorBidi" w:eastAsia="Times New Roman" w:hAnsiTheme="minorBidi"/>
          <w:kern w:val="0"/>
          <w14:ligatures w14:val="none"/>
        </w:rPr>
        <w:t>Gender differences exist in coping strategies, reflected in Stress</w:t>
      </w:r>
      <w:r>
        <w:rPr>
          <w:rFonts w:asciiTheme="minorBidi" w:eastAsia="Times New Roman" w:hAnsiTheme="minorBidi"/>
          <w:kern w:val="0"/>
          <w14:ligatures w14:val="none"/>
        </w:rPr>
        <w:t xml:space="preserve"> </w:t>
      </w:r>
      <w:r w:rsidRPr="004E6600">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4E6600">
        <w:rPr>
          <w:rFonts w:asciiTheme="minorBidi" w:eastAsia="Times New Roman" w:hAnsiTheme="minorBidi"/>
          <w:kern w:val="0"/>
          <w14:ligatures w14:val="none"/>
        </w:rPr>
        <w:t>Total.</w:t>
      </w:r>
    </w:p>
    <w:p w14:paraId="1481551D" w14:textId="036372A6" w:rsidR="0074035C" w:rsidRPr="004E6600" w:rsidRDefault="004E6600" w:rsidP="004E6600">
      <w:pPr>
        <w:pStyle w:val="ListParagraph"/>
        <w:numPr>
          <w:ilvl w:val="0"/>
          <w:numId w:val="22"/>
        </w:numPr>
        <w:spacing w:after="0" w:line="240" w:lineRule="auto"/>
        <w:rPr>
          <w:rFonts w:asciiTheme="minorBidi" w:eastAsia="Times New Roman" w:hAnsiTheme="minorBidi"/>
          <w:kern w:val="0"/>
          <w14:ligatures w14:val="none"/>
        </w:rPr>
      </w:pPr>
      <w:r w:rsidRPr="004E6600">
        <w:rPr>
          <w:rFonts w:asciiTheme="minorBidi" w:eastAsia="Times New Roman" w:hAnsiTheme="minorBidi"/>
          <w:kern w:val="0"/>
          <w14:ligatures w14:val="none"/>
        </w:rPr>
        <w:t>Household income contributes highly to food insecurity, which indirectly affects mental health.</w:t>
      </w:r>
    </w:p>
    <w:p w14:paraId="44566467" w14:textId="77777777" w:rsidR="004E6600" w:rsidRPr="0074035C" w:rsidRDefault="004E6600" w:rsidP="004E6600">
      <w:pPr>
        <w:spacing w:after="0" w:line="240" w:lineRule="auto"/>
        <w:rPr>
          <w:rFonts w:asciiTheme="minorBidi" w:eastAsia="Times New Roman" w:hAnsiTheme="minorBidi"/>
          <w:kern w:val="0"/>
          <w14:ligatures w14:val="none"/>
        </w:rPr>
      </w:pPr>
    </w:p>
    <w:p w14:paraId="40AAF421" w14:textId="77777777" w:rsidR="0074035C" w:rsidRPr="004E6600" w:rsidRDefault="0074035C" w:rsidP="004E6600">
      <w:pPr>
        <w:rPr>
          <w:b/>
          <w:bCs/>
          <w:sz w:val="36"/>
          <w:szCs w:val="36"/>
        </w:rPr>
      </w:pPr>
      <w:r w:rsidRPr="004E6600">
        <w:rPr>
          <w:b/>
          <w:bCs/>
          <w:sz w:val="36"/>
          <w:szCs w:val="36"/>
        </w:rPr>
        <w:t>Discussion</w:t>
      </w:r>
    </w:p>
    <w:p w14:paraId="79647179" w14:textId="77777777" w:rsidR="0074035C" w:rsidRPr="0074035C" w:rsidRDefault="0074035C" w:rsidP="0074035C">
      <w:pPr>
        <w:numPr>
          <w:ilvl w:val="0"/>
          <w:numId w:val="8"/>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b/>
          <w:bCs/>
          <w:kern w:val="0"/>
          <w14:ligatures w14:val="none"/>
        </w:rPr>
        <w:t>Descriptive Insights:</w:t>
      </w:r>
    </w:p>
    <w:p w14:paraId="1D6226D8" w14:textId="77777777" w:rsidR="0074035C" w:rsidRPr="0074035C" w:rsidRDefault="0074035C" w:rsidP="0074035C">
      <w:pPr>
        <w:numPr>
          <w:ilvl w:val="0"/>
          <w:numId w:val="9"/>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Participants generally exhibit moderate resilience (mean = 18.43) and average stress mindset (mean = 13.71).</w:t>
      </w:r>
    </w:p>
    <w:p w14:paraId="5978F7EC" w14:textId="77777777" w:rsidR="0074035C" w:rsidRPr="0074035C" w:rsidRDefault="0074035C" w:rsidP="0074035C">
      <w:pPr>
        <w:numPr>
          <w:ilvl w:val="0"/>
          <w:numId w:val="9"/>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Elevated K10_total scores suggest a notable prevalence of psychological distress in the sample.</w:t>
      </w:r>
    </w:p>
    <w:p w14:paraId="10CBEF34" w14:textId="77777777" w:rsidR="0074035C" w:rsidRPr="0074035C" w:rsidRDefault="0074035C" w:rsidP="0074035C">
      <w:pPr>
        <w:numPr>
          <w:ilvl w:val="0"/>
          <w:numId w:val="10"/>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b/>
          <w:bCs/>
          <w:kern w:val="0"/>
          <w14:ligatures w14:val="none"/>
        </w:rPr>
        <w:t>Relationships and Implications:</w:t>
      </w:r>
    </w:p>
    <w:p w14:paraId="7AA468E4" w14:textId="46BB3AAF" w:rsidR="0074035C" w:rsidRPr="0074035C" w:rsidRDefault="0074035C" w:rsidP="0074035C">
      <w:pPr>
        <w:numPr>
          <w:ilvl w:val="0"/>
          <w:numId w:val="11"/>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The negative correlation between FIES</w:t>
      </w:r>
      <w:r w:rsidR="004E6600">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level and K10_total highlights food security as a protective factor.</w:t>
      </w:r>
    </w:p>
    <w:p w14:paraId="1058EC37" w14:textId="335E453D" w:rsidR="0074035C" w:rsidRPr="0074035C" w:rsidRDefault="0074035C" w:rsidP="0074035C">
      <w:pPr>
        <w:numPr>
          <w:ilvl w:val="0"/>
          <w:numId w:val="11"/>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Significant gender differences in Stress</w:t>
      </w:r>
      <w:r w:rsidR="004E6600">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Mindset</w:t>
      </w:r>
      <w:r w:rsidR="004E6600">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Total suggest interventions should be gender-sensitive.</w:t>
      </w:r>
    </w:p>
    <w:p w14:paraId="3E6AB759" w14:textId="4293002A" w:rsidR="0074035C" w:rsidRPr="0074035C" w:rsidRDefault="0074035C" w:rsidP="0074035C">
      <w:pPr>
        <w:numPr>
          <w:ilvl w:val="0"/>
          <w:numId w:val="11"/>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Lack of correlation between GPA and Stress</w:t>
      </w:r>
      <w:r w:rsidR="004E6600">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Mindset indicates academic performance is not a predictor of coping ability.</w:t>
      </w:r>
    </w:p>
    <w:p w14:paraId="1F08A21B" w14:textId="13E86D87" w:rsidR="0074035C" w:rsidRPr="0074035C" w:rsidRDefault="0074035C" w:rsidP="0074035C">
      <w:pPr>
        <w:numPr>
          <w:ilvl w:val="0"/>
          <w:numId w:val="11"/>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Strong correlation between income and FIES</w:t>
      </w:r>
      <w:r w:rsidR="004E6600">
        <w:rPr>
          <w:rFonts w:asciiTheme="minorBidi" w:eastAsia="Times New Roman" w:hAnsiTheme="minorBidi"/>
          <w:kern w:val="0"/>
          <w14:ligatures w14:val="none"/>
        </w:rPr>
        <w:t xml:space="preserve"> </w:t>
      </w:r>
      <w:r w:rsidRPr="0074035C">
        <w:rPr>
          <w:rFonts w:asciiTheme="minorBidi" w:eastAsia="Times New Roman" w:hAnsiTheme="minorBidi"/>
          <w:kern w:val="0"/>
          <w14:ligatures w14:val="none"/>
        </w:rPr>
        <w:t>level emphasizes the role of socioeconomic status in food security and mental health.</w:t>
      </w:r>
    </w:p>
    <w:p w14:paraId="293FB84E" w14:textId="77777777" w:rsidR="0074035C" w:rsidRPr="0074035C" w:rsidRDefault="0074035C" w:rsidP="0074035C">
      <w:pPr>
        <w:numPr>
          <w:ilvl w:val="0"/>
          <w:numId w:val="12"/>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b/>
          <w:bCs/>
          <w:kern w:val="0"/>
          <w14:ligatures w14:val="none"/>
        </w:rPr>
        <w:t>Factors Affecting Psychological Distress:</w:t>
      </w:r>
    </w:p>
    <w:p w14:paraId="0C8E61A7" w14:textId="77777777" w:rsidR="0074035C" w:rsidRPr="0074035C" w:rsidRDefault="0074035C" w:rsidP="0074035C">
      <w:pPr>
        <w:numPr>
          <w:ilvl w:val="0"/>
          <w:numId w:val="13"/>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Primary contributors include food security, stress mindset, gender, and household income.</w:t>
      </w:r>
    </w:p>
    <w:p w14:paraId="4D450AED" w14:textId="77777777" w:rsidR="0074035C" w:rsidRPr="0074035C" w:rsidRDefault="0074035C" w:rsidP="0074035C">
      <w:pPr>
        <w:numPr>
          <w:ilvl w:val="0"/>
          <w:numId w:val="13"/>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These variables interact to influence overall mental health, suggesting multi-dimensional interventions are necessary.</w:t>
      </w:r>
    </w:p>
    <w:p w14:paraId="6CC0F5F8" w14:textId="6505FAA2" w:rsidR="0074035C" w:rsidRDefault="0074035C" w:rsidP="0074035C">
      <w:pPr>
        <w:spacing w:after="0" w:line="240" w:lineRule="auto"/>
        <w:rPr>
          <w:rFonts w:asciiTheme="minorBidi" w:eastAsia="Times New Roman" w:hAnsiTheme="minorBidi"/>
          <w:kern w:val="0"/>
          <w14:ligatures w14:val="none"/>
        </w:rPr>
      </w:pPr>
    </w:p>
    <w:p w14:paraId="316D1888" w14:textId="4152E0AA" w:rsidR="004E6600" w:rsidRDefault="004E6600" w:rsidP="0074035C">
      <w:pPr>
        <w:spacing w:after="0" w:line="240" w:lineRule="auto"/>
        <w:rPr>
          <w:rFonts w:asciiTheme="minorBidi" w:eastAsia="Times New Roman" w:hAnsiTheme="minorBidi"/>
          <w:kern w:val="0"/>
          <w14:ligatures w14:val="none"/>
        </w:rPr>
      </w:pPr>
    </w:p>
    <w:p w14:paraId="2381A9A2" w14:textId="40557774" w:rsidR="004E6600" w:rsidRDefault="004E6600" w:rsidP="0074035C">
      <w:pPr>
        <w:spacing w:after="0" w:line="240" w:lineRule="auto"/>
        <w:rPr>
          <w:rFonts w:asciiTheme="minorBidi" w:eastAsia="Times New Roman" w:hAnsiTheme="minorBidi"/>
          <w:kern w:val="0"/>
          <w14:ligatures w14:val="none"/>
        </w:rPr>
      </w:pPr>
    </w:p>
    <w:p w14:paraId="29D4818C" w14:textId="77777777" w:rsidR="004E6600" w:rsidRPr="0074035C" w:rsidRDefault="004E6600" w:rsidP="0074035C">
      <w:pPr>
        <w:spacing w:after="0" w:line="240" w:lineRule="auto"/>
        <w:rPr>
          <w:rFonts w:asciiTheme="minorBidi" w:eastAsia="Times New Roman" w:hAnsiTheme="minorBidi"/>
          <w:kern w:val="0"/>
          <w14:ligatures w14:val="none"/>
        </w:rPr>
      </w:pPr>
    </w:p>
    <w:p w14:paraId="32A9F297" w14:textId="77777777" w:rsidR="004E6600" w:rsidRDefault="004E6600" w:rsidP="004E6600">
      <w:pPr>
        <w:rPr>
          <w:b/>
          <w:bCs/>
          <w:sz w:val="36"/>
          <w:szCs w:val="36"/>
        </w:rPr>
      </w:pPr>
    </w:p>
    <w:p w14:paraId="41A91D0F" w14:textId="060616EB" w:rsidR="0074035C" w:rsidRPr="004E6600" w:rsidRDefault="0074035C" w:rsidP="004E6600">
      <w:pPr>
        <w:rPr>
          <w:b/>
          <w:bCs/>
          <w:sz w:val="36"/>
          <w:szCs w:val="36"/>
        </w:rPr>
      </w:pPr>
      <w:r w:rsidRPr="004E6600">
        <w:rPr>
          <w:b/>
          <w:bCs/>
          <w:sz w:val="36"/>
          <w:szCs w:val="36"/>
        </w:rPr>
        <w:lastRenderedPageBreak/>
        <w:t>Recommendations and Further Work</w:t>
      </w:r>
    </w:p>
    <w:p w14:paraId="0FCCACEE" w14:textId="77777777" w:rsidR="0074035C" w:rsidRPr="0074035C" w:rsidRDefault="0074035C" w:rsidP="0074035C">
      <w:p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b/>
          <w:bCs/>
          <w:kern w:val="0"/>
          <w14:ligatures w14:val="none"/>
        </w:rPr>
        <w:t>Practical Recommendations:</w:t>
      </w:r>
    </w:p>
    <w:p w14:paraId="3A12F031" w14:textId="77777777" w:rsidR="0074035C" w:rsidRPr="0074035C" w:rsidRDefault="0074035C" w:rsidP="0074035C">
      <w:pPr>
        <w:numPr>
          <w:ilvl w:val="0"/>
          <w:numId w:val="14"/>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Implement programs to improve food security among low-income participants.</w:t>
      </w:r>
    </w:p>
    <w:p w14:paraId="03955774" w14:textId="77777777" w:rsidR="0074035C" w:rsidRPr="0074035C" w:rsidRDefault="0074035C" w:rsidP="0074035C">
      <w:pPr>
        <w:numPr>
          <w:ilvl w:val="0"/>
          <w:numId w:val="14"/>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Develop gender-specific interventions to enhance coping strategies.</w:t>
      </w:r>
    </w:p>
    <w:p w14:paraId="1348B3D7" w14:textId="77777777" w:rsidR="0074035C" w:rsidRPr="0074035C" w:rsidRDefault="0074035C" w:rsidP="0074035C">
      <w:pPr>
        <w:numPr>
          <w:ilvl w:val="0"/>
          <w:numId w:val="14"/>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Monitor mental health indicators periodically to identify high-risk groups.</w:t>
      </w:r>
    </w:p>
    <w:p w14:paraId="67280982" w14:textId="77777777" w:rsidR="0074035C" w:rsidRPr="0074035C" w:rsidRDefault="0074035C" w:rsidP="0074035C">
      <w:p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b/>
          <w:bCs/>
          <w:kern w:val="0"/>
          <w14:ligatures w14:val="none"/>
        </w:rPr>
        <w:t>Future Analytical Steps:</w:t>
      </w:r>
    </w:p>
    <w:p w14:paraId="0601A83B" w14:textId="55040A32" w:rsidR="0074035C" w:rsidRPr="0074035C" w:rsidRDefault="0074035C" w:rsidP="0074035C">
      <w:pPr>
        <w:numPr>
          <w:ilvl w:val="0"/>
          <w:numId w:val="15"/>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Collect additional variables for more comprehensive analysis.</w:t>
      </w:r>
    </w:p>
    <w:p w14:paraId="089F9769" w14:textId="77777777" w:rsidR="0074035C" w:rsidRPr="0074035C" w:rsidRDefault="0074035C" w:rsidP="0074035C">
      <w:pPr>
        <w:numPr>
          <w:ilvl w:val="0"/>
          <w:numId w:val="15"/>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Explore predictive modeling to identify key factors for psychological distress.</w:t>
      </w:r>
    </w:p>
    <w:p w14:paraId="6D803E8E" w14:textId="04CD5A0B" w:rsidR="0074035C" w:rsidRPr="0074035C" w:rsidRDefault="0074035C" w:rsidP="0074035C">
      <w:pPr>
        <w:numPr>
          <w:ilvl w:val="0"/>
          <w:numId w:val="15"/>
        </w:numPr>
        <w:spacing w:before="100" w:beforeAutospacing="1" w:after="100" w:afterAutospacing="1" w:line="240" w:lineRule="auto"/>
        <w:rPr>
          <w:rFonts w:asciiTheme="minorBidi" w:eastAsia="Times New Roman" w:hAnsiTheme="minorBidi"/>
          <w:kern w:val="0"/>
          <w14:ligatures w14:val="none"/>
        </w:rPr>
      </w:pPr>
      <w:r w:rsidRPr="0074035C">
        <w:rPr>
          <w:rFonts w:asciiTheme="minorBidi" w:eastAsia="Times New Roman" w:hAnsiTheme="minorBidi"/>
          <w:kern w:val="0"/>
          <w14:ligatures w14:val="none"/>
        </w:rPr>
        <w:t>Analyze interactions between measures for deeper insights.</w:t>
      </w:r>
    </w:p>
    <w:p w14:paraId="7EE0A869" w14:textId="77777777" w:rsidR="00445ABE" w:rsidRPr="0074035C" w:rsidRDefault="00445ABE">
      <w:pPr>
        <w:rPr>
          <w:rFonts w:asciiTheme="minorBidi" w:hAnsiTheme="minorBidi"/>
        </w:rPr>
      </w:pPr>
    </w:p>
    <w:sectPr w:rsidR="00445ABE" w:rsidRPr="0074035C" w:rsidSect="007403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1C56"/>
    <w:multiLevelType w:val="multilevel"/>
    <w:tmpl w:val="86DE6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F0D40"/>
    <w:multiLevelType w:val="multilevel"/>
    <w:tmpl w:val="1CAA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13FA9"/>
    <w:multiLevelType w:val="multilevel"/>
    <w:tmpl w:val="EB4A12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5CD9"/>
    <w:multiLevelType w:val="multilevel"/>
    <w:tmpl w:val="7B2E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0068D"/>
    <w:multiLevelType w:val="multilevel"/>
    <w:tmpl w:val="1576D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B2C3C"/>
    <w:multiLevelType w:val="hybridMultilevel"/>
    <w:tmpl w:val="6BFE4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D3C88"/>
    <w:multiLevelType w:val="multilevel"/>
    <w:tmpl w:val="D862AB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1175"/>
    <w:multiLevelType w:val="hybridMultilevel"/>
    <w:tmpl w:val="EF9EFEFA"/>
    <w:lvl w:ilvl="0" w:tplc="FCD05AB4">
      <w:numFmt w:val="bullet"/>
      <w:lvlText w:val="•"/>
      <w:lvlJc w:val="left"/>
      <w:pPr>
        <w:ind w:left="1800" w:hanging="72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332278"/>
    <w:multiLevelType w:val="multilevel"/>
    <w:tmpl w:val="169E27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1523B"/>
    <w:multiLevelType w:val="hybridMultilevel"/>
    <w:tmpl w:val="BC3CE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293022"/>
    <w:multiLevelType w:val="multilevel"/>
    <w:tmpl w:val="ADC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823B5"/>
    <w:multiLevelType w:val="multilevel"/>
    <w:tmpl w:val="2014E6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D4C49"/>
    <w:multiLevelType w:val="hybridMultilevel"/>
    <w:tmpl w:val="9F18F806"/>
    <w:lvl w:ilvl="0" w:tplc="FCD05AB4">
      <w:numFmt w:val="bullet"/>
      <w:lvlText w:val="•"/>
      <w:lvlJc w:val="left"/>
      <w:pPr>
        <w:ind w:left="1440" w:hanging="72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5634DD"/>
    <w:multiLevelType w:val="hybridMultilevel"/>
    <w:tmpl w:val="9CD296F6"/>
    <w:lvl w:ilvl="0" w:tplc="FCD05AB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F1246B"/>
    <w:multiLevelType w:val="hybridMultilevel"/>
    <w:tmpl w:val="E48A1B16"/>
    <w:lvl w:ilvl="0" w:tplc="B336C5D4">
      <w:start w:val="1"/>
      <w:numFmt w:val="decimal"/>
      <w:lvlText w:val="%1-"/>
      <w:lvlJc w:val="left"/>
      <w:pPr>
        <w:ind w:left="504" w:hanging="360"/>
      </w:pPr>
      <w:rPr>
        <w:rFonts w:hint="default"/>
        <w:b/>
        <w:sz w:val="27"/>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5" w15:restartNumberingAfterBreak="0">
    <w:nsid w:val="452D0D94"/>
    <w:multiLevelType w:val="hybridMultilevel"/>
    <w:tmpl w:val="4A5874D2"/>
    <w:lvl w:ilvl="0" w:tplc="FCD05AB4">
      <w:numFmt w:val="bullet"/>
      <w:lvlText w:val="•"/>
      <w:lvlJc w:val="left"/>
      <w:pPr>
        <w:ind w:left="1800" w:hanging="72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B4009A"/>
    <w:multiLevelType w:val="hybridMultilevel"/>
    <w:tmpl w:val="7444F53E"/>
    <w:lvl w:ilvl="0" w:tplc="FCD05AB4">
      <w:numFmt w:val="bullet"/>
      <w:lvlText w:val="•"/>
      <w:lvlJc w:val="left"/>
      <w:pPr>
        <w:ind w:left="1800" w:hanging="72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A11BE4"/>
    <w:multiLevelType w:val="multilevel"/>
    <w:tmpl w:val="81D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C2D01"/>
    <w:multiLevelType w:val="hybridMultilevel"/>
    <w:tmpl w:val="8D244438"/>
    <w:lvl w:ilvl="0" w:tplc="64F0A482">
      <w:start w:val="1"/>
      <w:numFmt w:val="decimal"/>
      <w:lvlText w:val="%1."/>
      <w:lvlJc w:val="left"/>
      <w:pPr>
        <w:ind w:left="720" w:hanging="360"/>
      </w:pPr>
      <w:rPr>
        <w:rFonts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5F4E6E"/>
    <w:multiLevelType w:val="multilevel"/>
    <w:tmpl w:val="11F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D02B7"/>
    <w:multiLevelType w:val="multilevel"/>
    <w:tmpl w:val="C7C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21091"/>
    <w:multiLevelType w:val="multilevel"/>
    <w:tmpl w:val="642A20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E00A8"/>
    <w:multiLevelType w:val="hybridMultilevel"/>
    <w:tmpl w:val="3CCA74F4"/>
    <w:lvl w:ilvl="0" w:tplc="FCD05AB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E42A9E"/>
    <w:multiLevelType w:val="multilevel"/>
    <w:tmpl w:val="62C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96009"/>
    <w:multiLevelType w:val="multilevel"/>
    <w:tmpl w:val="049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9"/>
  </w:num>
  <w:num w:numId="3">
    <w:abstractNumId w:val="20"/>
  </w:num>
  <w:num w:numId="4">
    <w:abstractNumId w:val="3"/>
  </w:num>
  <w:num w:numId="5">
    <w:abstractNumId w:val="24"/>
  </w:num>
  <w:num w:numId="6">
    <w:abstractNumId w:val="23"/>
  </w:num>
  <w:num w:numId="7">
    <w:abstractNumId w:val="17"/>
  </w:num>
  <w:num w:numId="8">
    <w:abstractNumId w:val="1"/>
  </w:num>
  <w:num w:numId="9">
    <w:abstractNumId w:val="6"/>
  </w:num>
  <w:num w:numId="10">
    <w:abstractNumId w:val="4"/>
  </w:num>
  <w:num w:numId="11">
    <w:abstractNumId w:val="2"/>
  </w:num>
  <w:num w:numId="12">
    <w:abstractNumId w:val="0"/>
  </w:num>
  <w:num w:numId="13">
    <w:abstractNumId w:val="8"/>
  </w:num>
  <w:num w:numId="14">
    <w:abstractNumId w:val="21"/>
  </w:num>
  <w:num w:numId="15">
    <w:abstractNumId w:val="11"/>
  </w:num>
  <w:num w:numId="16">
    <w:abstractNumId w:val="9"/>
  </w:num>
  <w:num w:numId="17">
    <w:abstractNumId w:val="14"/>
  </w:num>
  <w:num w:numId="18">
    <w:abstractNumId w:val="18"/>
  </w:num>
  <w:num w:numId="19">
    <w:abstractNumId w:val="5"/>
  </w:num>
  <w:num w:numId="20">
    <w:abstractNumId w:val="22"/>
  </w:num>
  <w:num w:numId="21">
    <w:abstractNumId w:val="15"/>
  </w:num>
  <w:num w:numId="22">
    <w:abstractNumId w:val="12"/>
  </w:num>
  <w:num w:numId="23">
    <w:abstractNumId w:val="16"/>
  </w:num>
  <w:num w:numId="24">
    <w:abstractNumId w:val="7"/>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ED"/>
    <w:rsid w:val="00261CFE"/>
    <w:rsid w:val="003A466D"/>
    <w:rsid w:val="00445ABE"/>
    <w:rsid w:val="004E6600"/>
    <w:rsid w:val="005A75E4"/>
    <w:rsid w:val="005C782D"/>
    <w:rsid w:val="006D52B8"/>
    <w:rsid w:val="0074035C"/>
    <w:rsid w:val="008A33CD"/>
    <w:rsid w:val="008A46A0"/>
    <w:rsid w:val="00A908ED"/>
    <w:rsid w:val="00E13C30"/>
    <w:rsid w:val="00FA7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61BE"/>
  <w15:chartTrackingRefBased/>
  <w15:docId w15:val="{BE357FB3-6AAC-4DEE-A4DA-63A7A2E5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035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4035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4035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35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4035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4035C"/>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74035C"/>
    <w:rPr>
      <w:b/>
      <w:bCs/>
    </w:rPr>
  </w:style>
  <w:style w:type="paragraph" w:styleId="NormalWeb">
    <w:name w:val="Normal (Web)"/>
    <w:basedOn w:val="Normal"/>
    <w:uiPriority w:val="99"/>
    <w:semiHidden/>
    <w:unhideWhenUsed/>
    <w:rsid w:val="0074035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74035C"/>
    <w:pPr>
      <w:ind w:left="720"/>
      <w:contextualSpacing/>
    </w:pPr>
  </w:style>
  <w:style w:type="table" w:styleId="TableGrid">
    <w:name w:val="Table Grid"/>
    <w:basedOn w:val="TableNormal"/>
    <w:uiPriority w:val="39"/>
    <w:rsid w:val="00740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A33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91036">
      <w:bodyDiv w:val="1"/>
      <w:marLeft w:val="0"/>
      <w:marRight w:val="0"/>
      <w:marTop w:val="0"/>
      <w:marBottom w:val="0"/>
      <w:divBdr>
        <w:top w:val="none" w:sz="0" w:space="0" w:color="auto"/>
        <w:left w:val="none" w:sz="0" w:space="0" w:color="auto"/>
        <w:bottom w:val="none" w:sz="0" w:space="0" w:color="auto"/>
        <w:right w:val="none" w:sz="0" w:space="0" w:color="auto"/>
      </w:divBdr>
      <w:divsChild>
        <w:div w:id="670059358">
          <w:marLeft w:val="0"/>
          <w:marRight w:val="0"/>
          <w:marTop w:val="0"/>
          <w:marBottom w:val="0"/>
          <w:divBdr>
            <w:top w:val="none" w:sz="0" w:space="0" w:color="auto"/>
            <w:left w:val="none" w:sz="0" w:space="0" w:color="auto"/>
            <w:bottom w:val="none" w:sz="0" w:space="0" w:color="auto"/>
            <w:right w:val="none" w:sz="0" w:space="0" w:color="auto"/>
          </w:divBdr>
          <w:divsChild>
            <w:div w:id="1067649796">
              <w:marLeft w:val="0"/>
              <w:marRight w:val="0"/>
              <w:marTop w:val="0"/>
              <w:marBottom w:val="0"/>
              <w:divBdr>
                <w:top w:val="none" w:sz="0" w:space="0" w:color="auto"/>
                <w:left w:val="none" w:sz="0" w:space="0" w:color="auto"/>
                <w:bottom w:val="none" w:sz="0" w:space="0" w:color="auto"/>
                <w:right w:val="none" w:sz="0" w:space="0" w:color="auto"/>
              </w:divBdr>
            </w:div>
          </w:divsChild>
        </w:div>
        <w:div w:id="181753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235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584585">
          <w:blockQuote w:val="1"/>
          <w:marLeft w:val="720"/>
          <w:marRight w:val="720"/>
          <w:marTop w:val="100"/>
          <w:marBottom w:val="100"/>
          <w:divBdr>
            <w:top w:val="none" w:sz="0" w:space="0" w:color="auto"/>
            <w:left w:val="none" w:sz="0" w:space="0" w:color="auto"/>
            <w:bottom w:val="none" w:sz="0" w:space="0" w:color="auto"/>
            <w:right w:val="none" w:sz="0" w:space="0" w:color="auto"/>
          </w:divBdr>
        </w:div>
        <w:div w:id="254704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88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560042">
          <w:marLeft w:val="0"/>
          <w:marRight w:val="0"/>
          <w:marTop w:val="0"/>
          <w:marBottom w:val="0"/>
          <w:divBdr>
            <w:top w:val="none" w:sz="0" w:space="0" w:color="auto"/>
            <w:left w:val="none" w:sz="0" w:space="0" w:color="auto"/>
            <w:bottom w:val="none" w:sz="0" w:space="0" w:color="auto"/>
            <w:right w:val="none" w:sz="0" w:space="0" w:color="auto"/>
          </w:divBdr>
          <w:divsChild>
            <w:div w:id="562912135">
              <w:marLeft w:val="0"/>
              <w:marRight w:val="0"/>
              <w:marTop w:val="0"/>
              <w:marBottom w:val="0"/>
              <w:divBdr>
                <w:top w:val="none" w:sz="0" w:space="0" w:color="auto"/>
                <w:left w:val="none" w:sz="0" w:space="0" w:color="auto"/>
                <w:bottom w:val="none" w:sz="0" w:space="0" w:color="auto"/>
                <w:right w:val="none" w:sz="0" w:space="0" w:color="auto"/>
              </w:divBdr>
            </w:div>
          </w:divsChild>
        </w:div>
        <w:div w:id="222448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304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FB48B-A55F-4AEA-AD2D-1744250B4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Retaj</dc:creator>
  <cp:keywords/>
  <dc:description/>
  <cp:lastModifiedBy>Retaj</cp:lastModifiedBy>
  <cp:revision>4</cp:revision>
  <dcterms:created xsi:type="dcterms:W3CDTF">2025-12-22T12:15:00Z</dcterms:created>
  <dcterms:modified xsi:type="dcterms:W3CDTF">2025-12-22T13:18:00Z</dcterms:modified>
</cp:coreProperties>
</file>