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52"/>
          <w:szCs w:val="52"/>
        </w:rPr>
      </w:pPr>
      <w:r>
        <w:rPr>
          <w:sz w:val="52"/>
          <w:szCs w:val="52"/>
          <w:rtl w:val="0"/>
          <w:lang w:val="it-IT"/>
        </w:rPr>
        <w:t xml:space="preserve">Ciclo di Vita del Software </w:t>
      </w:r>
      <w:r>
        <w:rPr>
          <w:sz w:val="52"/>
          <w:szCs w:val="52"/>
          <w:rtl w:val="0"/>
        </w:rPr>
        <w:t xml:space="preserve">– </w:t>
      </w:r>
      <w:r>
        <w:rPr>
          <w:sz w:val="52"/>
          <w:szCs w:val="52"/>
          <w:rtl w:val="0"/>
          <w:lang w:val="it-IT"/>
        </w:rPr>
        <w:t>Sapori Locali</w:t>
      </w:r>
    </w:p>
    <w:p>
      <w:pPr>
        <w:pStyle w:val="Sottotitolo"/>
        <w:bidi w:val="0"/>
      </w:pPr>
    </w:p>
    <w:p>
      <w:pPr>
        <w:pStyle w:val="Sottotitolo"/>
        <w:bidi w:val="0"/>
      </w:pPr>
      <w:r>
        <w:rPr>
          <w:rFonts w:cs="Arial Unicode MS" w:eastAsia="Arial Unicode MS"/>
          <w:rtl w:val="0"/>
          <w:lang w:val="it-IT"/>
        </w:rPr>
        <w:t>1. Introduzione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1.1 Scopo del documento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Questo documento descrive il ciclo di vita del software per il progetto Sapori Locali. </w:t>
      </w:r>
      <w:r>
        <w:rPr>
          <w:rtl w:val="0"/>
        </w:rPr>
        <w:t xml:space="preserve">È </w:t>
      </w:r>
      <w:r>
        <w:rPr>
          <w:rtl w:val="0"/>
        </w:rPr>
        <w:t xml:space="preserve">destinato agli sviluppatori, agli insegnanti valutatori e agli stakeholder. Lo scopo </w:t>
      </w:r>
      <w:r>
        <w:rPr>
          <w:rtl w:val="0"/>
        </w:rPr>
        <w:t xml:space="preserve">è </w:t>
      </w:r>
      <w:r>
        <w:rPr>
          <w:rtl w:val="0"/>
        </w:rPr>
        <w:t>fornire una panoramica strutturata delle fasi di sviluppo del sito web</w:t>
      </w:r>
    </w:p>
    <w:p>
      <w:pPr>
        <w:pStyle w:val="Corp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1.2 Scopo del prodotto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Sapori Locali </w:t>
      </w:r>
      <w:r>
        <w:rPr>
          <w:rtl w:val="0"/>
        </w:rPr>
        <w:t xml:space="preserve">è </w:t>
      </w:r>
      <w:r>
        <w:rPr>
          <w:rtl w:val="0"/>
        </w:rPr>
        <w:t xml:space="preserve">un sito web educativo e culturale che consente agli utenti di esplorare piatti e prodotti tipici di tutte le regioni italiane. Il portale </w:t>
      </w:r>
      <w:r>
        <w:rPr>
          <w:rtl w:val="0"/>
        </w:rPr>
        <w:t xml:space="preserve">è </w:t>
      </w:r>
      <w:r>
        <w:rPr>
          <w:rtl w:val="0"/>
        </w:rPr>
        <w:t>interattivo, responsive e progettato per offrire un</w:t>
      </w:r>
      <w:r>
        <w:rPr>
          <w:rtl w:val="1"/>
        </w:rPr>
        <w:t>’</w:t>
      </w:r>
      <w:r>
        <w:rPr>
          <w:rtl w:val="0"/>
        </w:rPr>
        <w:t>esperienza utente immersiva e coinvolgente.</w:t>
      </w: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1.3 Definizioni e abbreviazioni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Regione: Un</w:t>
      </w:r>
      <w:r>
        <w:rPr>
          <w:rtl w:val="1"/>
        </w:rPr>
        <w:t>’</w:t>
      </w:r>
      <w:r>
        <w:rPr>
          <w:rtl w:val="0"/>
        </w:rPr>
        <w:t>entit</w:t>
      </w:r>
      <w:r>
        <w:rPr>
          <w:rtl w:val="0"/>
        </w:rPr>
        <w:t xml:space="preserve">à </w:t>
      </w:r>
      <w:r>
        <w:rPr>
          <w:rtl w:val="0"/>
        </w:rPr>
        <w:t>geografica dell</w:t>
      </w:r>
      <w:r>
        <w:rPr>
          <w:rtl w:val="1"/>
        </w:rPr>
        <w:t>’</w:t>
      </w:r>
      <w:r>
        <w:rPr>
          <w:rtl w:val="0"/>
        </w:rPr>
        <w:t>Italia (es. Toscana, Sicilia).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Piatto tipico: Preparazione culinaria tradizionale.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Prodotto tipico: Prodotto agroalimentare DOP, IGP o locale.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Responsive: Adattabile a dispositivi mobili e desktop.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JS: JavaScript, linguaggio usato per gestire la logica dinamica.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1.4 Riferimenti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Linee guida HTML5 e CSS3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Documentazione Bootstrap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Documentazione standard W3C per la web accessibility</w:t>
      </w:r>
    </w:p>
    <w:p>
      <w:pPr>
        <w:pStyle w:val="Corpo"/>
        <w:bidi w:val="0"/>
      </w:pPr>
    </w:p>
    <w:p>
      <w:pPr>
        <w:pStyle w:val="Sottotitolo"/>
        <w:bidi w:val="0"/>
      </w:pPr>
      <w:r>
        <w:rPr>
          <w:rFonts w:cs="Arial Unicode MS" w:eastAsia="Arial Unicode MS"/>
          <w:rtl w:val="0"/>
          <w:lang w:val="it-IT"/>
        </w:rPr>
        <w:t>2. Descrizione Generale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2.1 Prospettive del prodotto</w:t>
      </w:r>
    </w:p>
    <w:p>
      <w:pPr>
        <w:pStyle w:val="Sottotitolo"/>
        <w:bidi w:val="0"/>
      </w:pPr>
    </w:p>
    <w:p>
      <w:pPr>
        <w:pStyle w:val="Corpo"/>
        <w:bidi w:val="0"/>
      </w:pPr>
      <w:r>
        <w:rPr>
          <w:rtl w:val="0"/>
        </w:rPr>
        <w:t xml:space="preserve">Il sito Sapori Locali </w:t>
      </w:r>
      <w:r>
        <w:rPr>
          <w:rtl w:val="0"/>
        </w:rPr>
        <w:t xml:space="preserve">è </w:t>
      </w:r>
      <w:r>
        <w:rPr>
          <w:rtl w:val="0"/>
        </w:rPr>
        <w:t>una piattaforma informativa che sfrutta un</w:t>
      </w:r>
      <w:r>
        <w:rPr>
          <w:rtl w:val="1"/>
        </w:rPr>
        <w:t>’</w:t>
      </w:r>
      <w:r>
        <w:rPr>
          <w:rtl w:val="0"/>
        </w:rPr>
        <w:t xml:space="preserve">interfaccia grafica semplice e curata per valorizzare la cultura gastronomica regionale. Il sistema non richiede autenticazione ed </w:t>
      </w:r>
      <w:r>
        <w:rPr>
          <w:rtl w:val="0"/>
        </w:rPr>
        <w:t xml:space="preserve">è </w:t>
      </w:r>
      <w:r>
        <w:rPr>
          <w:rtl w:val="0"/>
        </w:rPr>
        <w:t>consultabile liberamente.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2.2 Funzionalit</w:t>
      </w:r>
      <w:r>
        <w:rPr>
          <w:sz w:val="32"/>
          <w:szCs w:val="32"/>
          <w:rtl w:val="0"/>
        </w:rPr>
        <w:t xml:space="preserve">à </w:t>
      </w:r>
      <w:r>
        <w:rPr>
          <w:sz w:val="32"/>
          <w:szCs w:val="32"/>
          <w:rtl w:val="0"/>
          <w:lang w:val="fr-FR"/>
        </w:rPr>
        <w:t>principali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Visualizzazione di piatti e prodotti tipici per ogni regione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Navigazione tramite mappa interattiva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 xml:space="preserve">Sezioni informative statiche: </w:t>
      </w:r>
      <w:r>
        <w:rPr>
          <w:rtl w:val="1"/>
          <w:lang w:val="ar-SA" w:bidi="ar-SA"/>
        </w:rPr>
        <w:t>“</w:t>
      </w:r>
      <w:r>
        <w:rPr>
          <w:rtl w:val="0"/>
        </w:rPr>
        <w:t>Chi Siamo</w:t>
      </w:r>
      <w:r>
        <w:rPr>
          <w:rtl w:val="0"/>
        </w:rPr>
        <w:t xml:space="preserve">” </w:t>
      </w:r>
      <w:r>
        <w:rPr>
          <w:rtl w:val="0"/>
        </w:rPr>
        <w:t xml:space="preserve">e </w:t>
      </w:r>
      <w:r>
        <w:rPr>
          <w:rtl w:val="1"/>
          <w:lang w:val="ar-SA" w:bidi="ar-SA"/>
        </w:rPr>
        <w:t>“</w:t>
      </w:r>
      <w:r>
        <w:rPr>
          <w:rtl w:val="0"/>
        </w:rPr>
        <w:t>Contatti</w:t>
      </w:r>
      <w:r>
        <w:rPr>
          <w:rtl w:val="0"/>
        </w:rPr>
        <w:t>”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Caricamento dinamico dei contenuti da file data.js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Impaginazione responsive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2.3 Caratteristiche degli utenti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Utenti generici: Navigano e consultano il sito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Gestori contenuti (studenti): Aggiornano i dati o lo stile del sito</w:t>
      </w:r>
    </w:p>
    <w:p>
      <w:pPr>
        <w:pStyle w:val="Corpo"/>
        <w:bidi w:val="0"/>
      </w:pPr>
    </w:p>
    <w:p>
      <w:pPr>
        <w:pStyle w:val="Sottotitolo"/>
        <w:bidi w:val="0"/>
      </w:pPr>
      <w:r>
        <w:rPr>
          <w:rFonts w:cs="Arial Unicode MS" w:eastAsia="Arial Unicode MS"/>
          <w:rtl w:val="0"/>
          <w:lang w:val="it-IT"/>
        </w:rPr>
        <w:t>3. Ciclo di Vita del Software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3.1 Pianificazione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Obiettivo: creare un sito educativo sul patrimonio culinario regionale italiano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  <w:lang w:val="nl-NL"/>
        </w:rPr>
        <w:t>Tecnologie: HTML, CSS, JS, Bootstrap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Risorse: librerie gratuite, immagini locali, file statici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Team: sviluppo, design, contenuti, testin</w:t>
      </w:r>
      <w:r>
        <w:rPr>
          <w:rtl w:val="0"/>
        </w:rPr>
        <w:t>g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3.2 Analisi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Requisiti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-651012</wp:posOffset>
            </wp:positionH>
            <wp:positionV relativeFrom="line">
              <wp:posOffset>218293</wp:posOffset>
            </wp:positionV>
            <wp:extent cx="7481073" cy="13550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1"/>
                <wp:lineTo x="0" y="21661"/>
                <wp:lineTo x="0" y="0"/>
              </wp:wrapPolygon>
            </wp:wrapThrough>
            <wp:docPr id="1073741825" name="officeArt object" descr="Screenshot 2025-05-21 alle 10.24.0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5-21 alle 10.24.06 AM.png" descr="Screenshot 2025-05-21 alle 10.24.0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073" cy="1355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</w:rPr>
        <w:t>3.</w:t>
      </w:r>
      <w:r>
        <w:rPr>
          <w:sz w:val="32"/>
          <w:szCs w:val="32"/>
          <w:rtl w:val="0"/>
          <w:lang w:val="it-IT"/>
        </w:rPr>
        <w:t>3</w:t>
      </w:r>
      <w:r>
        <w:rPr>
          <w:sz w:val="32"/>
          <w:szCs w:val="32"/>
          <w:rtl w:val="0"/>
          <w:lang w:val="it-IT"/>
        </w:rPr>
        <w:t xml:space="preserve"> Modello del sistema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336594</wp:posOffset>
            </wp:positionH>
            <wp:positionV relativeFrom="line">
              <wp:posOffset>257224</wp:posOffset>
            </wp:positionV>
            <wp:extent cx="5430431" cy="6577866"/>
            <wp:effectExtent l="0" t="0" r="0" b="0"/>
            <wp:wrapThrough wrapText="bothSides" distL="152400" distR="152400">
              <wp:wrapPolygon edited="1">
                <wp:start x="0" y="0"/>
                <wp:lineTo x="21616" y="0"/>
                <wp:lineTo x="21616" y="21600"/>
                <wp:lineTo x="0" y="21600"/>
                <wp:lineTo x="0" y="0"/>
              </wp:wrapPolygon>
            </wp:wrapThrough>
            <wp:docPr id="1073741826" name="officeArt object" descr="Screenshot 2025-05-21 alle 7.01.4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5-21 alle 7.01.48 PM.png" descr="Screenshot 2025-05-21 alle 7.01.4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31" cy="6577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1061682</wp:posOffset>
            </wp:positionH>
            <wp:positionV relativeFrom="page">
              <wp:posOffset>405814</wp:posOffset>
            </wp:positionV>
            <wp:extent cx="3980256" cy="4271172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00"/>
                <wp:lineTo x="0" y="21600"/>
                <wp:lineTo x="0" y="0"/>
              </wp:wrapPolygon>
            </wp:wrapThrough>
            <wp:docPr id="1073741827" name="officeArt object" descr="Screenshot 2025-05-21 alle 10.34.4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5-21 alle 10.34.43 AM.png" descr="Screenshot 2025-05-21 alle 10.34.43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256" cy="42711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</w:rPr>
        <w:t>3.</w:t>
      </w:r>
      <w:r>
        <w:rPr>
          <w:sz w:val="32"/>
          <w:szCs w:val="32"/>
          <w:rtl w:val="0"/>
          <w:lang w:val="it-IT"/>
        </w:rPr>
        <w:t>4</w:t>
      </w:r>
      <w:r>
        <w:rPr>
          <w:sz w:val="32"/>
          <w:szCs w:val="32"/>
          <w:rtl w:val="0"/>
          <w:lang w:val="it-IT"/>
        </w:rPr>
        <w:t xml:space="preserve"> Progettazione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Architettura frontend statica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Utilizzo di regioni.js per popolare dinamicamente regione.html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Layout basato su Bootstrap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UI: caroselli, navbar responsive, immagini regionali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</w:rPr>
        <w:t>3.</w:t>
      </w:r>
      <w:r>
        <w:rPr>
          <w:sz w:val="32"/>
          <w:szCs w:val="32"/>
          <w:rtl w:val="0"/>
          <w:lang w:val="it-IT"/>
        </w:rPr>
        <w:t>5</w:t>
      </w:r>
      <w:r>
        <w:rPr>
          <w:sz w:val="32"/>
          <w:szCs w:val="32"/>
          <w:rtl w:val="0"/>
          <w:lang w:val="it-IT"/>
        </w:rPr>
        <w:t xml:space="preserve"> Codifica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Linguaggi usati: HTML5, CSS3, JavaScript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Caricamento dinamico con querySelectorAll()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File organizzati per cartelle (regioni/piatti/prodotti)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Separazione tra dati (data.js), logica (regioni.js) e presentazione (style.css)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</w:rPr>
        <w:t>3.</w:t>
      </w:r>
      <w:r>
        <w:rPr>
          <w:sz w:val="32"/>
          <w:szCs w:val="32"/>
          <w:rtl w:val="0"/>
          <w:lang w:val="it-IT"/>
        </w:rPr>
        <w:t>6</w:t>
      </w:r>
      <w:r>
        <w:rPr>
          <w:sz w:val="32"/>
          <w:szCs w:val="32"/>
          <w:rtl w:val="0"/>
          <w:lang w:val="pt-PT"/>
        </w:rPr>
        <w:t xml:space="preserve"> Verifica e Test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Verifica corretto popolamento contenuti per ogni regione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  <w:lang w:val="fr-FR"/>
        </w:rPr>
        <w:t>Test compatibilit</w:t>
      </w:r>
      <w:r>
        <w:rPr>
          <w:rtl w:val="0"/>
        </w:rPr>
        <w:t xml:space="preserve">à </w:t>
      </w:r>
      <w:r>
        <w:rPr>
          <w:rtl w:val="0"/>
        </w:rPr>
        <w:t>dispositivi mobili e desktop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Debug: risolti problemi con nomi file immagine, caroselli e struttura responsive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</w:rPr>
        <w:t>3.</w:t>
      </w:r>
      <w:r>
        <w:rPr>
          <w:sz w:val="32"/>
          <w:szCs w:val="32"/>
          <w:rtl w:val="0"/>
          <w:lang w:val="it-IT"/>
        </w:rPr>
        <w:t>7</w:t>
      </w:r>
      <w:r>
        <w:rPr>
          <w:sz w:val="32"/>
          <w:szCs w:val="32"/>
          <w:rtl w:val="0"/>
          <w:lang w:val="it-IT"/>
        </w:rPr>
        <w:t>Installazione e rilascio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Test locale del sito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Possibile deploy su GitHub Pages o Netlify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Validazione con insegnanti o revisori</w:t>
      </w: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</w:rPr>
        <w:t>3.</w:t>
      </w:r>
      <w:r>
        <w:rPr>
          <w:sz w:val="32"/>
          <w:szCs w:val="32"/>
          <w:rtl w:val="0"/>
          <w:lang w:val="it-IT"/>
        </w:rPr>
        <w:t>8</w:t>
      </w:r>
      <w:r>
        <w:rPr>
          <w:sz w:val="32"/>
          <w:szCs w:val="32"/>
          <w:rtl w:val="0"/>
          <w:lang w:val="it-IT"/>
        </w:rPr>
        <w:t xml:space="preserve"> Manutenzione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Correttiva: bug nel caricamento dinamico o immagini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Adattiva: supporto a nuove regioni o sezioni (es. Ricette)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Evolutiva: possibilit</w:t>
      </w:r>
      <w:r>
        <w:rPr>
          <w:rtl w:val="0"/>
        </w:rPr>
        <w:t xml:space="preserve">à </w:t>
      </w:r>
      <w:r>
        <w:rPr>
          <w:rtl w:val="0"/>
        </w:rPr>
        <w:t>futura di filtro per ingredienti, ricerche avanzate, chat o account utente</w:t>
      </w:r>
    </w:p>
    <w:p>
      <w:pPr>
        <w:pStyle w:val="Sottotitolo"/>
        <w:bidi w:val="0"/>
      </w:pPr>
    </w:p>
    <w:p>
      <w:pPr>
        <w:pStyle w:val="Sottotitolo"/>
        <w:bidi w:val="0"/>
      </w:pPr>
      <w:r>
        <w:rPr>
          <w:rFonts w:cs="Arial Unicode MS" w:eastAsia="Arial Unicode MS"/>
          <w:rtl w:val="0"/>
          <w:lang w:val="it-IT"/>
        </w:rPr>
        <w:t>4. Evoluzione del Sistema</w:t>
      </w:r>
    </w:p>
    <w:p>
      <w:pPr>
        <w:pStyle w:val="Sottotitolo"/>
        <w:bidi w:val="0"/>
      </w:pPr>
    </w:p>
    <w:p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Possibili miglioramenti futuri: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Integrazione con una sezione ricette dettagliate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Sezione per utenti registrati e commenti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Aggiunta di audio/visite virtuali interattive</w:t>
      </w:r>
    </w:p>
    <w:p>
      <w:pPr>
        <w:pStyle w:val="Corpo"/>
        <w:bidi w:val="0"/>
      </w:pPr>
      <w:r>
        <w:rPr>
          <w:rtl w:val="0"/>
        </w:rPr>
        <w:tab/>
        <w:t>•</w:t>
        <w:tab/>
      </w:r>
      <w:r>
        <w:rPr>
          <w:rtl w:val="0"/>
        </w:rPr>
        <w:t>Versione multilingua (es. inglese o francese)</w:t>
      </w:r>
    </w:p>
    <w:sectPr>
      <w:headerReference w:type="default" r:id="rId7"/>
      <w:footerReference w:type="default" r:id="rId8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ottotitolo">
    <w:name w:val="Sotto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