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E0DB8" w14:textId="77777777" w:rsidR="002F4794" w:rsidRPr="003C783C" w:rsidRDefault="002F4794" w:rsidP="004D1BA3">
      <w:pPr>
        <w:spacing w:before="100"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  <w:r w:rsidRPr="003C783C">
        <w:rPr>
          <w:rFonts w:ascii="Times New Roman" w:eastAsia="Times New Roman" w:hAnsi="Times New Roman" w:cs="Times New Roman"/>
          <w:sz w:val="32"/>
          <w:szCs w:val="24"/>
          <w:lang w:val="uk-UA"/>
        </w:rPr>
        <w:t>Міністерство освіти і науки України</w:t>
      </w:r>
      <w:r w:rsidRPr="003C783C">
        <w:rPr>
          <w:rFonts w:ascii="Times New Roman" w:eastAsia="Times New Roman" w:hAnsi="Times New Roman" w:cs="Times New Roman"/>
          <w:sz w:val="32"/>
          <w:szCs w:val="24"/>
          <w:lang w:val="uk-UA"/>
        </w:rPr>
        <w:br/>
        <w:t>НТУУ «КПІ ім. І. Сікорського»</w:t>
      </w:r>
    </w:p>
    <w:p w14:paraId="41911101" w14:textId="366653EA" w:rsidR="002F4794" w:rsidRPr="003C783C" w:rsidRDefault="002F479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  <w:r w:rsidRPr="003C783C">
        <w:rPr>
          <w:rFonts w:ascii="Times New Roman" w:eastAsia="Times New Roman" w:hAnsi="Times New Roman" w:cs="Times New Roman"/>
          <w:sz w:val="32"/>
          <w:szCs w:val="24"/>
          <w:lang w:val="uk-UA"/>
        </w:rPr>
        <w:t xml:space="preserve">Кафедра </w:t>
      </w:r>
      <w:r w:rsidR="007A5C0D" w:rsidRPr="003C783C">
        <w:rPr>
          <w:rFonts w:ascii="Times New Roman" w:eastAsia="Times New Roman" w:hAnsi="Times New Roman" w:cs="Times New Roman"/>
          <w:sz w:val="32"/>
          <w:szCs w:val="24"/>
          <w:lang w:val="uk-UA"/>
        </w:rPr>
        <w:t>цифрових технологій в енергетиці</w:t>
      </w:r>
    </w:p>
    <w:p w14:paraId="75461FF0" w14:textId="77777777" w:rsidR="002F4794" w:rsidRPr="003C783C" w:rsidRDefault="002F4794" w:rsidP="004D1BA3">
      <w:pPr>
        <w:tabs>
          <w:tab w:val="left" w:pos="7575"/>
        </w:tabs>
        <w:spacing w:after="0" w:line="276" w:lineRule="auto"/>
        <w:rPr>
          <w:rFonts w:ascii="Times New Roman" w:eastAsia="Times New Roman" w:hAnsi="Times New Roman" w:cs="Times New Roman"/>
          <w:sz w:val="28"/>
          <w:lang w:val="uk-UA"/>
        </w:rPr>
      </w:pPr>
    </w:p>
    <w:p w14:paraId="1E442C75" w14:textId="77777777" w:rsidR="002F4794" w:rsidRPr="003C783C" w:rsidRDefault="002F4794" w:rsidP="004D1BA3">
      <w:pPr>
        <w:tabs>
          <w:tab w:val="left" w:pos="7575"/>
        </w:tabs>
        <w:spacing w:after="0" w:line="276" w:lineRule="auto"/>
        <w:rPr>
          <w:rFonts w:ascii="Times New Roman" w:eastAsia="Times New Roman" w:hAnsi="Times New Roman" w:cs="Times New Roman"/>
          <w:sz w:val="28"/>
          <w:lang w:val="uk-UA"/>
        </w:rPr>
      </w:pPr>
    </w:p>
    <w:p w14:paraId="386A3821" w14:textId="77777777" w:rsidR="002F4794" w:rsidRPr="003C783C" w:rsidRDefault="002F4794" w:rsidP="004D1BA3">
      <w:pPr>
        <w:tabs>
          <w:tab w:val="left" w:pos="7575"/>
        </w:tabs>
        <w:spacing w:after="0" w:line="276" w:lineRule="auto"/>
        <w:rPr>
          <w:rFonts w:ascii="Times New Roman" w:eastAsia="Times New Roman" w:hAnsi="Times New Roman" w:cs="Times New Roman"/>
          <w:sz w:val="28"/>
          <w:lang w:val="uk-UA"/>
        </w:rPr>
      </w:pPr>
    </w:p>
    <w:p w14:paraId="5DF82998" w14:textId="77777777" w:rsidR="002F4794" w:rsidRPr="003C783C" w:rsidRDefault="002F4794" w:rsidP="004D1BA3">
      <w:pPr>
        <w:tabs>
          <w:tab w:val="left" w:pos="7575"/>
        </w:tabs>
        <w:spacing w:after="0" w:line="276" w:lineRule="auto"/>
        <w:rPr>
          <w:rFonts w:ascii="Times New Roman" w:eastAsia="Times New Roman" w:hAnsi="Times New Roman" w:cs="Times New Roman"/>
          <w:sz w:val="28"/>
          <w:lang w:val="uk-UA"/>
        </w:rPr>
      </w:pPr>
    </w:p>
    <w:p w14:paraId="5A760BE8" w14:textId="77777777" w:rsidR="002F4794" w:rsidRPr="003C783C" w:rsidRDefault="002F4794" w:rsidP="004D1BA3">
      <w:pPr>
        <w:tabs>
          <w:tab w:val="left" w:pos="7575"/>
        </w:tabs>
        <w:spacing w:after="0" w:line="276" w:lineRule="auto"/>
        <w:rPr>
          <w:rFonts w:ascii="Times New Roman" w:eastAsia="Times New Roman" w:hAnsi="Times New Roman" w:cs="Times New Roman"/>
          <w:sz w:val="28"/>
          <w:lang w:val="uk-UA"/>
        </w:rPr>
      </w:pPr>
    </w:p>
    <w:p w14:paraId="7DB3AE5A" w14:textId="77777777" w:rsidR="002F4794" w:rsidRPr="003C783C" w:rsidRDefault="002F4794" w:rsidP="004D1BA3">
      <w:pPr>
        <w:tabs>
          <w:tab w:val="left" w:pos="7575"/>
        </w:tabs>
        <w:spacing w:after="0" w:line="276" w:lineRule="auto"/>
        <w:rPr>
          <w:rFonts w:ascii="Times New Roman" w:eastAsia="Times New Roman" w:hAnsi="Times New Roman" w:cs="Times New Roman"/>
          <w:sz w:val="28"/>
          <w:lang w:val="uk-UA"/>
        </w:rPr>
      </w:pPr>
    </w:p>
    <w:p w14:paraId="7134A230" w14:textId="440909DF" w:rsidR="002F4794" w:rsidRPr="003C783C" w:rsidRDefault="002F4794" w:rsidP="004D1BA3">
      <w:pPr>
        <w:tabs>
          <w:tab w:val="left" w:pos="7575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28"/>
          <w:lang w:val="uk-UA"/>
        </w:rPr>
      </w:pPr>
    </w:p>
    <w:p w14:paraId="29CC9AB6" w14:textId="77777777" w:rsidR="004A5C24" w:rsidRPr="003C783C" w:rsidRDefault="004A5C24" w:rsidP="004D1BA3">
      <w:pPr>
        <w:tabs>
          <w:tab w:val="left" w:pos="7575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28"/>
          <w:lang w:val="uk-UA"/>
        </w:rPr>
      </w:pPr>
    </w:p>
    <w:p w14:paraId="088C93EC" w14:textId="47472A2E" w:rsidR="002F4794" w:rsidRPr="003C783C" w:rsidRDefault="00412D50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36"/>
          <w:szCs w:val="28"/>
          <w:lang w:val="uk-UA"/>
        </w:rPr>
        <w:t>Візуалізація графічної та геометричної інформації</w:t>
      </w:r>
    </w:p>
    <w:p w14:paraId="483FB513" w14:textId="77777777" w:rsidR="002F4794" w:rsidRPr="003C783C" w:rsidRDefault="002F479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8"/>
          <w:lang w:val="uk-UA"/>
        </w:rPr>
      </w:pPr>
    </w:p>
    <w:p w14:paraId="4F128400" w14:textId="2E8BACFC" w:rsidR="002F4794" w:rsidRPr="003C783C" w:rsidRDefault="00412D50" w:rsidP="008F54B2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36"/>
          <w:szCs w:val="28"/>
          <w:lang w:val="uk-UA"/>
        </w:rPr>
        <w:t>Розрахунково-графічна робота</w:t>
      </w:r>
    </w:p>
    <w:p w14:paraId="17A10E81" w14:textId="3D28B1E5" w:rsidR="004A5C24" w:rsidRPr="003C783C" w:rsidRDefault="008F54B2" w:rsidP="008F54B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  <w:r w:rsidRPr="003C783C">
        <w:rPr>
          <w:rFonts w:ascii="Times New Roman" w:eastAsia="Times New Roman" w:hAnsi="Times New Roman" w:cs="Times New Roman"/>
          <w:sz w:val="32"/>
          <w:szCs w:val="24"/>
          <w:lang w:val="uk-UA"/>
        </w:rPr>
        <w:t>«Операції на текстурних координатах»</w:t>
      </w:r>
    </w:p>
    <w:p w14:paraId="1E913773" w14:textId="77777777" w:rsidR="004A5C24" w:rsidRPr="003C783C" w:rsidRDefault="004A5C2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653FEA4F" w14:textId="77777777" w:rsidR="002F4794" w:rsidRPr="003C783C" w:rsidRDefault="002F479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600CCDE3" w14:textId="77777777" w:rsidR="002F4794" w:rsidRPr="003C783C" w:rsidRDefault="002F4794" w:rsidP="004D1BA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66435A99" w14:textId="77777777" w:rsidR="002F4794" w:rsidRPr="003C783C" w:rsidRDefault="002F4794" w:rsidP="004D1BA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201AA90C" w14:textId="77777777" w:rsidR="002F4794" w:rsidRPr="003C783C" w:rsidRDefault="002F4794" w:rsidP="004D1BA3">
      <w:pPr>
        <w:tabs>
          <w:tab w:val="left" w:pos="7240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5B776AAE" w14:textId="77777777" w:rsidR="002F4794" w:rsidRPr="003C783C" w:rsidRDefault="002F4794" w:rsidP="004D1BA3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F44701A" w14:textId="77777777" w:rsidR="002F4794" w:rsidRPr="003C783C" w:rsidRDefault="002F4794" w:rsidP="004D1BA3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4F8D5595" w14:textId="7D515E20" w:rsidR="002F4794" w:rsidRPr="003C783C" w:rsidRDefault="002F4794" w:rsidP="00F57957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 w:rsidRPr="003C783C">
        <w:rPr>
          <w:rFonts w:ascii="Times New Roman" w:eastAsia="Times New Roman" w:hAnsi="Times New Roman" w:cs="Times New Roman"/>
          <w:bCs/>
          <w:sz w:val="28"/>
          <w:u w:val="single"/>
          <w:lang w:val="uk-UA"/>
        </w:rPr>
        <w:t>Виконав:</w:t>
      </w:r>
      <w:r w:rsidRPr="003C783C">
        <w:rPr>
          <w:rFonts w:ascii="Times New Roman" w:eastAsia="Times New Roman" w:hAnsi="Times New Roman" w:cs="Times New Roman"/>
          <w:sz w:val="28"/>
          <w:lang w:val="uk-UA"/>
        </w:rPr>
        <w:br/>
        <w:t xml:space="preserve">студент </w:t>
      </w:r>
      <w:r w:rsidR="00727E27" w:rsidRPr="003C783C">
        <w:rPr>
          <w:rFonts w:ascii="Times New Roman" w:eastAsia="Times New Roman" w:hAnsi="Times New Roman" w:cs="Times New Roman"/>
          <w:sz w:val="28"/>
          <w:lang w:val="uk-UA"/>
        </w:rPr>
        <w:t>5</w:t>
      </w:r>
      <w:r w:rsidRPr="003C783C">
        <w:rPr>
          <w:rFonts w:ascii="Times New Roman" w:eastAsia="Times New Roman" w:hAnsi="Times New Roman" w:cs="Times New Roman"/>
          <w:sz w:val="28"/>
          <w:lang w:val="uk-UA"/>
        </w:rPr>
        <w:t xml:space="preserve">-го курсу </w:t>
      </w:r>
      <w:r w:rsidR="00A92AB3" w:rsidRPr="003C783C">
        <w:rPr>
          <w:rFonts w:ascii="Times New Roman" w:eastAsia="Times New Roman" w:hAnsi="Times New Roman" w:cs="Times New Roman"/>
          <w:sz w:val="28"/>
          <w:lang w:val="uk-UA"/>
        </w:rPr>
        <w:t>НН ІАТЕ</w:t>
      </w:r>
      <w:r w:rsidRPr="003C783C">
        <w:rPr>
          <w:rFonts w:ascii="Times New Roman" w:eastAsia="Times New Roman" w:hAnsi="Times New Roman" w:cs="Times New Roman"/>
          <w:sz w:val="28"/>
          <w:lang w:val="uk-UA"/>
        </w:rPr>
        <w:br/>
        <w:t>групи Т</w:t>
      </w:r>
      <w:r w:rsidR="00727E27" w:rsidRPr="003C783C">
        <w:rPr>
          <w:rFonts w:ascii="Times New Roman" w:eastAsia="Times New Roman" w:hAnsi="Times New Roman" w:cs="Times New Roman"/>
          <w:sz w:val="28"/>
          <w:lang w:val="uk-UA"/>
        </w:rPr>
        <w:t>Р</w:t>
      </w:r>
      <w:r w:rsidRPr="003C783C">
        <w:rPr>
          <w:rFonts w:ascii="Times New Roman" w:eastAsia="Times New Roman" w:hAnsi="Times New Roman" w:cs="Times New Roman"/>
          <w:sz w:val="28"/>
          <w:lang w:val="uk-UA"/>
        </w:rPr>
        <w:t>-</w:t>
      </w:r>
      <w:r w:rsidR="00727E27" w:rsidRPr="003C783C">
        <w:rPr>
          <w:rFonts w:ascii="Times New Roman" w:eastAsia="Times New Roman" w:hAnsi="Times New Roman" w:cs="Times New Roman"/>
          <w:sz w:val="28"/>
          <w:lang w:val="uk-UA"/>
        </w:rPr>
        <w:t>41мп</w:t>
      </w:r>
      <w:r w:rsidRPr="003C783C">
        <w:rPr>
          <w:rFonts w:ascii="Times New Roman" w:eastAsia="Times New Roman" w:hAnsi="Times New Roman" w:cs="Times New Roman"/>
          <w:sz w:val="28"/>
          <w:lang w:val="uk-UA"/>
        </w:rPr>
        <w:br/>
        <w:t>Сухенко Б. О.</w:t>
      </w:r>
    </w:p>
    <w:p w14:paraId="7C19218C" w14:textId="26EFCDE9" w:rsidR="002F4794" w:rsidRPr="003C783C" w:rsidRDefault="002F4794" w:rsidP="00F57957">
      <w:pPr>
        <w:spacing w:after="0" w:line="240" w:lineRule="auto"/>
        <w:ind w:right="-2"/>
        <w:jc w:val="right"/>
        <w:rPr>
          <w:rFonts w:ascii="Times New Roman" w:eastAsia="Times New Roman" w:hAnsi="Times New Roman" w:cs="Times New Roman"/>
          <w:bCs/>
          <w:sz w:val="28"/>
          <w:u w:val="single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lang w:val="uk-UA"/>
        </w:rPr>
        <w:br/>
      </w:r>
      <w:r w:rsidRPr="003C783C">
        <w:rPr>
          <w:rFonts w:ascii="Times New Roman" w:eastAsia="Times New Roman" w:hAnsi="Times New Roman" w:cs="Times New Roman"/>
          <w:bCs/>
          <w:sz w:val="28"/>
          <w:u w:val="single"/>
          <w:lang w:val="uk-UA"/>
        </w:rPr>
        <w:t>Перевіри</w:t>
      </w:r>
      <w:r w:rsidR="00727E27" w:rsidRPr="003C783C">
        <w:rPr>
          <w:rFonts w:ascii="Times New Roman" w:eastAsia="Times New Roman" w:hAnsi="Times New Roman" w:cs="Times New Roman"/>
          <w:bCs/>
          <w:sz w:val="28"/>
          <w:u w:val="single"/>
          <w:lang w:val="uk-UA"/>
        </w:rPr>
        <w:t>в</w:t>
      </w:r>
      <w:r w:rsidRPr="003C783C">
        <w:rPr>
          <w:rFonts w:ascii="Times New Roman" w:eastAsia="Times New Roman" w:hAnsi="Times New Roman" w:cs="Times New Roman"/>
          <w:bCs/>
          <w:sz w:val="28"/>
          <w:u w:val="single"/>
          <w:lang w:val="uk-UA"/>
        </w:rPr>
        <w:t xml:space="preserve">: </w:t>
      </w:r>
    </w:p>
    <w:p w14:paraId="7EB7B88B" w14:textId="74CF9D4D" w:rsidR="002F4794" w:rsidRPr="003C783C" w:rsidRDefault="00344227" w:rsidP="00727E27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 w:rsidRPr="003C783C">
        <w:rPr>
          <w:rFonts w:ascii="Times New Roman" w:eastAsia="Times New Roman" w:hAnsi="Times New Roman" w:cs="Times New Roman"/>
          <w:bCs/>
          <w:sz w:val="28"/>
          <w:lang w:val="uk-UA"/>
        </w:rPr>
        <w:t xml:space="preserve">доц. </w:t>
      </w:r>
      <w:r w:rsidR="00727E27" w:rsidRPr="003C783C">
        <w:rPr>
          <w:rFonts w:ascii="Times New Roman" w:eastAsia="Times New Roman" w:hAnsi="Times New Roman" w:cs="Times New Roman"/>
          <w:bCs/>
          <w:sz w:val="28"/>
          <w:lang w:val="uk-UA"/>
        </w:rPr>
        <w:t>Демчишин А. А.</w:t>
      </w:r>
    </w:p>
    <w:p w14:paraId="1DDDBAF1" w14:textId="5246DE65" w:rsidR="002F4794" w:rsidRPr="003C783C" w:rsidRDefault="002F479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3CEBC16" w14:textId="77777777" w:rsidR="002F4794" w:rsidRPr="003C783C" w:rsidRDefault="002F479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692FA654" w14:textId="77777777" w:rsidR="002F4794" w:rsidRPr="003C783C" w:rsidRDefault="002F479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37C6DE22" w14:textId="77777777" w:rsidR="00727E27" w:rsidRPr="003C783C" w:rsidRDefault="00727E27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640CCBD7" w14:textId="77777777" w:rsidR="002F4794" w:rsidRPr="003C783C" w:rsidRDefault="002F479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59F4E373" w14:textId="1C4D11DD" w:rsidR="002F4794" w:rsidRPr="003C783C" w:rsidRDefault="002F479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53B30CFF" w14:textId="77777777" w:rsidR="00501033" w:rsidRPr="003C783C" w:rsidRDefault="00501033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42AF5783" w14:textId="07E36E38" w:rsidR="00F12C76" w:rsidRPr="003C783C" w:rsidRDefault="002F4794" w:rsidP="004D1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  <w:r w:rsidRPr="003C783C">
        <w:rPr>
          <w:rFonts w:ascii="Times New Roman" w:eastAsia="Times New Roman" w:hAnsi="Times New Roman" w:cs="Times New Roman"/>
          <w:sz w:val="32"/>
          <w:szCs w:val="24"/>
          <w:lang w:val="uk-UA"/>
        </w:rPr>
        <w:t>Київ – 202</w:t>
      </w:r>
      <w:r w:rsidR="000019F5" w:rsidRPr="003C783C">
        <w:rPr>
          <w:rFonts w:ascii="Times New Roman" w:eastAsia="Times New Roman" w:hAnsi="Times New Roman" w:cs="Times New Roman"/>
          <w:sz w:val="32"/>
          <w:szCs w:val="24"/>
          <w:lang w:val="uk-UA"/>
        </w:rPr>
        <w:t>4</w:t>
      </w:r>
      <w:r w:rsidRPr="003C783C">
        <w:rPr>
          <w:rFonts w:ascii="Times New Roman" w:eastAsia="Times New Roman" w:hAnsi="Times New Roman" w:cs="Times New Roman"/>
          <w:sz w:val="32"/>
          <w:szCs w:val="24"/>
          <w:lang w:val="uk-UA"/>
        </w:rPr>
        <w:br w:type="page"/>
      </w:r>
    </w:p>
    <w:p w14:paraId="162D66FD" w14:textId="77777777" w:rsidR="00EA21A4" w:rsidRPr="003C783C" w:rsidRDefault="00EA21A4" w:rsidP="001135DC">
      <w:pPr>
        <w:tabs>
          <w:tab w:val="left" w:pos="851"/>
        </w:tabs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3C783C">
        <w:rPr>
          <w:rFonts w:ascii="Times New Roman" w:eastAsia="Times New Roman" w:hAnsi="Times New Roman" w:cs="Times New Roman"/>
          <w:sz w:val="36"/>
          <w:szCs w:val="36"/>
          <w:lang w:val="uk-UA"/>
        </w:rPr>
        <w:lastRenderedPageBreak/>
        <w:t>Завдання:</w:t>
      </w:r>
    </w:p>
    <w:p w14:paraId="163238E1" w14:textId="063DE3E2" w:rsidR="004A5C38" w:rsidRPr="003C783C" w:rsidRDefault="00E034C0" w:rsidP="004A5C38">
      <w:pPr>
        <w:tabs>
          <w:tab w:val="left" w:pos="851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Необхідно р</w:t>
      </w:r>
      <w:r w:rsidR="004A5C38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еаліз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увати</w:t>
      </w:r>
      <w:r w:rsidR="004A5C38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масштабування</w:t>
      </w:r>
      <w:r w:rsidR="00223AF3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/обертання</w:t>
      </w:r>
      <w:r w:rsidR="004A5C38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текстури (координат текстури) навколо визначеної користувачем точки – непарні варіанти реалізують масштабування, парні варіанти реалізують обертання. По варіанту 19 – необхідно масштабування.</w:t>
      </w:r>
    </w:p>
    <w:p w14:paraId="56721A3D" w14:textId="49034CEF" w:rsidR="003F7A0F" w:rsidRPr="003C783C" w:rsidRDefault="004A5C38" w:rsidP="004A5C38">
      <w:pPr>
        <w:tabs>
          <w:tab w:val="left" w:pos="851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Повинна бути можливість переміщати точку вздовж простору поверхні (u,</w:t>
      </w:r>
      <w:r w:rsidR="00E034C0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v) за допомогою клавіатури</w:t>
      </w:r>
      <w:r w:rsidR="00E034C0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наприклад</w:t>
      </w:r>
      <w:r w:rsidR="00E034C0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клавіші A і D переміщують точку вздовж параметра u, а клавіші W і S переміщують точку вздовж параметра v.</w:t>
      </w:r>
    </w:p>
    <w:p w14:paraId="19BD2E5E" w14:textId="77777777" w:rsidR="00E72222" w:rsidRPr="003C783C" w:rsidRDefault="00E72222" w:rsidP="00E72222">
      <w:pPr>
        <w:tabs>
          <w:tab w:val="left" w:pos="851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583F0D" w14:textId="77777777" w:rsidR="002A69CA" w:rsidRPr="003C783C" w:rsidRDefault="002A69CA" w:rsidP="00E72222">
      <w:pPr>
        <w:tabs>
          <w:tab w:val="left" w:pos="851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447146" w14:textId="3DE238FC" w:rsidR="0038223E" w:rsidRPr="003C783C" w:rsidRDefault="0038223E" w:rsidP="004A3DCB">
      <w:pPr>
        <w:tabs>
          <w:tab w:val="left" w:pos="851"/>
        </w:tabs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3C783C">
        <w:rPr>
          <w:rFonts w:ascii="Times New Roman" w:eastAsia="Times New Roman" w:hAnsi="Times New Roman" w:cs="Times New Roman"/>
          <w:sz w:val="36"/>
          <w:szCs w:val="36"/>
          <w:lang w:val="uk-UA"/>
        </w:rPr>
        <w:t>Теоретична інформація</w:t>
      </w:r>
    </w:p>
    <w:p w14:paraId="0D888D40" w14:textId="69CAA066" w:rsidR="0038223E" w:rsidRPr="003C783C" w:rsidRDefault="0038223E" w:rsidP="0038223E">
      <w:pPr>
        <w:tabs>
          <w:tab w:val="left" w:pos="709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Текстурні координати – це двовимірні значення, які використовуються для прив’язування текстури (зображення) до геометричної поверхні в тривимірному просторі. Вони вказують, як кожна точка текстури накладається на вершини об’єкта, забезпечуючи його місцезнаходження. Координати зазвичай позначаються як (u, v), де:</w:t>
      </w:r>
    </w:p>
    <w:p w14:paraId="4A9F891F" w14:textId="627C39AA" w:rsidR="0038223E" w:rsidRPr="003C783C" w:rsidRDefault="0038223E" w:rsidP="0054500E">
      <w:pPr>
        <w:numPr>
          <w:ilvl w:val="0"/>
          <w:numId w:val="27"/>
        </w:numPr>
        <w:tabs>
          <w:tab w:val="clear" w:pos="720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u – координата по горизонтальній осі текстури.</w:t>
      </w:r>
    </w:p>
    <w:p w14:paraId="655C3EEE" w14:textId="52BD176F" w:rsidR="0038223E" w:rsidRPr="003C783C" w:rsidRDefault="0038223E" w:rsidP="0054500E">
      <w:pPr>
        <w:numPr>
          <w:ilvl w:val="0"/>
          <w:numId w:val="27"/>
        </w:numPr>
        <w:tabs>
          <w:tab w:val="clear" w:pos="720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v – координата по вертикальній осі текстури.</w:t>
      </w:r>
    </w:p>
    <w:p w14:paraId="1EE7140B" w14:textId="78C30632" w:rsidR="0038223E" w:rsidRPr="003C783C" w:rsidRDefault="0038223E" w:rsidP="0054500E">
      <w:pPr>
        <w:tabs>
          <w:tab w:val="left" w:pos="851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Значення u і v зазвичай нормалізовані до діапазону</w:t>
      </w:r>
      <w:r w:rsidR="0054500E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[0, 1], де:</w:t>
      </w:r>
    </w:p>
    <w:p w14:paraId="21F8ACD6" w14:textId="3291CE77" w:rsidR="0038223E" w:rsidRPr="003C783C" w:rsidRDefault="0038223E" w:rsidP="0054500E">
      <w:pPr>
        <w:numPr>
          <w:ilvl w:val="0"/>
          <w:numId w:val="28"/>
        </w:numPr>
        <w:tabs>
          <w:tab w:val="clear" w:pos="720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u = 0 відповідає лівому краю текстури, а u = 1 – правому.</w:t>
      </w:r>
    </w:p>
    <w:p w14:paraId="5C0B421E" w14:textId="225DDDBE" w:rsidR="0038223E" w:rsidRPr="003C783C" w:rsidRDefault="0038223E" w:rsidP="004A3DCB">
      <w:pPr>
        <w:numPr>
          <w:ilvl w:val="0"/>
          <w:numId w:val="28"/>
        </w:numPr>
        <w:tabs>
          <w:tab w:val="clear" w:pos="720"/>
          <w:tab w:val="left" w:pos="851"/>
        </w:tabs>
        <w:spacing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v = 0 відповідає нижньому краю текстури, а v = 1 – верхньому.</w:t>
      </w:r>
    </w:p>
    <w:p w14:paraId="36F45177" w14:textId="77777777" w:rsidR="0038223E" w:rsidRPr="003C783C" w:rsidRDefault="0038223E" w:rsidP="0054500E">
      <w:pPr>
        <w:tabs>
          <w:tab w:val="left" w:pos="851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Типи відображення текстур:</w:t>
      </w:r>
    </w:p>
    <w:p w14:paraId="55E61088" w14:textId="0B8487EB" w:rsidR="0038223E" w:rsidRPr="003C783C" w:rsidRDefault="0038223E" w:rsidP="0054500E">
      <w:pPr>
        <w:numPr>
          <w:ilvl w:val="0"/>
          <w:numId w:val="29"/>
        </w:numPr>
        <w:tabs>
          <w:tab w:val="clear" w:pos="720"/>
          <w:tab w:val="left" w:pos="709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UV-Mapping – найпоширеніший метод, коли текстура проектується на поверхню об’єкта через спеціальну розкладку координат u-v.</w:t>
      </w:r>
    </w:p>
    <w:p w14:paraId="76150420" w14:textId="77777777" w:rsidR="0038223E" w:rsidRPr="003C783C" w:rsidRDefault="0038223E" w:rsidP="0054500E">
      <w:pPr>
        <w:numPr>
          <w:ilvl w:val="0"/>
          <w:numId w:val="29"/>
        </w:numPr>
        <w:tabs>
          <w:tab w:val="clear" w:pos="720"/>
          <w:tab w:val="left" w:pos="709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Процедурне відображення – текстура генерується математичними формулами, а не реальним зображенням.</w:t>
      </w:r>
    </w:p>
    <w:p w14:paraId="1F4C2DD9" w14:textId="77777777" w:rsidR="0038223E" w:rsidRPr="003C783C" w:rsidRDefault="0038223E" w:rsidP="004A3DCB">
      <w:pPr>
        <w:numPr>
          <w:ilvl w:val="0"/>
          <w:numId w:val="29"/>
        </w:numPr>
        <w:tabs>
          <w:tab w:val="clear" w:pos="720"/>
          <w:tab w:val="left" w:pos="709"/>
          <w:tab w:val="left" w:pos="851"/>
        </w:tabs>
        <w:spacing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Сферичне, циліндричне та кубічне відображення – підходи для проектування текстур на специфічні геометричні форми.</w:t>
      </w:r>
    </w:p>
    <w:p w14:paraId="488798CD" w14:textId="77777777" w:rsidR="0038223E" w:rsidRPr="003C783C" w:rsidRDefault="0038223E" w:rsidP="0054500E">
      <w:pPr>
        <w:tabs>
          <w:tab w:val="left" w:pos="709"/>
          <w:tab w:val="left" w:pos="851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Операції на текстурних координатах:</w:t>
      </w:r>
    </w:p>
    <w:p w14:paraId="14FDC871" w14:textId="1F6AB0B1" w:rsidR="0038223E" w:rsidRPr="003C783C" w:rsidRDefault="0038223E" w:rsidP="0054500E">
      <w:pPr>
        <w:numPr>
          <w:ilvl w:val="0"/>
          <w:numId w:val="30"/>
        </w:numPr>
        <w:tabs>
          <w:tab w:val="clear" w:pos="720"/>
          <w:tab w:val="left" w:pos="709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Масштабування текстури: </w:t>
      </w:r>
      <w:r w:rsidR="0054500E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м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асштабування виконується шляхом множення текстурних координат на масштабний коефіцієнт. Наприклад, якщо текстурні координати u і v збільшити вдвічі, текстура буде здаватися вдвічі меншою на об'єкті, оскільки більше її частин поміститься на поверхні.</w:t>
      </w:r>
    </w:p>
    <w:p w14:paraId="66FF53F7" w14:textId="244F8A28" w:rsidR="0038223E" w:rsidRPr="003C783C" w:rsidRDefault="0038223E" w:rsidP="0054500E">
      <w:pPr>
        <w:numPr>
          <w:ilvl w:val="0"/>
          <w:numId w:val="30"/>
        </w:numPr>
        <w:tabs>
          <w:tab w:val="clear" w:pos="720"/>
          <w:tab w:val="left" w:pos="709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Зсув (офсет): </w:t>
      </w:r>
      <w:r w:rsidR="0054500E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з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сув координат u або v зміщує текстуру відносно поверхні. Наприклад, додавання фіксованого значення до u призводить до зміщення текстури вправо або вліво.</w:t>
      </w:r>
    </w:p>
    <w:p w14:paraId="6C451E6B" w14:textId="4721AB30" w:rsidR="0038223E" w:rsidRPr="003C783C" w:rsidRDefault="0038223E" w:rsidP="0054500E">
      <w:pPr>
        <w:numPr>
          <w:ilvl w:val="0"/>
          <w:numId w:val="30"/>
        </w:numPr>
        <w:tabs>
          <w:tab w:val="clear" w:pos="720"/>
          <w:tab w:val="left" w:pos="709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Плиткове відображення (tiling): </w:t>
      </w:r>
      <w:r w:rsidR="0054500E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ц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е метод, коли текстура повторюється багаторазово для покриття всієї поверхні. Це досягається використанням координат за межами [0, 1]. При такому підході важливо правильно працювати з межами, щоб уникнути накладання текстур.</w:t>
      </w:r>
    </w:p>
    <w:p w14:paraId="32ACDA18" w14:textId="21DB5AE4" w:rsidR="0038223E" w:rsidRPr="003C783C" w:rsidRDefault="0054500E" w:rsidP="0054500E">
      <w:pPr>
        <w:numPr>
          <w:ilvl w:val="0"/>
          <w:numId w:val="30"/>
        </w:numPr>
        <w:tabs>
          <w:tab w:val="clear" w:pos="720"/>
          <w:tab w:val="left" w:pos="709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Дз</w:t>
      </w:r>
      <w:r w:rsidR="0038223E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еркальне відображення (mirroring):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к</w:t>
      </w:r>
      <w:r w:rsidR="0038223E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оординати віддзеркалюються навколо центральної точки для отримання ефекту дзеркального повторення. Це часто використовується для запобігання різким переходам між плитками текстури.</w:t>
      </w:r>
    </w:p>
    <w:p w14:paraId="2C37A1DD" w14:textId="41DF07A9" w:rsidR="0038223E" w:rsidRPr="003C783C" w:rsidRDefault="0038223E" w:rsidP="004A3DCB">
      <w:pPr>
        <w:numPr>
          <w:ilvl w:val="0"/>
          <w:numId w:val="30"/>
        </w:numPr>
        <w:tabs>
          <w:tab w:val="clear" w:pos="720"/>
          <w:tab w:val="left" w:pos="709"/>
          <w:tab w:val="left" w:pos="851"/>
        </w:tabs>
        <w:spacing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Кліппінг (clipping): </w:t>
      </w:r>
      <w:r w:rsidR="00236D80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ц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е обмеження текстурних координат у певних межах, щоб уникнути відображення текстури за межами об'єкта або запобігти небажаним артефактам.</w:t>
      </w:r>
    </w:p>
    <w:p w14:paraId="6D495846" w14:textId="77777777" w:rsidR="0038223E" w:rsidRPr="003C783C" w:rsidRDefault="0038223E" w:rsidP="0054500E">
      <w:pPr>
        <w:tabs>
          <w:tab w:val="left" w:pos="709"/>
          <w:tab w:val="left" w:pos="851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Проблеми при роботі з текстурними координатами:</w:t>
      </w:r>
    </w:p>
    <w:p w14:paraId="31CC7017" w14:textId="25452B73" w:rsidR="0038223E" w:rsidRPr="003C783C" w:rsidRDefault="0038223E" w:rsidP="0054500E">
      <w:pPr>
        <w:numPr>
          <w:ilvl w:val="0"/>
          <w:numId w:val="31"/>
        </w:numPr>
        <w:tabs>
          <w:tab w:val="clear" w:pos="720"/>
          <w:tab w:val="left" w:pos="709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Шви текстури (texture seams): </w:t>
      </w:r>
      <w:r w:rsidR="002A69CA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ш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ви з'являються на стику текстури через неправильне вирівнювання координат або повторення текстури, коли використовуються значення за межами діапазону [0, 1]. Це часто трапляється при неправильному масштабуванні або зсуві.</w:t>
      </w:r>
    </w:p>
    <w:p w14:paraId="0AF4E32C" w14:textId="51D9CA20" w:rsidR="0038223E" w:rsidRPr="003C783C" w:rsidRDefault="0038223E" w:rsidP="0054500E">
      <w:pPr>
        <w:numPr>
          <w:ilvl w:val="0"/>
          <w:numId w:val="31"/>
        </w:numPr>
        <w:tabs>
          <w:tab w:val="clear" w:pos="720"/>
          <w:tab w:val="left" w:pos="709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Розтягування та стискання: </w:t>
      </w:r>
      <w:r w:rsidR="002A69CA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к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оли текстура застосовується до неправильної геометрії або з неправильно розрахованими координатами, вона може розтягуватися або стискатися, спотворюючи зображення.</w:t>
      </w:r>
    </w:p>
    <w:p w14:paraId="6FBBC707" w14:textId="2C3C59CA" w:rsidR="0038223E" w:rsidRPr="003C783C" w:rsidRDefault="0038223E" w:rsidP="004A3DCB">
      <w:pPr>
        <w:numPr>
          <w:ilvl w:val="0"/>
          <w:numId w:val="31"/>
        </w:numPr>
        <w:tabs>
          <w:tab w:val="clear" w:pos="720"/>
          <w:tab w:val="left" w:pos="709"/>
          <w:tab w:val="left" w:pos="851"/>
        </w:tabs>
        <w:spacing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Аліа</w:t>
      </w:r>
      <w:r w:rsidR="002A69CA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з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инг: </w:t>
      </w:r>
      <w:r w:rsidR="002A69CA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ц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е візуальний ефект, при якому текстура виглядає "смугастою" або "блоковою" через недостатнє згладжування. Для його усунення застосовуються методи фільтрації, такі як міпмапінг.</w:t>
      </w:r>
    </w:p>
    <w:p w14:paraId="59A294ED" w14:textId="77777777" w:rsidR="0038223E" w:rsidRPr="003C783C" w:rsidRDefault="0038223E" w:rsidP="0054500E">
      <w:pPr>
        <w:tabs>
          <w:tab w:val="left" w:pos="709"/>
          <w:tab w:val="left" w:pos="851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 дозволяє поліпшити якість відображення текстури на об’єкті:</w:t>
      </w:r>
    </w:p>
    <w:p w14:paraId="4D383425" w14:textId="77777777" w:rsidR="0038223E" w:rsidRPr="003C783C" w:rsidRDefault="0038223E" w:rsidP="002A69CA">
      <w:pPr>
        <w:numPr>
          <w:ilvl w:val="0"/>
          <w:numId w:val="32"/>
        </w:numPr>
        <w:tabs>
          <w:tab w:val="clear" w:pos="720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Nearest-neighbor – використовує найближчий піксель, швидкий, але призводить до "рваних" країв.</w:t>
      </w:r>
    </w:p>
    <w:p w14:paraId="00354670" w14:textId="77777777" w:rsidR="0038223E" w:rsidRPr="003C783C" w:rsidRDefault="0038223E" w:rsidP="002A69CA">
      <w:pPr>
        <w:numPr>
          <w:ilvl w:val="0"/>
          <w:numId w:val="32"/>
        </w:numPr>
        <w:tabs>
          <w:tab w:val="clear" w:pos="720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Bilinear і Trilinear фільтрація – використовують інтерполяцію між пікселями для більш плавного відображення.</w:t>
      </w:r>
    </w:p>
    <w:p w14:paraId="16DBE5BF" w14:textId="77777777" w:rsidR="0038223E" w:rsidRPr="003C783C" w:rsidRDefault="0038223E" w:rsidP="002A69CA">
      <w:pPr>
        <w:numPr>
          <w:ilvl w:val="0"/>
          <w:numId w:val="32"/>
        </w:numPr>
        <w:tabs>
          <w:tab w:val="clear" w:pos="720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Anisotropic filtering – покращує якість текстур під кутом.</w:t>
      </w:r>
    </w:p>
    <w:p w14:paraId="0D098691" w14:textId="77777777" w:rsidR="0038223E" w:rsidRPr="003C783C" w:rsidRDefault="0038223E" w:rsidP="002A69CA">
      <w:pPr>
        <w:tabs>
          <w:tab w:val="left" w:pos="851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Практичне застосування текстурних координат:</w:t>
      </w:r>
    </w:p>
    <w:p w14:paraId="417C10AB" w14:textId="77777777" w:rsidR="0038223E" w:rsidRPr="003C783C" w:rsidRDefault="0038223E" w:rsidP="002A69CA">
      <w:pPr>
        <w:numPr>
          <w:ilvl w:val="0"/>
          <w:numId w:val="33"/>
        </w:numPr>
        <w:tabs>
          <w:tab w:val="clear" w:pos="720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Градієнтне фарбування: текстурні координати можуть використовуватися для створення градієнтів або переходів кольору на об'єктах.</w:t>
      </w:r>
    </w:p>
    <w:p w14:paraId="4F9851A9" w14:textId="77777777" w:rsidR="0038223E" w:rsidRPr="003C783C" w:rsidRDefault="0038223E" w:rsidP="002A69CA">
      <w:pPr>
        <w:numPr>
          <w:ilvl w:val="0"/>
          <w:numId w:val="33"/>
        </w:numPr>
        <w:tabs>
          <w:tab w:val="clear" w:pos="720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Альфа-маппінг: текстури застосовуються для прозорості, коли деякі ділянки об'єкта мають різний ступінь прозорості.</w:t>
      </w:r>
    </w:p>
    <w:p w14:paraId="21818EC6" w14:textId="77777777" w:rsidR="0038223E" w:rsidRPr="003C783C" w:rsidRDefault="0038223E" w:rsidP="002A69CA">
      <w:pPr>
        <w:numPr>
          <w:ilvl w:val="0"/>
          <w:numId w:val="33"/>
        </w:numPr>
        <w:tabs>
          <w:tab w:val="clear" w:pos="720"/>
          <w:tab w:val="left" w:pos="851"/>
        </w:tabs>
        <w:spacing w:after="0" w:line="276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Бамп-маппінг: використання текстур для імітації дрібних деталей рельєфу на поверхні.</w:t>
      </w:r>
    </w:p>
    <w:p w14:paraId="024EF542" w14:textId="77777777" w:rsidR="0038223E" w:rsidRPr="003C783C" w:rsidRDefault="0038223E" w:rsidP="002A69CA">
      <w:pPr>
        <w:tabs>
          <w:tab w:val="left" w:pos="851"/>
        </w:tabs>
        <w:spacing w:after="0" w:line="276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Текстурні координати є важливою частиною процесу рендерингу, забезпечуючи правильне і гармонійне з'єднання візуального вигляду текстури з тривимірною геометрією об'єкта.</w:t>
      </w:r>
    </w:p>
    <w:p w14:paraId="3F1356F6" w14:textId="77777777" w:rsidR="00E72222" w:rsidRPr="003C783C" w:rsidRDefault="00E72222" w:rsidP="00E72222">
      <w:pPr>
        <w:tabs>
          <w:tab w:val="left" w:pos="851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48F903" w14:textId="0AE393D9" w:rsidR="002A69CA" w:rsidRPr="003C783C" w:rsidRDefault="002A69CA" w:rsidP="00E72222">
      <w:pPr>
        <w:tabs>
          <w:tab w:val="left" w:pos="851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3C783C">
        <w:rPr>
          <w:rFonts w:ascii="Times New Roman" w:eastAsia="Times New Roman" w:hAnsi="Times New Roman" w:cs="Times New Roman"/>
          <w:sz w:val="36"/>
          <w:szCs w:val="36"/>
          <w:lang w:val="uk-UA"/>
        </w:rPr>
        <w:lastRenderedPageBreak/>
        <w:t>Деталі реалізації</w:t>
      </w:r>
    </w:p>
    <w:p w14:paraId="20A3044F" w14:textId="77777777" w:rsidR="00E72222" w:rsidRPr="003C783C" w:rsidRDefault="00E72222" w:rsidP="00E72222">
      <w:pPr>
        <w:tabs>
          <w:tab w:val="left" w:pos="851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01934D" w14:textId="57AB9C16" w:rsidR="003C783C" w:rsidRDefault="003C783C" w:rsidP="003C783C">
      <w:pPr>
        <w:tabs>
          <w:tab w:val="left" w:pos="851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 основу взяти контрольне завдання (лабораторна робота №3), де було реалізовано текстурування з 3 текстурами: дифузна, відбивання(дзеркальна) і нормалей.</w:t>
      </w:r>
    </w:p>
    <w:p w14:paraId="2B43CAF7" w14:textId="40B11D78" w:rsidR="003C783C" w:rsidRDefault="003C783C" w:rsidP="003C783C">
      <w:pPr>
        <w:tabs>
          <w:tab w:val="left" w:pos="851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Першим ділом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файл в розмітку було додано слайдер масштабу в діапазоні від 0.1 до 5 з кроком 0.1 і стандартним значенням 1 (тобто без масштабування).</w:t>
      </w:r>
    </w:p>
    <w:p w14:paraId="2D5E4D77" w14:textId="5C53B208" w:rsidR="00F9452B" w:rsidRDefault="003C783C" w:rsidP="00F9452B">
      <w:pPr>
        <w:tabs>
          <w:tab w:val="left" w:pos="851"/>
        </w:tabs>
        <w:spacing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F945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додано змінну </w:t>
      </w:r>
      <w:r w:rsidR="00F9452B" w:rsidRPr="00F9452B">
        <w:rPr>
          <w:rFonts w:ascii="Times New Roman" w:eastAsia="Times New Roman" w:hAnsi="Times New Roman" w:cs="Times New Roman"/>
          <w:sz w:val="28"/>
          <w:szCs w:val="28"/>
          <w:lang w:val="en-US"/>
        </w:rPr>
        <w:t>textureScale</w:t>
      </w:r>
      <w:r w:rsidR="00F9452B">
        <w:rPr>
          <w:rFonts w:ascii="Times New Roman" w:eastAsia="Times New Roman" w:hAnsi="Times New Roman" w:cs="Times New Roman"/>
          <w:sz w:val="28"/>
          <w:szCs w:val="28"/>
          <w:lang w:val="uk-UA"/>
        </w:rPr>
        <w:t>, яка оновлюється при кожній зміні слайдера. При її зміні відбувається також оновлення поверхні і заново буферизуються дані (рис. 1).</w:t>
      </w:r>
    </w:p>
    <w:p w14:paraId="2FDD7A89" w14:textId="566F12EE" w:rsidR="00F9452B" w:rsidRDefault="00F9452B" w:rsidP="00F9452B">
      <w:pPr>
        <w:tabs>
          <w:tab w:val="left" w:pos="851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9452B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7E361989" wp14:editId="76593019">
            <wp:extent cx="4572000" cy="1465473"/>
            <wp:effectExtent l="0" t="0" r="0" b="1905"/>
            <wp:docPr id="740221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21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6541" cy="14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8C03" w14:textId="75D625F6" w:rsidR="00F9452B" w:rsidRDefault="00F9452B" w:rsidP="00F9452B">
      <w:pPr>
        <w:tabs>
          <w:tab w:val="left" w:pos="851"/>
        </w:tabs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1 – Оновлення масштабу текстури</w:t>
      </w:r>
    </w:p>
    <w:p w14:paraId="02EEA01F" w14:textId="1351DB8B" w:rsidR="00F9452B" w:rsidRDefault="00F9452B" w:rsidP="00F9452B">
      <w:pPr>
        <w:tabs>
          <w:tab w:val="left" w:pos="2127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Потім додано змінні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uOffset та vOffset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які відповідатимуть за координати точки, відносно якої виконується масштабування, і івентЛістенер для натискань, який при натисненні</w:t>
      </w:r>
      <w:r w:rsidRPr="00F945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кнопок W та S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з увімкненою англійською розкладкою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зміню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є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координату u точки,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при натисненні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кнопок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D та A – відповідно координату v. Зміна відбувається з кроком 0.01 за натиснення.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 зміні також відображається значення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00F9452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F94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поточного місцезнаходження цієї точки біля слайдера. Також додано перевірки щоб не виходити з діапазону </w:t>
      </w:r>
      <w:r w:rsidRPr="00F9452B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0</w:t>
      </w:r>
      <w:r w:rsidRPr="00F9452B">
        <w:rPr>
          <w:rFonts w:ascii="Times New Roman" w:eastAsia="Times New Roman" w:hAnsi="Times New Roman" w:cs="Times New Roman"/>
          <w:sz w:val="28"/>
          <w:szCs w:val="28"/>
        </w:rPr>
        <w:t>; 1].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Також, при натиснені будь-якої з цих кнопок після зміни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uOffset та vOffset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відбувається перерахунок і перебуферизація поверхні. На рисунку 2 показано основну частину відповідного коду.</w:t>
      </w:r>
    </w:p>
    <w:p w14:paraId="01355088" w14:textId="5F936756" w:rsidR="00F9452B" w:rsidRDefault="00F9452B" w:rsidP="00F9452B">
      <w:pPr>
        <w:tabs>
          <w:tab w:val="left" w:pos="2127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9452B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16A3C631" wp14:editId="1F0235AB">
            <wp:extent cx="2902274" cy="2217420"/>
            <wp:effectExtent l="0" t="0" r="0" b="0"/>
            <wp:docPr id="432101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01227" name=""/>
                    <pic:cNvPicPr/>
                  </pic:nvPicPr>
                  <pic:blipFill rotWithShape="1">
                    <a:blip r:embed="rId7"/>
                    <a:srcRect b="9448"/>
                    <a:stretch/>
                  </pic:blipFill>
                  <pic:spPr bwMode="auto">
                    <a:xfrm>
                      <a:off x="0" y="0"/>
                      <a:ext cx="2911622" cy="222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9E7C8" w14:textId="47D516E2" w:rsidR="00F9452B" w:rsidRPr="00F9452B" w:rsidRDefault="00F9452B" w:rsidP="00F9452B">
      <w:pPr>
        <w:tabs>
          <w:tab w:val="left" w:pos="2127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2 – Обробка натиснень на клавіатурі</w:t>
      </w:r>
    </w:p>
    <w:p w14:paraId="58CAC798" w14:textId="0503917D" w:rsidR="003C783C" w:rsidRPr="003C783C" w:rsidRDefault="00F9452B" w:rsidP="003C783C">
      <w:pPr>
        <w:tabs>
          <w:tab w:val="left" w:pos="851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Саме ж м</w:t>
      </w:r>
      <w:r w:rsidR="003C783C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асштабування текстури відносно точки полягає у зміні текстурних координат таким чином, щоб текстура виглядала збільшеною або зменшеною навколо заданої точки. </w:t>
      </w:r>
      <w:r w:rsid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 і написано раніше, ця </w:t>
      </w:r>
      <w:r w:rsidR="003C783C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точка визначається зміщенням uOffset та vOffset. Це зміщення вказує, де саме на текстурі розташована точка, яка залишається на місці під час масштабування, забезпечуючи ефект масштабування навколо цієї точки.</w:t>
      </w:r>
      <w:r w:rsidR="00EC44E4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u = 0 відповідає лівому краю текстури, u = 1 – правому краю, а v = 0 відповідає нижньому краю текстури, в той час як v = 1 – верхньому</w:t>
      </w:r>
      <w:r w:rsidR="00EC44E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7657FE0A" w14:textId="2B1E23F3" w:rsidR="003C783C" w:rsidRDefault="003C783C" w:rsidP="003C783C">
      <w:pPr>
        <w:tabs>
          <w:tab w:val="left" w:pos="851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Спочатку текстурні координати кожної вершини поверхні перетворюються в нормалізований діапазон від 0 до 1. Це дозволяє працювати з координатами незалежно від розмірів самої поверхні. Потім виконує</w:t>
      </w:r>
      <w:r w:rsidR="00F9452B">
        <w:rPr>
          <w:rFonts w:ascii="Times New Roman" w:eastAsia="Times New Roman" w:hAnsi="Times New Roman" w:cs="Times New Roman"/>
          <w:sz w:val="28"/>
          <w:szCs w:val="28"/>
          <w:lang w:val="uk-UA"/>
        </w:rPr>
        <w:t>мо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зсув цих координат таким чином, щоб точка з фіксованими координатами залишалася незмінною. Наступним кроком є застосування коефіцієнта масштабування, який змінює відстань між кожною точкою текстури і точкою, навколо якої виконується масштабування. Якщо коефіцієнт більше 1, текстура збільшується, а якщо менше 1 – зменшується</w:t>
      </w:r>
      <w:r w:rsidR="00F9452B">
        <w:rPr>
          <w:rFonts w:ascii="Times New Roman" w:eastAsia="Times New Roman" w:hAnsi="Times New Roman" w:cs="Times New Roman"/>
          <w:sz w:val="28"/>
          <w:szCs w:val="28"/>
          <w:lang w:val="uk-UA"/>
        </w:rPr>
        <w:t>, що показано на рисунку 3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8B9AE16" w14:textId="641A28B9" w:rsidR="003C783C" w:rsidRDefault="003C783C" w:rsidP="00521E08">
      <w:pPr>
        <w:tabs>
          <w:tab w:val="left" w:pos="851"/>
        </w:tabs>
        <w:spacing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Важливим аспектом є те, що після масштабування текстурні координати можуть виходити за межі допустимого діапазону [0, 1]. Для вирішення цієї проблеми застосовується</w:t>
      </w:r>
      <w:r w:rsidR="00F945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остача від ділення на 1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– будь-які значення координат, які виходять за межі діапазону, циклічно повертаються в цей діапазон. Це дозволяє уникнути викривлень або непередбачуваних ефектів на межах текстури</w:t>
      </w:r>
      <w:r w:rsidR="00F9452B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409F46AF" w14:textId="03899CC3" w:rsidR="00F9452B" w:rsidRDefault="00521E08" w:rsidP="00521E08">
      <w:pPr>
        <w:tabs>
          <w:tab w:val="left" w:pos="851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21E0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69900779" wp14:editId="54C9C578">
            <wp:extent cx="4998720" cy="2404656"/>
            <wp:effectExtent l="0" t="0" r="0" b="0"/>
            <wp:docPr id="656100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0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7022" cy="24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B30" w14:textId="77777777" w:rsidR="00F9452B" w:rsidRPr="003C783C" w:rsidRDefault="00F9452B" w:rsidP="00521E08">
      <w:pPr>
        <w:tabs>
          <w:tab w:val="left" w:pos="851"/>
        </w:tabs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 – Масштабування відносно точки</w:t>
      </w:r>
    </w:p>
    <w:p w14:paraId="14828BBC" w14:textId="77777777" w:rsidR="00521E08" w:rsidRDefault="003C783C" w:rsidP="00521E08">
      <w:pPr>
        <w:tabs>
          <w:tab w:val="left" w:pos="851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Отже, загальний процес виглядає так: спочатку визначається точка масштабування і застосовується до всіх текстурних координат. Потім враховується коефіцієнт масштабування, який збільшує або зменшує текстуру, залишаючи фіксовану точку незмінною. Завершується процес нормалізацією координат, щоб вони залишались у межах 0 і 1, що забезпечує коректне відображення текстури.</w:t>
      </w:r>
    </w:p>
    <w:p w14:paraId="12BA732C" w14:textId="1789976A" w:rsidR="003C783C" w:rsidRPr="003C783C" w:rsidRDefault="003C783C" w:rsidP="00521E08">
      <w:pPr>
        <w:tabs>
          <w:tab w:val="left" w:pos="851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755A8E1E" w14:textId="74C25924" w:rsidR="00E77478" w:rsidRPr="003C783C" w:rsidRDefault="00E77478" w:rsidP="004A3DCB">
      <w:pPr>
        <w:tabs>
          <w:tab w:val="left" w:pos="851"/>
        </w:tabs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36"/>
          <w:szCs w:val="36"/>
          <w:lang w:val="uk-UA"/>
        </w:rPr>
        <w:lastRenderedPageBreak/>
        <w:t>Інструкція користувача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68F5934A" w14:textId="0E32D1D5" w:rsidR="00E72222" w:rsidRPr="003C783C" w:rsidRDefault="004A3DCB" w:rsidP="004A3DCB">
      <w:pPr>
        <w:tabs>
          <w:tab w:val="left" w:pos="851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Запустивши програму, користувач бачить</w:t>
      </w:r>
      <w:r w:rsidR="00DB6D50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мінімальну поверхню Річмонда з 3 накладеними текстурами: дифузна, нормалей та дзеркальною</w:t>
      </w:r>
      <w:r w:rsidR="00436319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Внизу знаходяться слайдери, за допомогою яких можна редагувати щільність сітки об’єкту по u та v осям (його гранульованість). Навколо об’єкту рухається джерело світла по колу, тим самим показуючи всі особливості накладених текстур і створюючи гарний ефект переливання (рис. </w:t>
      </w:r>
      <w:r w:rsidR="00521E08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="00436319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  <w:r w:rsidR="00AD27AC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D27AC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З допомогою руху мишки під час затискання ЛКМ користувач може обертати фігуру навколо її центру.</w:t>
      </w:r>
    </w:p>
    <w:p w14:paraId="22E582C0" w14:textId="77777777" w:rsidR="00AD27AC" w:rsidRPr="003C783C" w:rsidRDefault="00AD27AC" w:rsidP="004A3DCB">
      <w:pPr>
        <w:tabs>
          <w:tab w:val="left" w:pos="851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AF3870" w14:textId="09D5E33A" w:rsidR="00436319" w:rsidRPr="003C783C" w:rsidRDefault="00436319" w:rsidP="00AD27AC">
      <w:pPr>
        <w:tabs>
          <w:tab w:val="left" w:pos="851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6D7AD074" wp14:editId="4F07312A">
            <wp:extent cx="6299835" cy="3074670"/>
            <wp:effectExtent l="0" t="0" r="5715" b="0"/>
            <wp:docPr id="1065500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00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C9AF" w14:textId="36431D1D" w:rsidR="00E72222" w:rsidRPr="003C783C" w:rsidRDefault="00436319" w:rsidP="00AD27AC">
      <w:pPr>
        <w:tabs>
          <w:tab w:val="left" w:pos="851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521E08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Мінімальна поверхня Річмонда з збільшеною гранульованістю</w:t>
      </w:r>
    </w:p>
    <w:p w14:paraId="70312079" w14:textId="4A9944E6" w:rsidR="00F22FC3" w:rsidRPr="003C783C" w:rsidRDefault="00AD27AC" w:rsidP="003C783C">
      <w:pPr>
        <w:tabs>
          <w:tab w:val="left" w:pos="2127"/>
        </w:tabs>
        <w:spacing w:before="240"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 допомогою третього слайдера внизу користувач може змінювати масштаб текстури навколо вказаної точки. Координати точка знаходяться далі – вони вказані в u-v координатах (координатних текстурах), де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u = 0 відповідає лівому краю текстури, u = 1 – правому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краю, а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v = 0 відповідає нижньому краю текстури,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той час як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v = 1 – верхньому</w:t>
      </w:r>
      <w:r w:rsidR="00F22FC3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(рис. </w:t>
      </w:r>
      <w:r w:rsidR="00521E08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="00F22FC3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D2E9CC0" w14:textId="77777777" w:rsidR="00F22FC3" w:rsidRPr="003C783C" w:rsidRDefault="00F22FC3" w:rsidP="00F22FC3">
      <w:pPr>
        <w:tabs>
          <w:tab w:val="left" w:pos="2127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E47AFC" w14:textId="59D82E72" w:rsidR="00F22FC3" w:rsidRPr="003C783C" w:rsidRDefault="00F22FC3" w:rsidP="00F22FC3">
      <w:pPr>
        <w:tabs>
          <w:tab w:val="left" w:pos="2127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557AC0FA" wp14:editId="3709A671">
            <wp:extent cx="6299835" cy="864235"/>
            <wp:effectExtent l="0" t="0" r="5715" b="0"/>
            <wp:docPr id="120513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0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8887" w14:textId="48C9F912" w:rsidR="00F22FC3" w:rsidRPr="003C783C" w:rsidRDefault="00F22FC3" w:rsidP="00F22FC3">
      <w:pPr>
        <w:tabs>
          <w:tab w:val="left" w:pos="2127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521E08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Інформація щодо зміни масштабу текстури</w:t>
      </w:r>
    </w:p>
    <w:p w14:paraId="5EA5C36A" w14:textId="77777777" w:rsidR="003C783C" w:rsidRPr="003C783C" w:rsidRDefault="003C783C" w:rsidP="00F22FC3">
      <w:pPr>
        <w:tabs>
          <w:tab w:val="left" w:pos="2127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4FE977" w14:textId="77777777" w:rsidR="00A03D9A" w:rsidRPr="003C783C" w:rsidRDefault="00AD27AC" w:rsidP="00F22FC3">
      <w:pPr>
        <w:tabs>
          <w:tab w:val="left" w:pos="2127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При натисненні кнопок</w:t>
      </w:r>
      <w:r w:rsidR="00F22FC3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 та S </w:t>
      </w:r>
      <w:r w:rsidR="00F22FC3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увімкненою англійською розкладкою 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 може з</w:t>
      </w:r>
      <w:r w:rsidR="00F22FC3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мінювати координату u точки, відносно якої відбувається </w:t>
      </w:r>
      <w:r w:rsidR="00F22FC3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масштабування. А кнопками D та A – відповідно координату v.</w:t>
      </w:r>
      <w:r w:rsidR="00A03D9A"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Зміна відбувається з кроком 0.01 за натиснення.</w:t>
      </w:r>
    </w:p>
    <w:p w14:paraId="3432D0CC" w14:textId="0EEF5300" w:rsidR="00436319" w:rsidRPr="003C783C" w:rsidRDefault="00A03D9A" w:rsidP="00F22FC3">
      <w:pPr>
        <w:tabs>
          <w:tab w:val="left" w:pos="2127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На наступних скріншотах наведено об’єкт з текстурами, масштабованими відносно (0.5; 0.5) – тобто центру в текстурних координатах (дивлячись на об’єкт – він справа по центру).</w:t>
      </w:r>
    </w:p>
    <w:p w14:paraId="649EFD65" w14:textId="77777777" w:rsidR="00F22FC3" w:rsidRPr="003C783C" w:rsidRDefault="00F22FC3" w:rsidP="00F22FC3">
      <w:pPr>
        <w:tabs>
          <w:tab w:val="left" w:pos="2127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E3D1F9" w14:textId="72031364" w:rsidR="00F22FC3" w:rsidRPr="003C783C" w:rsidRDefault="00A03D9A" w:rsidP="009B7FB5">
      <w:pPr>
        <w:tabs>
          <w:tab w:val="left" w:pos="2127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7B0BDAE9" wp14:editId="10A3AA44">
            <wp:extent cx="5836920" cy="1919753"/>
            <wp:effectExtent l="0" t="0" r="0" b="4445"/>
            <wp:docPr id="1378906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06165" name=""/>
                    <pic:cNvPicPr/>
                  </pic:nvPicPr>
                  <pic:blipFill rotWithShape="1">
                    <a:blip r:embed="rId11"/>
                    <a:srcRect t="32177"/>
                    <a:stretch/>
                  </pic:blipFill>
                  <pic:spPr bwMode="auto">
                    <a:xfrm>
                      <a:off x="0" y="0"/>
                      <a:ext cx="5846602" cy="192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ED3A5" w14:textId="2E2116BC" w:rsidR="00F22FC3" w:rsidRPr="003C783C" w:rsidRDefault="00A03D9A" w:rsidP="009B7FB5">
      <w:pPr>
        <w:tabs>
          <w:tab w:val="left" w:pos="2127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4671E48E" wp14:editId="538DFBD8">
            <wp:extent cx="5875020" cy="2121190"/>
            <wp:effectExtent l="0" t="0" r="0" b="0"/>
            <wp:docPr id="40900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00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895" cy="212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EAD0" w14:textId="77FF184C" w:rsidR="00F22FC3" w:rsidRPr="003C783C" w:rsidRDefault="00A03D9A" w:rsidP="009B7FB5">
      <w:pPr>
        <w:tabs>
          <w:tab w:val="left" w:pos="2127"/>
        </w:tabs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521E08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Різний масштаб текстури навколо вказаної точки</w:t>
      </w:r>
    </w:p>
    <w:p w14:paraId="061CB684" w14:textId="6540BF2E" w:rsidR="009B7FB5" w:rsidRPr="003C783C" w:rsidRDefault="009B7FB5" w:rsidP="00F22FC3">
      <w:pPr>
        <w:tabs>
          <w:tab w:val="left" w:pos="2127"/>
        </w:tabs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>Далі, для прикладу, наведено скріншот масштабування текстури відносно точки (0; 0), тобто лівого нижнього краю.</w:t>
      </w:r>
    </w:p>
    <w:p w14:paraId="4F33D701" w14:textId="3F034941" w:rsidR="009B7FB5" w:rsidRPr="003C783C" w:rsidRDefault="009B7FB5" w:rsidP="009B7FB5">
      <w:pPr>
        <w:tabs>
          <w:tab w:val="left" w:pos="2127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7C1E2298" wp14:editId="3DF2FA02">
            <wp:extent cx="5939097" cy="2164080"/>
            <wp:effectExtent l="0" t="0" r="5080" b="7620"/>
            <wp:docPr id="255858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8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152" cy="216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07A0" w14:textId="068AC300" w:rsidR="003C783C" w:rsidRPr="003C783C" w:rsidRDefault="009B7FB5" w:rsidP="009B7FB5">
      <w:pPr>
        <w:tabs>
          <w:tab w:val="left" w:pos="2127"/>
        </w:tabs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521E08"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Масштабування відносно (0; 0)</w:t>
      </w:r>
    </w:p>
    <w:p w14:paraId="773B58C5" w14:textId="77777777" w:rsidR="003C783C" w:rsidRPr="003C783C" w:rsidRDefault="003C783C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783C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6056BD35" w14:textId="77777777" w:rsidR="00D31EA8" w:rsidRPr="003C783C" w:rsidRDefault="00D31EA8" w:rsidP="00D31EA8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3C783C">
        <w:rPr>
          <w:rFonts w:ascii="Times New Roman" w:hAnsi="Times New Roman" w:cs="Times New Roman"/>
          <w:sz w:val="36"/>
          <w:szCs w:val="36"/>
          <w:lang w:val="uk-UA"/>
        </w:rPr>
        <w:lastRenderedPageBreak/>
        <w:t>Програмний код</w:t>
      </w:r>
    </w:p>
    <w:p w14:paraId="6DD2DEB2" w14:textId="054D3150" w:rsidR="004A3DCB" w:rsidRPr="003C783C" w:rsidRDefault="004A3DCB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//Текстурки мої текстурочки</w:t>
      </w:r>
    </w:p>
    <w:p w14:paraId="69673D1C" w14:textId="22E2B1FC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let diffuseTexture, specularTexture, normalTexture;</w:t>
      </w:r>
    </w:p>
    <w:p w14:paraId="51AEB810" w14:textId="77777777" w:rsidR="004A3DCB" w:rsidRPr="003C783C" w:rsidRDefault="004A3DCB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</w:p>
    <w:p w14:paraId="1EE1875F" w14:textId="115E585C" w:rsidR="004A3DCB" w:rsidRPr="003C783C" w:rsidRDefault="004A3DCB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//Масштаб текстури</w:t>
      </w:r>
    </w:p>
    <w:p w14:paraId="38A039BB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let textureScale = 1.0;</w:t>
      </w:r>
    </w:p>
    <w:p w14:paraId="75D39D9C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</w:p>
    <w:p w14:paraId="52527257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//Зсув для масштабування, u-v координати точки</w:t>
      </w:r>
    </w:p>
    <w:p w14:paraId="3FF9596F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let uOffset = 0.0;</w:t>
      </w:r>
    </w:p>
    <w:p w14:paraId="5BE8CB64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let vOffset = 0.0;</w:t>
      </w:r>
    </w:p>
    <w:p w14:paraId="0CCFB3E4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</w:p>
    <w:p w14:paraId="1734EF46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//Обробка тиків на клавіатурі</w:t>
      </w:r>
    </w:p>
    <w:p w14:paraId="64CC01CE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document.addEventListener('keydown', function(event) {</w:t>
      </w:r>
    </w:p>
    <w:p w14:paraId="016E3094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const step = 0.01;</w:t>
      </w:r>
    </w:p>
    <w:p w14:paraId="7B4A5117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switch (event.key) {</w:t>
      </w:r>
    </w:p>
    <w:p w14:paraId="6D15C974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case 's':</w:t>
      </w:r>
    </w:p>
    <w:p w14:paraId="77DE544F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    uOffset -= step;</w:t>
      </w:r>
    </w:p>
    <w:p w14:paraId="27554D91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    break;</w:t>
      </w:r>
    </w:p>
    <w:p w14:paraId="0E8D78B0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case 'w':</w:t>
      </w:r>
    </w:p>
    <w:p w14:paraId="645BB693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    uOffset += step;</w:t>
      </w:r>
    </w:p>
    <w:p w14:paraId="2D781FE9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    break;</w:t>
      </w:r>
    </w:p>
    <w:p w14:paraId="746D06CE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case 'a':</w:t>
      </w:r>
    </w:p>
    <w:p w14:paraId="15AB12E3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    vOffset -= step;</w:t>
      </w:r>
    </w:p>
    <w:p w14:paraId="5F00404A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    break;</w:t>
      </w:r>
    </w:p>
    <w:p w14:paraId="27AF4F12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case 'd':</w:t>
      </w:r>
    </w:p>
    <w:p w14:paraId="0B792681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    vOffset += step;</w:t>
      </w:r>
    </w:p>
    <w:p w14:paraId="41C6E8D9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    break;</w:t>
      </w:r>
    </w:p>
    <w:p w14:paraId="06DF9956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default:</w:t>
      </w:r>
    </w:p>
    <w:p w14:paraId="4B0A3D2D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    return;</w:t>
      </w:r>
    </w:p>
    <w:p w14:paraId="62D9C562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}</w:t>
      </w:r>
    </w:p>
    <w:p w14:paraId="577618DE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</w:p>
    <w:p w14:paraId="68A4D570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//Не виходимо за границю</w:t>
      </w:r>
    </w:p>
    <w:p w14:paraId="169D0CE5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if(uOffset &gt; 1)</w:t>
      </w:r>
    </w:p>
    <w:p w14:paraId="2204738D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uOffset = 1;</w:t>
      </w:r>
    </w:p>
    <w:p w14:paraId="1FD1B135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if(vOffset &gt; 1)</w:t>
      </w:r>
    </w:p>
    <w:p w14:paraId="4A87EE95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vOffset = 1;</w:t>
      </w:r>
    </w:p>
    <w:p w14:paraId="5BD8AA09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if(uOffset &lt; 0)</w:t>
      </w:r>
    </w:p>
    <w:p w14:paraId="2200084B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uOffset = 0;</w:t>
      </w:r>
    </w:p>
    <w:p w14:paraId="764AE3BC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if(vOffset &lt; 0)</w:t>
      </w:r>
    </w:p>
    <w:p w14:paraId="320F8FDF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vOffset = 0;</w:t>
      </w:r>
    </w:p>
    <w:p w14:paraId="1A0F1922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</w:p>
    <w:p w14:paraId="5043ECE4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//Оновлення показу координат</w:t>
      </w:r>
    </w:p>
    <w:p w14:paraId="58E3C1DD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textureShiftUValue.textContent = uOffset.toPrecision(2);</w:t>
      </w:r>
    </w:p>
    <w:p w14:paraId="34912FBA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textureShiftVValue.textContent = vOffset.toPrecision(2);</w:t>
      </w:r>
    </w:p>
    <w:p w14:paraId="40E0B063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</w:p>
    <w:p w14:paraId="06DB9A30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lastRenderedPageBreak/>
        <w:t>    //Оновлення поверхні</w:t>
      </w:r>
    </w:p>
    <w:p w14:paraId="31B6DD35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let data = {};</w:t>
      </w:r>
    </w:p>
    <w:p w14:paraId="4F5115D1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CreateSurfaceData(data);</w:t>
      </w:r>
    </w:p>
    <w:p w14:paraId="74BECB6A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</w:p>
    <w:p w14:paraId="568E8F34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//Створення буфера</w:t>
      </w:r>
    </w:p>
    <w:p w14:paraId="361894BC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surface.BufferData(data.verticesF32, data.normalsF32, data.texCoordsF32, data.indicesU16);</w:t>
      </w:r>
    </w:p>
    <w:p w14:paraId="680EB7C7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});</w:t>
      </w:r>
    </w:p>
    <w:p w14:paraId="477B928E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</w:p>
    <w:p w14:paraId="6AD8CD99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//Обчислення вершин поверхні</w:t>
      </w:r>
    </w:p>
    <w:p w14:paraId="1A54612B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//З попередньої лаби</w:t>
      </w:r>
    </w:p>
    <w:p w14:paraId="32206864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for (let i = 0; i &lt;= uGranularity; i++) {</w:t>
      </w:r>
    </w:p>
    <w:p w14:paraId="20519FE5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let u = uMin + i * uStep;</w:t>
      </w:r>
    </w:p>
    <w:p w14:paraId="766FC651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for (let j = 0; j &lt;= vGranularity; j++) {</w:t>
      </w:r>
    </w:p>
    <w:p w14:paraId="3917FF1F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let v = vMin + j * vStep;</w:t>
      </w:r>
    </w:p>
    <w:p w14:paraId="68A31F1A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//Функція поверхні</w:t>
      </w:r>
    </w:p>
    <w:p w14:paraId="54ED164A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let x = -Math.cos(v) / (2 * u) - (u * u * u * Math.cos(3 * v)) / 6;</w:t>
      </w:r>
    </w:p>
    <w:p w14:paraId="267CF9AA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let y = -Math.sin(v) / (2 * u) - (u * u * u * Math.sin(3 * v)) / 6;</w:t>
      </w:r>
    </w:p>
    <w:p w14:paraId="2382AE00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let z = u * Math.cos(v);</w:t>
      </w:r>
    </w:p>
    <w:p w14:paraId="6759F52A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//Нормалізовані текстурні координати</w:t>
      </w:r>
    </w:p>
    <w:p w14:paraId="011F2AD2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//Додаємо масштабування</w:t>
      </w:r>
    </w:p>
    <w:p w14:paraId="23BA769C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let texU = Math.abs(textureScale * ((u - uMin) / (uMax - uMin) - uOffset)) % 1;</w:t>
      </w:r>
    </w:p>
    <w:p w14:paraId="4364FA9E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let texV = Math.abs(textureScale * ((v - vMin) / (vMax - vMin) - vOffset)) % 1;</w:t>
      </w:r>
    </w:p>
    <w:p w14:paraId="13EF4A5E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    vertices.push(new Vertex([x, y, z], [texU, texV]));</w:t>
      </w:r>
    </w:p>
    <w:p w14:paraId="5E04B48A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    }</w:t>
      </w:r>
    </w:p>
    <w:p w14:paraId="758EFB67" w14:textId="77777777" w:rsidR="00746FED" w:rsidRPr="003C783C" w:rsidRDefault="00746FED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Courier New" w:eastAsia="Times New Roman" w:hAnsi="Courier New" w:cs="Courier New"/>
          <w:sz w:val="24"/>
          <w:szCs w:val="24"/>
          <w:lang w:val="uk-UA"/>
        </w:rPr>
      </w:pPr>
      <w:r w:rsidRPr="003C783C">
        <w:rPr>
          <w:rFonts w:ascii="Courier New" w:eastAsia="Times New Roman" w:hAnsi="Courier New" w:cs="Courier New"/>
          <w:sz w:val="24"/>
          <w:szCs w:val="24"/>
          <w:lang w:val="uk-UA"/>
        </w:rPr>
        <w:t>}</w:t>
      </w:r>
    </w:p>
    <w:p w14:paraId="39A646BF" w14:textId="338371E6" w:rsidR="00742AE9" w:rsidRPr="003C783C" w:rsidRDefault="00742AE9" w:rsidP="00746FED">
      <w:pPr>
        <w:tabs>
          <w:tab w:val="left" w:pos="851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742AE9" w:rsidRPr="003C783C" w:rsidSect="00F57957">
      <w:pgSz w:w="11906" w:h="16838" w:code="9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53A90"/>
    <w:multiLevelType w:val="hybridMultilevel"/>
    <w:tmpl w:val="C7C8FDE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FC32395"/>
    <w:multiLevelType w:val="multilevel"/>
    <w:tmpl w:val="715E8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0228F5"/>
    <w:multiLevelType w:val="multilevel"/>
    <w:tmpl w:val="F604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1D052A"/>
    <w:multiLevelType w:val="multilevel"/>
    <w:tmpl w:val="AA7AB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B31C26"/>
    <w:multiLevelType w:val="multilevel"/>
    <w:tmpl w:val="1AAE0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21A81"/>
    <w:multiLevelType w:val="multilevel"/>
    <w:tmpl w:val="0F2EB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727AA8"/>
    <w:multiLevelType w:val="hybridMultilevel"/>
    <w:tmpl w:val="D3E470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F09FD"/>
    <w:multiLevelType w:val="multilevel"/>
    <w:tmpl w:val="DFBCB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AC5759"/>
    <w:multiLevelType w:val="hybridMultilevel"/>
    <w:tmpl w:val="774E842C"/>
    <w:lvl w:ilvl="0" w:tplc="28FEFD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7862C6"/>
    <w:multiLevelType w:val="multilevel"/>
    <w:tmpl w:val="1B4EF6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BD7526"/>
    <w:multiLevelType w:val="hybridMultilevel"/>
    <w:tmpl w:val="5CEAE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AC565F"/>
    <w:multiLevelType w:val="multilevel"/>
    <w:tmpl w:val="A5D8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FB5DE2"/>
    <w:multiLevelType w:val="multilevel"/>
    <w:tmpl w:val="EC540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756DCF"/>
    <w:multiLevelType w:val="multilevel"/>
    <w:tmpl w:val="E4169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EF6EC7"/>
    <w:multiLevelType w:val="multilevel"/>
    <w:tmpl w:val="0C64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465C34"/>
    <w:multiLevelType w:val="hybridMultilevel"/>
    <w:tmpl w:val="D3E470D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5E574E"/>
    <w:multiLevelType w:val="multilevel"/>
    <w:tmpl w:val="162CE1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2F2881"/>
    <w:multiLevelType w:val="multilevel"/>
    <w:tmpl w:val="0E58A8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D20D76"/>
    <w:multiLevelType w:val="multilevel"/>
    <w:tmpl w:val="1730F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355BAF"/>
    <w:multiLevelType w:val="multilevel"/>
    <w:tmpl w:val="1C1CE4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11803498">
    <w:abstractNumId w:val="13"/>
  </w:num>
  <w:num w:numId="2" w16cid:durableId="997339876">
    <w:abstractNumId w:val="9"/>
    <w:lvlOverride w:ilvl="0">
      <w:lvl w:ilvl="0">
        <w:numFmt w:val="decimal"/>
        <w:lvlText w:val="%1."/>
        <w:lvlJc w:val="left"/>
      </w:lvl>
    </w:lvlOverride>
  </w:num>
  <w:num w:numId="3" w16cid:durableId="1236359514">
    <w:abstractNumId w:val="9"/>
    <w:lvlOverride w:ilvl="0">
      <w:lvl w:ilvl="0">
        <w:numFmt w:val="decimal"/>
        <w:lvlText w:val="%1."/>
        <w:lvlJc w:val="left"/>
      </w:lvl>
    </w:lvlOverride>
  </w:num>
  <w:num w:numId="4" w16cid:durableId="1399330407">
    <w:abstractNumId w:val="9"/>
    <w:lvlOverride w:ilvl="0">
      <w:lvl w:ilvl="0">
        <w:numFmt w:val="decimal"/>
        <w:lvlText w:val="%1."/>
        <w:lvlJc w:val="left"/>
      </w:lvl>
    </w:lvlOverride>
  </w:num>
  <w:num w:numId="5" w16cid:durableId="1897155966">
    <w:abstractNumId w:val="9"/>
    <w:lvlOverride w:ilvl="0">
      <w:lvl w:ilvl="0">
        <w:numFmt w:val="decimal"/>
        <w:lvlText w:val="%1."/>
        <w:lvlJc w:val="left"/>
      </w:lvl>
    </w:lvlOverride>
  </w:num>
  <w:num w:numId="6" w16cid:durableId="1387533363">
    <w:abstractNumId w:val="9"/>
    <w:lvlOverride w:ilvl="0">
      <w:lvl w:ilvl="0">
        <w:numFmt w:val="decimal"/>
        <w:lvlText w:val="%1."/>
        <w:lvlJc w:val="left"/>
      </w:lvl>
    </w:lvlOverride>
  </w:num>
  <w:num w:numId="7" w16cid:durableId="1044914344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733159612">
    <w:abstractNumId w:val="5"/>
  </w:num>
  <w:num w:numId="9" w16cid:durableId="96219067">
    <w:abstractNumId w:val="17"/>
    <w:lvlOverride w:ilvl="0">
      <w:lvl w:ilvl="0">
        <w:numFmt w:val="decimal"/>
        <w:lvlText w:val="%1."/>
        <w:lvlJc w:val="left"/>
      </w:lvl>
    </w:lvlOverride>
  </w:num>
  <w:num w:numId="10" w16cid:durableId="1480489681">
    <w:abstractNumId w:val="17"/>
    <w:lvlOverride w:ilvl="0">
      <w:lvl w:ilvl="0">
        <w:numFmt w:val="decimal"/>
        <w:lvlText w:val="%1."/>
        <w:lvlJc w:val="left"/>
      </w:lvl>
    </w:lvlOverride>
  </w:num>
  <w:num w:numId="11" w16cid:durableId="1888027353">
    <w:abstractNumId w:val="17"/>
    <w:lvlOverride w:ilvl="0">
      <w:lvl w:ilvl="0">
        <w:numFmt w:val="decimal"/>
        <w:lvlText w:val="%1."/>
        <w:lvlJc w:val="left"/>
      </w:lvl>
    </w:lvlOverride>
  </w:num>
  <w:num w:numId="12" w16cid:durableId="1016080555">
    <w:abstractNumId w:val="17"/>
    <w:lvlOverride w:ilvl="0">
      <w:lvl w:ilvl="0">
        <w:numFmt w:val="decimal"/>
        <w:lvlText w:val="%1."/>
        <w:lvlJc w:val="left"/>
      </w:lvl>
    </w:lvlOverride>
  </w:num>
  <w:num w:numId="13" w16cid:durableId="2031641862">
    <w:abstractNumId w:val="17"/>
    <w:lvlOverride w:ilvl="0">
      <w:lvl w:ilvl="0">
        <w:numFmt w:val="decimal"/>
        <w:lvlText w:val="%1."/>
        <w:lvlJc w:val="left"/>
      </w:lvl>
    </w:lvlOverride>
  </w:num>
  <w:num w:numId="14" w16cid:durableId="467165810">
    <w:abstractNumId w:val="17"/>
    <w:lvlOverride w:ilvl="0">
      <w:lvl w:ilvl="0">
        <w:numFmt w:val="decimal"/>
        <w:lvlText w:val="%1."/>
        <w:lvlJc w:val="left"/>
      </w:lvl>
    </w:lvlOverride>
  </w:num>
  <w:num w:numId="15" w16cid:durableId="455294142">
    <w:abstractNumId w:val="17"/>
    <w:lvlOverride w:ilvl="0">
      <w:lvl w:ilvl="0">
        <w:numFmt w:val="decimal"/>
        <w:lvlText w:val="%1."/>
        <w:lvlJc w:val="left"/>
      </w:lvl>
    </w:lvlOverride>
  </w:num>
  <w:num w:numId="16" w16cid:durableId="801578398">
    <w:abstractNumId w:val="17"/>
    <w:lvlOverride w:ilvl="0">
      <w:lvl w:ilvl="0">
        <w:numFmt w:val="decimal"/>
        <w:lvlText w:val="%1."/>
        <w:lvlJc w:val="left"/>
      </w:lvl>
    </w:lvlOverride>
  </w:num>
  <w:num w:numId="17" w16cid:durableId="68701029">
    <w:abstractNumId w:val="17"/>
    <w:lvlOverride w:ilvl="0">
      <w:lvl w:ilvl="0">
        <w:numFmt w:val="decimal"/>
        <w:lvlText w:val="%1."/>
        <w:lvlJc w:val="left"/>
      </w:lvl>
    </w:lvlOverride>
  </w:num>
  <w:num w:numId="18" w16cid:durableId="323821013">
    <w:abstractNumId w:val="0"/>
  </w:num>
  <w:num w:numId="19" w16cid:durableId="1890802195">
    <w:abstractNumId w:val="10"/>
  </w:num>
  <w:num w:numId="20" w16cid:durableId="378823050">
    <w:abstractNumId w:val="8"/>
  </w:num>
  <w:num w:numId="21" w16cid:durableId="519777661">
    <w:abstractNumId w:val="19"/>
  </w:num>
  <w:num w:numId="22" w16cid:durableId="1633556175">
    <w:abstractNumId w:val="4"/>
  </w:num>
  <w:num w:numId="23" w16cid:durableId="7301565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74319166">
    <w:abstractNumId w:val="6"/>
  </w:num>
  <w:num w:numId="25" w16cid:durableId="1880818149">
    <w:abstractNumId w:val="15"/>
  </w:num>
  <w:num w:numId="26" w16cid:durableId="442573297">
    <w:abstractNumId w:val="7"/>
  </w:num>
  <w:num w:numId="27" w16cid:durableId="11223734">
    <w:abstractNumId w:val="11"/>
  </w:num>
  <w:num w:numId="28" w16cid:durableId="169419288">
    <w:abstractNumId w:val="18"/>
  </w:num>
  <w:num w:numId="29" w16cid:durableId="438720591">
    <w:abstractNumId w:val="1"/>
  </w:num>
  <w:num w:numId="30" w16cid:durableId="1412123596">
    <w:abstractNumId w:val="3"/>
  </w:num>
  <w:num w:numId="31" w16cid:durableId="155221135">
    <w:abstractNumId w:val="2"/>
  </w:num>
  <w:num w:numId="32" w16cid:durableId="1625769406">
    <w:abstractNumId w:val="14"/>
  </w:num>
  <w:num w:numId="33" w16cid:durableId="1155532081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794"/>
    <w:rsid w:val="000019F5"/>
    <w:rsid w:val="00002813"/>
    <w:rsid w:val="00002B2D"/>
    <w:rsid w:val="00025929"/>
    <w:rsid w:val="000275F6"/>
    <w:rsid w:val="000331BD"/>
    <w:rsid w:val="00044549"/>
    <w:rsid w:val="00046E9A"/>
    <w:rsid w:val="00071D20"/>
    <w:rsid w:val="000732D7"/>
    <w:rsid w:val="000762DD"/>
    <w:rsid w:val="000A1908"/>
    <w:rsid w:val="000B39EA"/>
    <w:rsid w:val="000B5254"/>
    <w:rsid w:val="000B6E81"/>
    <w:rsid w:val="000C1149"/>
    <w:rsid w:val="000E0AA4"/>
    <w:rsid w:val="000F1453"/>
    <w:rsid w:val="00106735"/>
    <w:rsid w:val="00107AF0"/>
    <w:rsid w:val="001135DC"/>
    <w:rsid w:val="00113AC2"/>
    <w:rsid w:val="00114A83"/>
    <w:rsid w:val="001169A4"/>
    <w:rsid w:val="00126ECE"/>
    <w:rsid w:val="00127A94"/>
    <w:rsid w:val="00127F01"/>
    <w:rsid w:val="001519CD"/>
    <w:rsid w:val="00165736"/>
    <w:rsid w:val="00171370"/>
    <w:rsid w:val="001725D3"/>
    <w:rsid w:val="00172984"/>
    <w:rsid w:val="001739CE"/>
    <w:rsid w:val="001A5114"/>
    <w:rsid w:val="001C3BD3"/>
    <w:rsid w:val="001C4A21"/>
    <w:rsid w:val="001D61E1"/>
    <w:rsid w:val="001F0846"/>
    <w:rsid w:val="001F26B9"/>
    <w:rsid w:val="001F3DA7"/>
    <w:rsid w:val="00200B2B"/>
    <w:rsid w:val="0020176E"/>
    <w:rsid w:val="00204DEE"/>
    <w:rsid w:val="002107FA"/>
    <w:rsid w:val="0021754A"/>
    <w:rsid w:val="00223AF3"/>
    <w:rsid w:val="00236D80"/>
    <w:rsid w:val="00245317"/>
    <w:rsid w:val="00246454"/>
    <w:rsid w:val="00255BFF"/>
    <w:rsid w:val="00263770"/>
    <w:rsid w:val="0027292F"/>
    <w:rsid w:val="00276D80"/>
    <w:rsid w:val="00291DD2"/>
    <w:rsid w:val="00291E15"/>
    <w:rsid w:val="002A1111"/>
    <w:rsid w:val="002A69CA"/>
    <w:rsid w:val="002A722D"/>
    <w:rsid w:val="002B05C3"/>
    <w:rsid w:val="002D3D13"/>
    <w:rsid w:val="002E0D4A"/>
    <w:rsid w:val="002F0C13"/>
    <w:rsid w:val="002F3003"/>
    <w:rsid w:val="002F4794"/>
    <w:rsid w:val="003009EC"/>
    <w:rsid w:val="00306468"/>
    <w:rsid w:val="003163A5"/>
    <w:rsid w:val="0033075A"/>
    <w:rsid w:val="00335226"/>
    <w:rsid w:val="00344227"/>
    <w:rsid w:val="00351516"/>
    <w:rsid w:val="00355494"/>
    <w:rsid w:val="00360B08"/>
    <w:rsid w:val="0038223E"/>
    <w:rsid w:val="00385046"/>
    <w:rsid w:val="0038515E"/>
    <w:rsid w:val="003876A4"/>
    <w:rsid w:val="003A3C1A"/>
    <w:rsid w:val="003A6B5E"/>
    <w:rsid w:val="003B2310"/>
    <w:rsid w:val="003C090B"/>
    <w:rsid w:val="003C4BA6"/>
    <w:rsid w:val="003C5B36"/>
    <w:rsid w:val="003C732B"/>
    <w:rsid w:val="003C783C"/>
    <w:rsid w:val="003D2760"/>
    <w:rsid w:val="003E5F46"/>
    <w:rsid w:val="003E694F"/>
    <w:rsid w:val="003F0C01"/>
    <w:rsid w:val="003F3FC4"/>
    <w:rsid w:val="003F5D47"/>
    <w:rsid w:val="003F7A0F"/>
    <w:rsid w:val="004054B0"/>
    <w:rsid w:val="00412D50"/>
    <w:rsid w:val="004273EA"/>
    <w:rsid w:val="004317D3"/>
    <w:rsid w:val="00435FF3"/>
    <w:rsid w:val="00436319"/>
    <w:rsid w:val="004571C6"/>
    <w:rsid w:val="00464599"/>
    <w:rsid w:val="004706D7"/>
    <w:rsid w:val="00470D4E"/>
    <w:rsid w:val="00471302"/>
    <w:rsid w:val="00475522"/>
    <w:rsid w:val="004872C9"/>
    <w:rsid w:val="00493C4A"/>
    <w:rsid w:val="004A0900"/>
    <w:rsid w:val="004A2959"/>
    <w:rsid w:val="004A3DCB"/>
    <w:rsid w:val="004A5C24"/>
    <w:rsid w:val="004A5C38"/>
    <w:rsid w:val="004B333F"/>
    <w:rsid w:val="004D1BA3"/>
    <w:rsid w:val="004E222E"/>
    <w:rsid w:val="004E4FB4"/>
    <w:rsid w:val="004F18D3"/>
    <w:rsid w:val="004F3CC1"/>
    <w:rsid w:val="004F5DB2"/>
    <w:rsid w:val="004F7D00"/>
    <w:rsid w:val="00500CA0"/>
    <w:rsid w:val="00501033"/>
    <w:rsid w:val="005078D6"/>
    <w:rsid w:val="00511C2B"/>
    <w:rsid w:val="00512BD0"/>
    <w:rsid w:val="005158D5"/>
    <w:rsid w:val="00521E08"/>
    <w:rsid w:val="005232CF"/>
    <w:rsid w:val="0054500E"/>
    <w:rsid w:val="005502F8"/>
    <w:rsid w:val="00556777"/>
    <w:rsid w:val="00580E44"/>
    <w:rsid w:val="00592BC0"/>
    <w:rsid w:val="005A775C"/>
    <w:rsid w:val="005B2F38"/>
    <w:rsid w:val="005C53F7"/>
    <w:rsid w:val="005E26AF"/>
    <w:rsid w:val="005F54CD"/>
    <w:rsid w:val="00604EF7"/>
    <w:rsid w:val="00606AD5"/>
    <w:rsid w:val="006310AC"/>
    <w:rsid w:val="0063516D"/>
    <w:rsid w:val="00635F38"/>
    <w:rsid w:val="00646D09"/>
    <w:rsid w:val="00660358"/>
    <w:rsid w:val="00665370"/>
    <w:rsid w:val="00675975"/>
    <w:rsid w:val="006B5827"/>
    <w:rsid w:val="006C0B77"/>
    <w:rsid w:val="006C3434"/>
    <w:rsid w:val="007005F4"/>
    <w:rsid w:val="007149B6"/>
    <w:rsid w:val="00715755"/>
    <w:rsid w:val="007268DC"/>
    <w:rsid w:val="00727E27"/>
    <w:rsid w:val="007360C1"/>
    <w:rsid w:val="00742AE9"/>
    <w:rsid w:val="00746FED"/>
    <w:rsid w:val="0075414C"/>
    <w:rsid w:val="00790EA1"/>
    <w:rsid w:val="007A3F07"/>
    <w:rsid w:val="007A5C0D"/>
    <w:rsid w:val="007B1A68"/>
    <w:rsid w:val="007C41A8"/>
    <w:rsid w:val="007D5533"/>
    <w:rsid w:val="007E324D"/>
    <w:rsid w:val="007E7403"/>
    <w:rsid w:val="007F13B9"/>
    <w:rsid w:val="007F34EF"/>
    <w:rsid w:val="00805890"/>
    <w:rsid w:val="00820262"/>
    <w:rsid w:val="008242FF"/>
    <w:rsid w:val="00825BBC"/>
    <w:rsid w:val="00855579"/>
    <w:rsid w:val="00862C40"/>
    <w:rsid w:val="00863DF4"/>
    <w:rsid w:val="00870751"/>
    <w:rsid w:val="00875C78"/>
    <w:rsid w:val="0088150C"/>
    <w:rsid w:val="00886DC5"/>
    <w:rsid w:val="008A573C"/>
    <w:rsid w:val="008B205E"/>
    <w:rsid w:val="008B46C7"/>
    <w:rsid w:val="008C4FAF"/>
    <w:rsid w:val="008D62AE"/>
    <w:rsid w:val="008F54B2"/>
    <w:rsid w:val="00903741"/>
    <w:rsid w:val="009057BA"/>
    <w:rsid w:val="009176DD"/>
    <w:rsid w:val="00922C48"/>
    <w:rsid w:val="009266FB"/>
    <w:rsid w:val="009345E7"/>
    <w:rsid w:val="00942630"/>
    <w:rsid w:val="009444B1"/>
    <w:rsid w:val="00945132"/>
    <w:rsid w:val="00951946"/>
    <w:rsid w:val="00951CCB"/>
    <w:rsid w:val="009535D5"/>
    <w:rsid w:val="009706F0"/>
    <w:rsid w:val="009913D6"/>
    <w:rsid w:val="009B2053"/>
    <w:rsid w:val="009B7FB5"/>
    <w:rsid w:val="009C2EA4"/>
    <w:rsid w:val="009D26A7"/>
    <w:rsid w:val="009D3E1C"/>
    <w:rsid w:val="009E7763"/>
    <w:rsid w:val="00A00C94"/>
    <w:rsid w:val="00A0211F"/>
    <w:rsid w:val="00A03D9A"/>
    <w:rsid w:val="00A104C2"/>
    <w:rsid w:val="00A10ABF"/>
    <w:rsid w:val="00A22D76"/>
    <w:rsid w:val="00A35AA1"/>
    <w:rsid w:val="00A429EA"/>
    <w:rsid w:val="00A51AF6"/>
    <w:rsid w:val="00A63711"/>
    <w:rsid w:val="00A719C7"/>
    <w:rsid w:val="00A73C6C"/>
    <w:rsid w:val="00A7768E"/>
    <w:rsid w:val="00A918D6"/>
    <w:rsid w:val="00A92AB3"/>
    <w:rsid w:val="00AA1489"/>
    <w:rsid w:val="00AA2903"/>
    <w:rsid w:val="00AA29AB"/>
    <w:rsid w:val="00AA36FA"/>
    <w:rsid w:val="00AB4E62"/>
    <w:rsid w:val="00AC4904"/>
    <w:rsid w:val="00AD27AC"/>
    <w:rsid w:val="00AD3E28"/>
    <w:rsid w:val="00AD5BBF"/>
    <w:rsid w:val="00AF6C63"/>
    <w:rsid w:val="00B130D2"/>
    <w:rsid w:val="00B14410"/>
    <w:rsid w:val="00B26CE9"/>
    <w:rsid w:val="00B35E4C"/>
    <w:rsid w:val="00B468A4"/>
    <w:rsid w:val="00B47CD4"/>
    <w:rsid w:val="00B60BE4"/>
    <w:rsid w:val="00B808C6"/>
    <w:rsid w:val="00B915B7"/>
    <w:rsid w:val="00BC5BF0"/>
    <w:rsid w:val="00BD2F08"/>
    <w:rsid w:val="00BE28FB"/>
    <w:rsid w:val="00BE2FFF"/>
    <w:rsid w:val="00BE4ECA"/>
    <w:rsid w:val="00BE6BBF"/>
    <w:rsid w:val="00BF2458"/>
    <w:rsid w:val="00BF7553"/>
    <w:rsid w:val="00C01B7D"/>
    <w:rsid w:val="00C0551B"/>
    <w:rsid w:val="00C22029"/>
    <w:rsid w:val="00C409A8"/>
    <w:rsid w:val="00C50D7F"/>
    <w:rsid w:val="00C5410B"/>
    <w:rsid w:val="00C75F86"/>
    <w:rsid w:val="00C863EE"/>
    <w:rsid w:val="00CA6769"/>
    <w:rsid w:val="00CC61AA"/>
    <w:rsid w:val="00CC63AC"/>
    <w:rsid w:val="00CC7DD5"/>
    <w:rsid w:val="00CD4985"/>
    <w:rsid w:val="00CD7D63"/>
    <w:rsid w:val="00CE1DBD"/>
    <w:rsid w:val="00CE715F"/>
    <w:rsid w:val="00CF74B5"/>
    <w:rsid w:val="00D04A9D"/>
    <w:rsid w:val="00D11AB0"/>
    <w:rsid w:val="00D23E89"/>
    <w:rsid w:val="00D303BA"/>
    <w:rsid w:val="00D31EA8"/>
    <w:rsid w:val="00D35109"/>
    <w:rsid w:val="00D437D7"/>
    <w:rsid w:val="00D54194"/>
    <w:rsid w:val="00D54C86"/>
    <w:rsid w:val="00D61883"/>
    <w:rsid w:val="00D619DC"/>
    <w:rsid w:val="00D61C17"/>
    <w:rsid w:val="00D63DFB"/>
    <w:rsid w:val="00D7257B"/>
    <w:rsid w:val="00D81F97"/>
    <w:rsid w:val="00D86D95"/>
    <w:rsid w:val="00DA16A7"/>
    <w:rsid w:val="00DA24EF"/>
    <w:rsid w:val="00DA5A84"/>
    <w:rsid w:val="00DA5F9C"/>
    <w:rsid w:val="00DB56C1"/>
    <w:rsid w:val="00DB6D50"/>
    <w:rsid w:val="00DF3BCE"/>
    <w:rsid w:val="00E01F05"/>
    <w:rsid w:val="00E031DE"/>
    <w:rsid w:val="00E034C0"/>
    <w:rsid w:val="00E0358E"/>
    <w:rsid w:val="00E23EB1"/>
    <w:rsid w:val="00E47C18"/>
    <w:rsid w:val="00E56D27"/>
    <w:rsid w:val="00E578EA"/>
    <w:rsid w:val="00E72222"/>
    <w:rsid w:val="00E751C6"/>
    <w:rsid w:val="00E77478"/>
    <w:rsid w:val="00E817E4"/>
    <w:rsid w:val="00E91DA6"/>
    <w:rsid w:val="00EA21A4"/>
    <w:rsid w:val="00EA59DF"/>
    <w:rsid w:val="00EC44E4"/>
    <w:rsid w:val="00EC4872"/>
    <w:rsid w:val="00EC79E2"/>
    <w:rsid w:val="00EE1FB2"/>
    <w:rsid w:val="00EE38A3"/>
    <w:rsid w:val="00EE4070"/>
    <w:rsid w:val="00F04E6D"/>
    <w:rsid w:val="00F07D8C"/>
    <w:rsid w:val="00F12C76"/>
    <w:rsid w:val="00F17B05"/>
    <w:rsid w:val="00F22A14"/>
    <w:rsid w:val="00F22FC3"/>
    <w:rsid w:val="00F24218"/>
    <w:rsid w:val="00F264C2"/>
    <w:rsid w:val="00F27EC3"/>
    <w:rsid w:val="00F55CB3"/>
    <w:rsid w:val="00F57957"/>
    <w:rsid w:val="00F62576"/>
    <w:rsid w:val="00F645F1"/>
    <w:rsid w:val="00F718F7"/>
    <w:rsid w:val="00F71984"/>
    <w:rsid w:val="00F75D3D"/>
    <w:rsid w:val="00F83F44"/>
    <w:rsid w:val="00F90EFC"/>
    <w:rsid w:val="00F939E5"/>
    <w:rsid w:val="00F9452B"/>
    <w:rsid w:val="00FA3034"/>
    <w:rsid w:val="00FE00FD"/>
    <w:rsid w:val="00FE1270"/>
    <w:rsid w:val="00FE2EC8"/>
    <w:rsid w:val="00FF306A"/>
    <w:rsid w:val="00FF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F2FB4"/>
  <w15:chartTrackingRefBased/>
  <w15:docId w15:val="{B3D5E17C-C84E-4852-9691-745C0BD33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794"/>
    <w:pPr>
      <w:spacing w:line="254" w:lineRule="auto"/>
    </w:pPr>
    <w:rPr>
      <w:rFonts w:eastAsiaTheme="minorEastAsia"/>
      <w:lang w:eastAsia="ru-RU"/>
    </w:rPr>
  </w:style>
  <w:style w:type="paragraph" w:styleId="2">
    <w:name w:val="heading 2"/>
    <w:basedOn w:val="a"/>
    <w:link w:val="20"/>
    <w:uiPriority w:val="9"/>
    <w:qFormat/>
    <w:rsid w:val="002A72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2A72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2CF"/>
    <w:pPr>
      <w:widowControl w:val="0"/>
      <w:autoSpaceDE w:val="0"/>
      <w:autoSpaceDN w:val="0"/>
      <w:adjustRightInd w:val="0"/>
      <w:spacing w:before="220" w:after="0" w:line="240" w:lineRule="auto"/>
      <w:ind w:left="720"/>
      <w:contextualSpacing/>
    </w:pPr>
    <w:rPr>
      <w:rFonts w:ascii="Times New Roman" w:eastAsia="Times New Roman" w:hAnsi="Times New Roman" w:cs="Times New Roman"/>
      <w:b/>
      <w:bCs/>
      <w:sz w:val="16"/>
      <w:szCs w:val="16"/>
    </w:rPr>
  </w:style>
  <w:style w:type="character" w:styleId="a4">
    <w:name w:val="Placeholder Text"/>
    <w:basedOn w:val="a0"/>
    <w:uiPriority w:val="99"/>
    <w:semiHidden/>
    <w:rsid w:val="00855579"/>
    <w:rPr>
      <w:color w:val="808080"/>
    </w:rPr>
  </w:style>
  <w:style w:type="paragraph" w:styleId="a5">
    <w:name w:val="Normal (Web)"/>
    <w:basedOn w:val="a"/>
    <w:uiPriority w:val="99"/>
    <w:unhideWhenUsed/>
    <w:rsid w:val="00A35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2A722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A722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E74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740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412D5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12D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2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0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75DE9C0-6CD3-4255-8D55-413E29FD923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56B6B-3C41-4D02-92F1-FDC0C97DF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3261</TotalTime>
  <Pages>9</Pages>
  <Words>1674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RetligSteine</dc:creator>
  <cp:keywords/>
  <dc:description/>
  <cp:lastModifiedBy>Anatoly Tomsky</cp:lastModifiedBy>
  <cp:revision>317</cp:revision>
  <dcterms:created xsi:type="dcterms:W3CDTF">2021-10-22T14:24:00Z</dcterms:created>
  <dcterms:modified xsi:type="dcterms:W3CDTF">2024-12-04T14:01:00Z</dcterms:modified>
</cp:coreProperties>
</file>