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B0033" w14:textId="08079751" w:rsidR="00AE7855" w:rsidRDefault="00AE7855" w:rsidP="00DE2B33">
      <w:pPr>
        <w:pStyle w:val="NormalWeb"/>
        <w:shd w:val="clear" w:color="auto" w:fill="FFFFFF"/>
        <w:spacing w:before="120" w:beforeAutospacing="0" w:after="120" w:afterAutospacing="0"/>
        <w:rPr>
          <w:rFonts w:asciiTheme="minorHAnsi" w:hAnsiTheme="minorHAnsi" w:cstheme="minorHAnsi"/>
        </w:rPr>
      </w:pPr>
    </w:p>
    <w:p w14:paraId="2559645D" w14:textId="549A03A7" w:rsidR="00DE2B33" w:rsidRPr="000E1F40" w:rsidRDefault="00DE2B33" w:rsidP="007A3141">
      <w:pPr>
        <w:pStyle w:val="NormalWeb"/>
        <w:shd w:val="clear" w:color="auto" w:fill="FFFFFF"/>
        <w:spacing w:before="200" w:beforeAutospacing="0" w:after="120" w:afterAutospacing="0"/>
        <w:rPr>
          <w:rFonts w:asciiTheme="minorHAnsi" w:hAnsiTheme="minorHAnsi" w:cstheme="minorHAnsi"/>
        </w:rPr>
      </w:pPr>
      <w:r w:rsidRPr="000E1F40">
        <w:rPr>
          <w:rFonts w:asciiTheme="minorHAnsi" w:hAnsiTheme="minorHAnsi" w:cstheme="minorHAnsi"/>
        </w:rPr>
        <w:t xml:space="preserve">Hanson Robotics is an AI and robotics company dedicated to creating socially intelligent machines that enrich the quality of our daily life’s by providing </w:t>
      </w:r>
      <w:r w:rsidRPr="000E1F40">
        <w:rPr>
          <w:rFonts w:asciiTheme="minorHAnsi" w:hAnsiTheme="minorHAnsi" w:cstheme="minorHAnsi"/>
          <w:shd w:val="clear" w:color="auto" w:fill="FFFFFF"/>
        </w:rPr>
        <w:t xml:space="preserve">entertainment, service, healthcare, and research applications. </w:t>
      </w:r>
      <w:r w:rsidRPr="000E1F40">
        <w:rPr>
          <w:rFonts w:asciiTheme="minorHAnsi" w:hAnsiTheme="minorHAnsi" w:cstheme="minorHAnsi"/>
        </w:rPr>
        <w:t xml:space="preserve">David Hanson Jr. is an American roboticist who is the founder and Chief Executive Officer (CEO) of Hanson Robotics, a Hong Kong-based robotics company founded in 2013. </w:t>
      </w:r>
    </w:p>
    <w:p w14:paraId="5A5AA493" w14:textId="71013408" w:rsidR="00DE2B33" w:rsidRPr="000E1F40" w:rsidRDefault="00DE2B33" w:rsidP="007A3141">
      <w:pPr>
        <w:pStyle w:val="NormalWeb"/>
        <w:shd w:val="clear" w:color="auto" w:fill="FFFFFF"/>
        <w:spacing w:before="200" w:beforeAutospacing="0" w:after="120" w:afterAutospacing="0"/>
        <w:rPr>
          <w:rFonts w:asciiTheme="minorHAnsi" w:hAnsiTheme="minorHAnsi" w:cstheme="minorHAnsi"/>
        </w:rPr>
      </w:pPr>
      <w:r w:rsidRPr="000E1F40">
        <w:rPr>
          <w:rFonts w:asciiTheme="minorHAnsi" w:hAnsiTheme="minorHAnsi" w:cstheme="minorHAnsi"/>
        </w:rPr>
        <w:t xml:space="preserve">The designer and researcher create human-looking robots who have realistic facial expressions. </w:t>
      </w:r>
      <w:r w:rsidR="00896527" w:rsidRPr="000E1F40">
        <w:rPr>
          <w:rFonts w:asciiTheme="minorHAnsi" w:hAnsiTheme="minorHAnsi" w:cstheme="minorHAnsi"/>
          <w:shd w:val="clear" w:color="auto" w:fill="FFFFFF"/>
        </w:rPr>
        <w:t>Hanson Robotics’ robots feature a patented spongy </w:t>
      </w:r>
      <w:r w:rsidR="00896527" w:rsidRPr="000E1F40">
        <w:rPr>
          <w:rFonts w:asciiTheme="minorHAnsi" w:hAnsiTheme="minorHAnsi" w:cstheme="minorHAnsi"/>
        </w:rPr>
        <w:t>elastomer</w:t>
      </w:r>
      <w:r w:rsidR="00896527" w:rsidRPr="000E1F40">
        <w:rPr>
          <w:rFonts w:asciiTheme="minorHAnsi" w:hAnsiTheme="minorHAnsi" w:cstheme="minorHAnsi"/>
          <w:shd w:val="clear" w:color="auto" w:fill="FFFFFF"/>
        </w:rPr>
        <w:t xml:space="preserve"> skin called </w:t>
      </w:r>
      <w:r w:rsidR="000E1F40" w:rsidRPr="000E1F40">
        <w:rPr>
          <w:rFonts w:asciiTheme="minorHAnsi" w:hAnsiTheme="minorHAnsi" w:cstheme="minorHAnsi"/>
        </w:rPr>
        <w:t>Frubber</w:t>
      </w:r>
      <w:r w:rsidR="00896527" w:rsidRPr="000E1F40">
        <w:rPr>
          <w:rFonts w:asciiTheme="minorHAnsi" w:hAnsiTheme="minorHAnsi" w:cstheme="minorHAnsi"/>
          <w:shd w:val="clear" w:color="auto" w:fill="FFFFFF"/>
        </w:rPr>
        <w:t> that resembles human skin in its feel and flexibility</w:t>
      </w:r>
      <w:r w:rsidR="00896527" w:rsidRPr="000E1F40">
        <w:rPr>
          <w:rFonts w:asciiTheme="minorHAnsi" w:hAnsiTheme="minorHAnsi" w:cstheme="minorHAnsi"/>
        </w:rPr>
        <w:t xml:space="preserve">. </w:t>
      </w:r>
      <w:r w:rsidRPr="000E1F40">
        <w:rPr>
          <w:rFonts w:asciiTheme="minorHAnsi" w:hAnsiTheme="minorHAnsi" w:cstheme="minorHAnsi"/>
        </w:rPr>
        <w:t xml:space="preserve">He is mainly known for Hanson Robotics, the company that created Sophia and other robots designed to mimic human behaviour. Sophia has received widespread media </w:t>
      </w:r>
      <w:r w:rsidR="000E1F40" w:rsidRPr="000E1F40">
        <w:rPr>
          <w:rFonts w:asciiTheme="minorHAnsi" w:hAnsiTheme="minorHAnsi" w:cstheme="minorHAnsi"/>
        </w:rPr>
        <w:t>attention and</w:t>
      </w:r>
      <w:r w:rsidRPr="000E1F40">
        <w:rPr>
          <w:rFonts w:asciiTheme="minorHAnsi" w:hAnsiTheme="minorHAnsi" w:cstheme="minorHAnsi"/>
        </w:rPr>
        <w:t xml:space="preserve"> was the first robot to be granted citizenship.</w:t>
      </w:r>
    </w:p>
    <w:p w14:paraId="63DAB6D7" w14:textId="73DCF5DC" w:rsidR="00880DD9" w:rsidRPr="000E1F40" w:rsidRDefault="000E1F40" w:rsidP="007A3141">
      <w:pPr>
        <w:spacing w:before="200" w:after="0" w:line="360" w:lineRule="atLeast"/>
        <w:outlineLvl w:val="1"/>
        <w:rPr>
          <w:rFonts w:eastAsia="Times New Roman" w:cstheme="minorHAnsi"/>
          <w:sz w:val="24"/>
          <w:szCs w:val="24"/>
          <w:lang w:eastAsia="en-IE"/>
        </w:rPr>
      </w:pPr>
      <w:r w:rsidRPr="000E1F40">
        <w:rPr>
          <w:rFonts w:cstheme="minorHAnsi"/>
          <w:sz w:val="24"/>
          <w:szCs w:val="24"/>
          <w:shd w:val="clear" w:color="auto" w:fill="FFFFFF"/>
        </w:rPr>
        <w:t>Sophia was activated on February 14, 2016.</w:t>
      </w:r>
      <w:r w:rsidRPr="000E1F40">
        <w:rPr>
          <w:rFonts w:eastAsia="Times New Roman" w:cstheme="minorHAnsi"/>
          <w:sz w:val="24"/>
          <w:szCs w:val="24"/>
          <w:lang w:eastAsia="en-IE"/>
        </w:rPr>
        <w:t xml:space="preserve"> </w:t>
      </w:r>
      <w:r w:rsidRPr="000E1F40">
        <w:rPr>
          <w:rFonts w:cstheme="minorHAnsi"/>
          <w:spacing w:val="15"/>
          <w:sz w:val="24"/>
          <w:szCs w:val="24"/>
          <w:shd w:val="clear" w:color="auto" w:fill="FFFFFF"/>
        </w:rPr>
        <w:t>Sophia is the world’s first robot citizen and the first robot Innovation Ambassador for the United Nations Development Programme. Sophia is a framework for cutting edge robotics and </w:t>
      </w:r>
      <w:hyperlink r:id="rId4" w:history="1">
        <w:r w:rsidRPr="000E1F40">
          <w:rPr>
            <w:rStyle w:val="Hyperlink"/>
            <w:rFonts w:cstheme="minorHAnsi"/>
            <w:color w:val="auto"/>
            <w:spacing w:val="15"/>
            <w:sz w:val="24"/>
            <w:szCs w:val="24"/>
            <w:u w:val="none"/>
            <w:shd w:val="clear" w:color="auto" w:fill="FFFFFF"/>
          </w:rPr>
          <w:t>AI research</w:t>
        </w:r>
      </w:hyperlink>
      <w:r w:rsidRPr="000E1F40">
        <w:rPr>
          <w:rFonts w:cstheme="minorHAnsi"/>
          <w:spacing w:val="15"/>
          <w:sz w:val="24"/>
          <w:szCs w:val="24"/>
          <w:shd w:val="clear" w:color="auto" w:fill="FFFFFF"/>
        </w:rPr>
        <w:t>, particularly for understanding human-robot interactions and their potential service and entertainment applications. For example, Sophia has been used for research as part of the </w:t>
      </w:r>
      <w:hyperlink r:id="rId5" w:history="1">
        <w:r w:rsidRPr="000E1F40">
          <w:rPr>
            <w:rStyle w:val="Hyperlink"/>
            <w:rFonts w:cstheme="minorHAnsi"/>
            <w:color w:val="auto"/>
            <w:spacing w:val="15"/>
            <w:sz w:val="24"/>
            <w:szCs w:val="24"/>
            <w:u w:val="none"/>
            <w:shd w:val="clear" w:color="auto" w:fill="FFFFFF"/>
          </w:rPr>
          <w:t>Loving AI project</w:t>
        </w:r>
      </w:hyperlink>
      <w:r w:rsidRPr="000E1F40">
        <w:rPr>
          <w:rFonts w:cstheme="minorHAnsi"/>
          <w:spacing w:val="15"/>
          <w:sz w:val="24"/>
          <w:szCs w:val="24"/>
          <w:shd w:val="clear" w:color="auto" w:fill="FFFFFF"/>
        </w:rPr>
        <w:t xml:space="preserve">, which seeks to understand how robots can adapt to users’ needs through intra and interpersonal development. </w:t>
      </w:r>
      <w:r w:rsidRPr="000E1F40">
        <w:rPr>
          <w:rFonts w:cstheme="minorHAnsi"/>
          <w:sz w:val="24"/>
          <w:szCs w:val="24"/>
          <w:shd w:val="clear" w:color="auto" w:fill="FFFFFF"/>
        </w:rPr>
        <w:t xml:space="preserve">Hanson designed Sophia to be a suitable companion for the elderly at nursing homes, or to help crowds at large events or parks. </w:t>
      </w:r>
    </w:p>
    <w:p w14:paraId="6DE9473C" w14:textId="295ECD1F" w:rsidR="000E1F40" w:rsidRPr="000E1F40" w:rsidRDefault="000E1F40" w:rsidP="007A3141">
      <w:pPr>
        <w:spacing w:before="200"/>
        <w:rPr>
          <w:rFonts w:cstheme="minorHAnsi"/>
          <w:spacing w:val="15"/>
          <w:sz w:val="24"/>
          <w:szCs w:val="24"/>
          <w:shd w:val="clear" w:color="auto" w:fill="FFFFFF"/>
        </w:rPr>
      </w:pPr>
    </w:p>
    <w:p w14:paraId="1C897730" w14:textId="30DA8EA4" w:rsidR="000E1F40" w:rsidRDefault="000E1F40" w:rsidP="007A3141">
      <w:pPr>
        <w:shd w:val="clear" w:color="auto" w:fill="FFFFFF"/>
        <w:spacing w:before="200" w:after="120" w:line="240" w:lineRule="auto"/>
        <w:rPr>
          <w:rFonts w:eastAsia="Times New Roman" w:cstheme="minorHAnsi"/>
          <w:sz w:val="24"/>
          <w:szCs w:val="24"/>
          <w:lang w:eastAsia="en-IE"/>
        </w:rPr>
      </w:pPr>
      <w:r w:rsidRPr="000E1F40">
        <w:rPr>
          <w:rFonts w:eastAsia="Times New Roman" w:cstheme="minorHAnsi"/>
          <w:sz w:val="24"/>
          <w:szCs w:val="24"/>
          <w:lang w:eastAsia="en-IE"/>
        </w:rPr>
        <w:t xml:space="preserve">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chatbot. These responses are used to create the illusion that the robot can understand conversation, including stock answers to questions like "Is the door open or shut?" The information is shared in a Cloud network which allows input and responses to be analysed with blockchain technology. </w:t>
      </w:r>
    </w:p>
    <w:p w14:paraId="4B9F08A9" w14:textId="2F1C287E" w:rsidR="00553726" w:rsidRDefault="00553726" w:rsidP="007A3141">
      <w:pPr>
        <w:shd w:val="clear" w:color="auto" w:fill="FFFFFF"/>
        <w:spacing w:before="200" w:after="120" w:line="240" w:lineRule="auto"/>
        <w:rPr>
          <w:rFonts w:eastAsia="Times New Roman" w:cstheme="minorHAnsi"/>
          <w:sz w:val="24"/>
          <w:szCs w:val="24"/>
          <w:lang w:eastAsia="en-IE"/>
        </w:rPr>
      </w:pPr>
    </w:p>
    <w:p w14:paraId="664A2F3B" w14:textId="010D3CAA" w:rsidR="00553726" w:rsidRPr="007A3141" w:rsidRDefault="00553726" w:rsidP="00770657">
      <w:pPr>
        <w:shd w:val="clear" w:color="auto" w:fill="FFFFFF"/>
        <w:spacing w:before="100" w:beforeAutospacing="1" w:after="100" w:afterAutospacing="1" w:line="240" w:lineRule="auto"/>
        <w:rPr>
          <w:rFonts w:eastAsia="Times New Roman" w:cstheme="minorHAnsi"/>
          <w:sz w:val="24"/>
          <w:szCs w:val="24"/>
          <w:lang w:eastAsia="en-IE"/>
        </w:rPr>
      </w:pPr>
      <w:r w:rsidRPr="007A3141">
        <w:rPr>
          <w:rFonts w:eastAsia="Times New Roman" w:cstheme="minorHAnsi"/>
          <w:sz w:val="24"/>
          <w:szCs w:val="24"/>
          <w:lang w:eastAsia="en-IE"/>
        </w:rPr>
        <w:t xml:space="preserve">In succession of Sophia, Hanson Robotics ltd went and built a </w:t>
      </w:r>
      <w:r w:rsidR="007A3141" w:rsidRPr="007A3141">
        <w:rPr>
          <w:rFonts w:eastAsia="Times New Roman" w:cstheme="minorHAnsi"/>
          <w:sz w:val="24"/>
          <w:szCs w:val="24"/>
          <w:lang w:eastAsia="en-IE"/>
        </w:rPr>
        <w:t>miniature</w:t>
      </w:r>
      <w:r w:rsidRPr="007A3141">
        <w:rPr>
          <w:rFonts w:eastAsia="Times New Roman" w:cstheme="minorHAnsi"/>
          <w:sz w:val="24"/>
          <w:szCs w:val="24"/>
          <w:lang w:eastAsia="en-IE"/>
        </w:rPr>
        <w:t xml:space="preserve"> version of Sophia known as little Sophia</w:t>
      </w:r>
      <w:r w:rsidR="007A3141" w:rsidRPr="007A3141">
        <w:rPr>
          <w:rFonts w:eastAsia="Times New Roman" w:cstheme="minorHAnsi"/>
          <w:sz w:val="24"/>
          <w:szCs w:val="24"/>
          <w:lang w:eastAsia="en-IE"/>
        </w:rPr>
        <w:t xml:space="preserve">. </w:t>
      </w:r>
      <w:r w:rsidR="007A3141" w:rsidRPr="007A3141">
        <w:rPr>
          <w:rFonts w:cstheme="minorHAnsi"/>
          <w:color w:val="000000"/>
          <w:spacing w:val="15"/>
          <w:sz w:val="24"/>
          <w:szCs w:val="24"/>
          <w:shd w:val="clear" w:color="auto" w:fill="FFFFFF"/>
        </w:rPr>
        <w:t xml:space="preserve">Little Sophia can walk, talk, sing, play games and, like </w:t>
      </w:r>
      <w:r w:rsidR="007A3141">
        <w:rPr>
          <w:rFonts w:cstheme="minorHAnsi"/>
          <w:color w:val="000000"/>
          <w:spacing w:val="15"/>
          <w:sz w:val="24"/>
          <w:szCs w:val="24"/>
          <w:shd w:val="clear" w:color="auto" w:fill="FFFFFF"/>
        </w:rPr>
        <w:t>Sophia. The</w:t>
      </w:r>
      <w:r w:rsidR="00770657">
        <w:rPr>
          <w:rFonts w:cstheme="minorHAnsi"/>
          <w:color w:val="000000"/>
          <w:spacing w:val="15"/>
          <w:sz w:val="24"/>
          <w:szCs w:val="24"/>
          <w:shd w:val="clear" w:color="auto" w:fill="FFFFFF"/>
        </w:rPr>
        <w:t xml:space="preserve"> company’s’</w:t>
      </w:r>
      <w:r w:rsidR="007A3141">
        <w:rPr>
          <w:rFonts w:cstheme="minorHAnsi"/>
          <w:color w:val="000000"/>
          <w:spacing w:val="15"/>
          <w:sz w:val="24"/>
          <w:szCs w:val="24"/>
          <w:shd w:val="clear" w:color="auto" w:fill="FFFFFF"/>
        </w:rPr>
        <w:t xml:space="preserve"> aim with little Sophia is to teach young kids so that they </w:t>
      </w:r>
      <w:r w:rsidR="00770657">
        <w:rPr>
          <w:rFonts w:cstheme="minorHAnsi"/>
          <w:color w:val="000000"/>
          <w:spacing w:val="15"/>
          <w:sz w:val="24"/>
          <w:szCs w:val="24"/>
          <w:shd w:val="clear" w:color="auto" w:fill="FFFFFF"/>
        </w:rPr>
        <w:t>will</w:t>
      </w:r>
      <w:r w:rsidR="00770657" w:rsidRPr="007A3141">
        <w:rPr>
          <w:rFonts w:cstheme="minorHAnsi"/>
          <w:color w:val="000000"/>
          <w:spacing w:val="15"/>
          <w:sz w:val="24"/>
          <w:szCs w:val="24"/>
          <w:shd w:val="clear" w:color="auto" w:fill="FFFFFF"/>
        </w:rPr>
        <w:t xml:space="preserve"> inspire</w:t>
      </w:r>
      <w:r w:rsidR="007A3141" w:rsidRPr="007A3141">
        <w:rPr>
          <w:rFonts w:cstheme="minorHAnsi"/>
          <w:color w:val="000000"/>
          <w:spacing w:val="15"/>
          <w:sz w:val="24"/>
          <w:szCs w:val="24"/>
          <w:shd w:val="clear" w:color="auto" w:fill="FFFFFF"/>
        </w:rPr>
        <w:t xml:space="preserve"> children to learn about coding, AI, science, technology, engineering and math through a safe, interactive, human-robot experience.</w:t>
      </w:r>
      <w:r w:rsidR="007A3141" w:rsidRPr="007A3141">
        <w:rPr>
          <w:rFonts w:eastAsia="Times New Roman" w:cstheme="minorHAnsi"/>
          <w:sz w:val="24"/>
          <w:szCs w:val="24"/>
          <w:lang w:eastAsia="en-IE"/>
        </w:rPr>
        <w:t xml:space="preserve"> </w:t>
      </w:r>
      <w:r w:rsidR="007A3141">
        <w:rPr>
          <w:rFonts w:ascii="Roboto" w:hAnsi="Roboto"/>
          <w:color w:val="000000"/>
          <w:spacing w:val="15"/>
          <w:sz w:val="23"/>
          <w:szCs w:val="23"/>
          <w:shd w:val="clear" w:color="auto" w:fill="FFFFFF"/>
        </w:rPr>
        <w:t xml:space="preserve">Little Sophia delivers a high-quality, entertaining and educational experience so young students are highly motivated to spend time learning with her. The interaction </w:t>
      </w:r>
      <w:r w:rsidR="007A3141">
        <w:rPr>
          <w:rFonts w:ascii="Roboto" w:hAnsi="Roboto"/>
          <w:color w:val="000000"/>
          <w:spacing w:val="15"/>
          <w:sz w:val="23"/>
          <w:szCs w:val="23"/>
          <w:shd w:val="clear" w:color="auto" w:fill="FFFFFF"/>
        </w:rPr>
        <w:lastRenderedPageBreak/>
        <w:t>between Little Sophia and users focuses on storytelling and learning new things.</w:t>
      </w:r>
      <w:r w:rsidR="007A3141">
        <w:rPr>
          <w:rFonts w:ascii="Roboto" w:hAnsi="Roboto"/>
          <w:color w:val="000000"/>
          <w:spacing w:val="15"/>
          <w:sz w:val="23"/>
          <w:szCs w:val="23"/>
          <w:shd w:val="clear" w:color="auto" w:fill="FFFFFF"/>
        </w:rPr>
        <w:t xml:space="preserve"> </w:t>
      </w:r>
      <w:r w:rsidR="007A3141">
        <w:rPr>
          <w:rFonts w:ascii="Roboto" w:hAnsi="Roboto"/>
          <w:color w:val="000000"/>
          <w:spacing w:val="15"/>
          <w:sz w:val="23"/>
          <w:szCs w:val="23"/>
          <w:shd w:val="clear" w:color="auto" w:fill="FFFFFF"/>
        </w:rPr>
        <w:t>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14:paraId="6873784A" w14:textId="77777777" w:rsidR="00553726" w:rsidRDefault="00553726" w:rsidP="007A3141">
      <w:pPr>
        <w:shd w:val="clear" w:color="auto" w:fill="FFFFFF"/>
        <w:spacing w:before="200" w:after="120" w:line="240" w:lineRule="auto"/>
        <w:rPr>
          <w:rFonts w:eastAsia="Times New Roman" w:cstheme="minorHAnsi"/>
          <w:sz w:val="24"/>
          <w:szCs w:val="24"/>
          <w:lang w:eastAsia="en-IE"/>
        </w:rPr>
      </w:pPr>
    </w:p>
    <w:p w14:paraId="3D3D469E" w14:textId="77777777" w:rsidR="00770657" w:rsidRDefault="00770657" w:rsidP="007A3141">
      <w:pPr>
        <w:spacing w:before="200"/>
        <w:rPr>
          <w:rFonts w:cstheme="minorHAnsi"/>
          <w:spacing w:val="15"/>
          <w:sz w:val="24"/>
          <w:szCs w:val="24"/>
          <w:shd w:val="clear" w:color="auto" w:fill="FFFFFF"/>
        </w:rPr>
      </w:pPr>
      <w:r>
        <w:rPr>
          <w:rFonts w:cstheme="minorHAnsi"/>
          <w:spacing w:val="15"/>
          <w:sz w:val="24"/>
          <w:szCs w:val="24"/>
          <w:shd w:val="clear" w:color="auto" w:fill="FFFFFF"/>
        </w:rPr>
        <w:t>Reference List:</w:t>
      </w:r>
    </w:p>
    <w:p w14:paraId="158A5137" w14:textId="54B822A7" w:rsidR="00770657" w:rsidRDefault="00770657" w:rsidP="00770657">
      <w:r>
        <w:t>Wikipedia</w:t>
      </w:r>
      <w:r>
        <w:t xml:space="preserve"> </w:t>
      </w:r>
    </w:p>
    <w:p w14:paraId="34EFEFB6" w14:textId="6EC05181" w:rsidR="000E1F40" w:rsidRDefault="00770657" w:rsidP="007A3141">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Available at: </w:t>
      </w:r>
      <w:r w:rsidRPr="00770657">
        <w:t>https://en.wikipedia.org/wiki/Hanson_Robotics</w:t>
      </w:r>
      <w:r>
        <w:rPr>
          <w:rFonts w:cstheme="minorHAnsi"/>
          <w:spacing w:val="15"/>
          <w:sz w:val="24"/>
          <w:szCs w:val="24"/>
          <w:shd w:val="clear" w:color="auto" w:fill="FFFFFF"/>
        </w:rPr>
        <w:t xml:space="preserve"> </w:t>
      </w:r>
    </w:p>
    <w:p w14:paraId="0B571CC9" w14:textId="517A7E66" w:rsidR="00770657" w:rsidRDefault="00770657" w:rsidP="007A3141">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Hanson robotics </w:t>
      </w:r>
      <w:r w:rsidR="0049267B">
        <w:rPr>
          <w:rFonts w:cstheme="minorHAnsi"/>
          <w:spacing w:val="15"/>
          <w:sz w:val="24"/>
          <w:szCs w:val="24"/>
          <w:shd w:val="clear" w:color="auto" w:fill="FFFFFF"/>
        </w:rPr>
        <w:t>Limited:</w:t>
      </w:r>
    </w:p>
    <w:p w14:paraId="599A0284" w14:textId="39111AD7" w:rsidR="00770657" w:rsidRDefault="00770657" w:rsidP="007A3141">
      <w:pPr>
        <w:spacing w:before="200"/>
      </w:pPr>
      <w:r>
        <w:rPr>
          <w:rFonts w:cstheme="minorHAnsi"/>
          <w:spacing w:val="15"/>
          <w:sz w:val="24"/>
          <w:szCs w:val="24"/>
          <w:shd w:val="clear" w:color="auto" w:fill="FFFFFF"/>
        </w:rPr>
        <w:t xml:space="preserve">Available at: </w:t>
      </w:r>
      <w:r w:rsidR="0049267B" w:rsidRPr="0049267B">
        <w:t>https://www.hansonrobotics.com/about/</w:t>
      </w:r>
    </w:p>
    <w:p w14:paraId="4CEAE126" w14:textId="2495F286" w:rsidR="0049267B" w:rsidRDefault="0049267B" w:rsidP="007A3141">
      <w:pPr>
        <w:spacing w:before="200"/>
        <w:rPr>
          <w:rFonts w:cstheme="minorHAnsi"/>
          <w:spacing w:val="15"/>
          <w:sz w:val="24"/>
          <w:szCs w:val="24"/>
          <w:shd w:val="clear" w:color="auto" w:fill="FFFFFF"/>
        </w:rPr>
      </w:pPr>
      <w:r>
        <w:t xml:space="preserve">Quotes: </w:t>
      </w:r>
    </w:p>
    <w:p w14:paraId="1E19E750" w14:textId="66773AEF" w:rsidR="00770657" w:rsidRDefault="0049267B" w:rsidP="007A3141">
      <w:pPr>
        <w:spacing w:before="200"/>
        <w:rPr>
          <w:rFonts w:cstheme="minorHAnsi"/>
          <w:spacing w:val="15"/>
          <w:sz w:val="24"/>
          <w:szCs w:val="24"/>
          <w:shd w:val="clear" w:color="auto" w:fill="FFFFFF"/>
        </w:rPr>
      </w:pPr>
      <w:r>
        <w:rPr>
          <w:rFonts w:ascii="Helvetica" w:hAnsi="Helvetica"/>
          <w:color w:val="333333"/>
          <w:sz w:val="21"/>
          <w:szCs w:val="21"/>
          <w:shd w:val="clear" w:color="auto" w:fill="FFFFFF"/>
        </w:rPr>
        <w:t>https://www.brainyquote.com/authors/david-hanson-quotes</w:t>
      </w:r>
    </w:p>
    <w:p w14:paraId="71DBA1C1" w14:textId="77777777" w:rsidR="00770657" w:rsidRPr="000E1F40" w:rsidRDefault="00770657" w:rsidP="007A3141">
      <w:pPr>
        <w:spacing w:before="200"/>
        <w:rPr>
          <w:rFonts w:cstheme="minorHAnsi"/>
          <w:spacing w:val="15"/>
          <w:sz w:val="24"/>
          <w:szCs w:val="24"/>
          <w:shd w:val="clear" w:color="auto" w:fill="FFFFFF"/>
        </w:rPr>
      </w:pPr>
    </w:p>
    <w:p w14:paraId="0AB17DA7" w14:textId="562E1FD9" w:rsidR="000E1F40" w:rsidRPr="000E1F40" w:rsidRDefault="000E1F40" w:rsidP="007A3141">
      <w:pPr>
        <w:spacing w:before="200"/>
        <w:rPr>
          <w:rFonts w:cstheme="minorHAnsi"/>
          <w:spacing w:val="15"/>
          <w:sz w:val="24"/>
          <w:szCs w:val="24"/>
          <w:shd w:val="clear" w:color="auto" w:fill="FFFFFF"/>
        </w:rPr>
      </w:pPr>
    </w:p>
    <w:p w14:paraId="428899CE" w14:textId="0B20B867" w:rsidR="000E1F40" w:rsidRPr="0049267B" w:rsidRDefault="00770657" w:rsidP="007A3141">
      <w:pPr>
        <w:spacing w:before="200"/>
        <w:rPr>
          <w:rFonts w:cstheme="minorHAnsi"/>
          <w:sz w:val="24"/>
          <w:szCs w:val="24"/>
        </w:rPr>
      </w:pPr>
      <w:r w:rsidRPr="0049267B">
        <w:rPr>
          <w:sz w:val="24"/>
          <w:szCs w:val="24"/>
          <w:shd w:val="clear" w:color="auto" w:fill="FFFFFF"/>
        </w:rPr>
        <w:t>“Character</w:t>
      </w:r>
      <w:r w:rsidRPr="0049267B">
        <w:rPr>
          <w:sz w:val="24"/>
          <w:szCs w:val="24"/>
          <w:shd w:val="clear" w:color="auto" w:fill="FFFFFF"/>
        </w:rPr>
        <w:t xml:space="preserve"> robotics could plant the seed for robots that actually have empathy. So, if they achieve human level intelligence or, quite possibly, greater than human levels of intelligence, this could be the seeds of hope for our future.</w:t>
      </w:r>
      <w:r w:rsidRPr="0049267B">
        <w:rPr>
          <w:sz w:val="24"/>
          <w:szCs w:val="24"/>
          <w:shd w:val="clear" w:color="auto" w:fill="FFFFFF"/>
        </w:rPr>
        <w:t>”</w:t>
      </w:r>
    </w:p>
    <w:p w14:paraId="610CC9F3" w14:textId="55034663" w:rsidR="0049267B" w:rsidRPr="0049267B" w:rsidRDefault="0049267B" w:rsidP="007A3141">
      <w:pPr>
        <w:spacing w:before="200"/>
        <w:rPr>
          <w:sz w:val="24"/>
          <w:szCs w:val="24"/>
          <w:shd w:val="clear" w:color="auto" w:fill="FFFFFF"/>
        </w:rPr>
      </w:pPr>
      <w:r w:rsidRPr="0049267B">
        <w:rPr>
          <w:sz w:val="24"/>
          <w:szCs w:val="24"/>
          <w:shd w:val="clear" w:color="auto" w:fill="FFFFFF"/>
        </w:rPr>
        <w:t>“</w:t>
      </w:r>
      <w:r w:rsidRPr="0049267B">
        <w:rPr>
          <w:sz w:val="24"/>
          <w:szCs w:val="24"/>
          <w:shd w:val="clear" w:color="auto" w:fill="FFFFFF"/>
        </w:rPr>
        <w:t>My goal is to create friend machines. Friendly genius machines. Machines with genius capabilities.</w:t>
      </w:r>
      <w:r w:rsidRPr="0049267B">
        <w:rPr>
          <w:sz w:val="24"/>
          <w:szCs w:val="24"/>
          <w:shd w:val="clear" w:color="auto" w:fill="FFFFFF"/>
        </w:rPr>
        <w:t>”</w:t>
      </w:r>
    </w:p>
    <w:p w14:paraId="26BB0849" w14:textId="634FE4C5" w:rsidR="00770657" w:rsidRDefault="0049267B" w:rsidP="007A3141">
      <w:pPr>
        <w:spacing w:before="200"/>
        <w:rPr>
          <w:rFonts w:cstheme="minorHAnsi"/>
          <w:sz w:val="24"/>
          <w:szCs w:val="24"/>
        </w:rPr>
      </w:pPr>
      <w:r w:rsidRPr="0049267B">
        <w:rPr>
          <w:sz w:val="24"/>
          <w:szCs w:val="24"/>
          <w:shd w:val="clear" w:color="auto" w:fill="FFFFFF"/>
        </w:rPr>
        <w:t>“</w:t>
      </w:r>
      <w:r w:rsidRPr="0049267B">
        <w:rPr>
          <w:sz w:val="24"/>
          <w:szCs w:val="24"/>
          <w:shd w:val="clear" w:color="auto" w:fill="FFFFFF"/>
        </w:rPr>
        <w:t xml:space="preserve">I have found in experiments, people become used to the robots. The less </w:t>
      </w:r>
      <w:r w:rsidRPr="0049267B">
        <w:rPr>
          <w:sz w:val="24"/>
          <w:szCs w:val="24"/>
          <w:shd w:val="clear" w:color="auto" w:fill="FFFFFF"/>
        </w:rPr>
        <w:t>startling,</w:t>
      </w:r>
      <w:r w:rsidRPr="0049267B">
        <w:rPr>
          <w:sz w:val="24"/>
          <w:szCs w:val="24"/>
          <w:shd w:val="clear" w:color="auto" w:fill="FFFFFF"/>
        </w:rPr>
        <w:t xml:space="preserve"> they become, the more commonplace they get. If these robots do become commonplace, then that uncanny effect will go away.</w:t>
      </w:r>
      <w:r w:rsidRPr="0049267B">
        <w:rPr>
          <w:sz w:val="24"/>
          <w:szCs w:val="24"/>
          <w:shd w:val="clear" w:color="auto" w:fill="FFFFFF"/>
        </w:rPr>
        <w:t>”</w:t>
      </w:r>
      <w:r w:rsidR="00770657" w:rsidRPr="0049267B">
        <w:rPr>
          <w:sz w:val="24"/>
          <w:szCs w:val="24"/>
        </w:rPr>
        <w:br/>
      </w:r>
    </w:p>
    <w:p w14:paraId="0B0851FB" w14:textId="6A310989" w:rsidR="0049267B" w:rsidRPr="0049267B" w:rsidRDefault="0049267B" w:rsidP="007A3141">
      <w:pPr>
        <w:spacing w:before="200"/>
        <w:rPr>
          <w:rFonts w:cstheme="minorHAnsi"/>
          <w:sz w:val="24"/>
          <w:szCs w:val="24"/>
        </w:rPr>
      </w:pPr>
      <w:r>
        <w:rPr>
          <w:rFonts w:cstheme="minorHAnsi"/>
          <w:sz w:val="24"/>
          <w:szCs w:val="24"/>
        </w:rPr>
        <w:t xml:space="preserve">David Hanson </w:t>
      </w:r>
      <w:proofErr w:type="spellStart"/>
      <w:r>
        <w:rPr>
          <w:rFonts w:cstheme="minorHAnsi"/>
          <w:sz w:val="24"/>
          <w:szCs w:val="24"/>
        </w:rPr>
        <w:t>j</w:t>
      </w:r>
      <w:bookmarkStart w:id="0" w:name="_GoBack"/>
      <w:bookmarkEnd w:id="0"/>
      <w:r>
        <w:rPr>
          <w:rFonts w:cstheme="minorHAnsi"/>
          <w:sz w:val="24"/>
          <w:szCs w:val="24"/>
        </w:rPr>
        <w:t>r.</w:t>
      </w:r>
      <w:proofErr w:type="spellEnd"/>
    </w:p>
    <w:sectPr w:rsidR="0049267B" w:rsidRPr="00492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D2"/>
    <w:rsid w:val="000E1F40"/>
    <w:rsid w:val="002B1FB3"/>
    <w:rsid w:val="004825BA"/>
    <w:rsid w:val="0049267B"/>
    <w:rsid w:val="00553726"/>
    <w:rsid w:val="00770657"/>
    <w:rsid w:val="007A3141"/>
    <w:rsid w:val="00880DD9"/>
    <w:rsid w:val="00896527"/>
    <w:rsid w:val="00A457D2"/>
    <w:rsid w:val="00AE7855"/>
    <w:rsid w:val="00DE2B33"/>
    <w:rsid w:val="00E46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0F2E"/>
  <w15:chartTrackingRefBased/>
  <w15:docId w15:val="{16C727A0-21BF-4651-ABA9-440E329B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E2B3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B33"/>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E2B3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DE2B33"/>
    <w:rPr>
      <w:color w:val="0000FF"/>
      <w:u w:val="single"/>
    </w:rPr>
  </w:style>
  <w:style w:type="paragraph" w:styleId="BalloonText">
    <w:name w:val="Balloon Text"/>
    <w:basedOn w:val="Normal"/>
    <w:link w:val="BalloonTextChar"/>
    <w:uiPriority w:val="99"/>
    <w:semiHidden/>
    <w:unhideWhenUsed/>
    <w:rsid w:val="004825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5BA"/>
    <w:rPr>
      <w:rFonts w:ascii="Segoe UI" w:hAnsi="Segoe UI" w:cs="Segoe UI"/>
      <w:sz w:val="18"/>
      <w:szCs w:val="18"/>
    </w:rPr>
  </w:style>
  <w:style w:type="character" w:styleId="UnresolvedMention">
    <w:name w:val="Unresolved Mention"/>
    <w:basedOn w:val="DefaultParagraphFont"/>
    <w:uiPriority w:val="99"/>
    <w:semiHidden/>
    <w:unhideWhenUsed/>
    <w:rsid w:val="0049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74678">
      <w:bodyDiv w:val="1"/>
      <w:marLeft w:val="0"/>
      <w:marRight w:val="0"/>
      <w:marTop w:val="0"/>
      <w:marBottom w:val="0"/>
      <w:divBdr>
        <w:top w:val="none" w:sz="0" w:space="0" w:color="auto"/>
        <w:left w:val="none" w:sz="0" w:space="0" w:color="auto"/>
        <w:bottom w:val="none" w:sz="0" w:space="0" w:color="auto"/>
        <w:right w:val="none" w:sz="0" w:space="0" w:color="auto"/>
      </w:divBdr>
    </w:div>
    <w:div w:id="292373595">
      <w:bodyDiv w:val="1"/>
      <w:marLeft w:val="0"/>
      <w:marRight w:val="0"/>
      <w:marTop w:val="0"/>
      <w:marBottom w:val="0"/>
      <w:divBdr>
        <w:top w:val="none" w:sz="0" w:space="0" w:color="auto"/>
        <w:left w:val="none" w:sz="0" w:space="0" w:color="auto"/>
        <w:bottom w:val="none" w:sz="0" w:space="0" w:color="auto"/>
        <w:right w:val="none" w:sz="0" w:space="0" w:color="auto"/>
      </w:divBdr>
    </w:div>
    <w:div w:id="482115316">
      <w:bodyDiv w:val="1"/>
      <w:marLeft w:val="0"/>
      <w:marRight w:val="0"/>
      <w:marTop w:val="0"/>
      <w:marBottom w:val="0"/>
      <w:divBdr>
        <w:top w:val="none" w:sz="0" w:space="0" w:color="auto"/>
        <w:left w:val="none" w:sz="0" w:space="0" w:color="auto"/>
        <w:bottom w:val="none" w:sz="0" w:space="0" w:color="auto"/>
        <w:right w:val="none" w:sz="0" w:space="0" w:color="auto"/>
      </w:divBdr>
    </w:div>
    <w:div w:id="1053189755">
      <w:bodyDiv w:val="1"/>
      <w:marLeft w:val="0"/>
      <w:marRight w:val="0"/>
      <w:marTop w:val="0"/>
      <w:marBottom w:val="0"/>
      <w:divBdr>
        <w:top w:val="none" w:sz="0" w:space="0" w:color="auto"/>
        <w:left w:val="none" w:sz="0" w:space="0" w:color="auto"/>
        <w:bottom w:val="none" w:sz="0" w:space="0" w:color="auto"/>
        <w:right w:val="none" w:sz="0" w:space="0" w:color="auto"/>
      </w:divBdr>
    </w:div>
    <w:div w:id="155963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ZhKcaea34RQ" TargetMode="External"/><Relationship Id="rId4" Type="http://schemas.openxmlformats.org/officeDocument/2006/relationships/hyperlink" Target="https://www.hansonrobotics.com/hans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ULStudent:CHRSTIAN.GRIMES</dc:creator>
  <cp:keywords/>
  <dc:description/>
  <cp:lastModifiedBy>ULStudent:CHRSTIAN.GRIMES</cp:lastModifiedBy>
  <cp:revision>3</cp:revision>
  <dcterms:created xsi:type="dcterms:W3CDTF">2020-05-08T11:35:00Z</dcterms:created>
  <dcterms:modified xsi:type="dcterms:W3CDTF">2020-05-10T18:03:00Z</dcterms:modified>
</cp:coreProperties>
</file>