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3BC35" w14:textId="77777777" w:rsidR="001A1490" w:rsidRPr="0037771A" w:rsidRDefault="001A1490" w:rsidP="001A1490">
      <w:pPr>
        <w:pStyle w:val="Standard"/>
        <w:tabs>
          <w:tab w:val="right" w:pos="10080"/>
        </w:tabs>
        <w:spacing w:after="0" w:line="240" w:lineRule="auto"/>
        <w:rPr>
          <w:rFonts w:eastAsia="Times New Roman" w:cs="Times New Roman"/>
          <w:b/>
          <w:color w:val="FF0000"/>
          <w:sz w:val="28"/>
          <w:szCs w:val="28"/>
          <w:u w:val="single"/>
        </w:rPr>
      </w:pPr>
      <w:r w:rsidRPr="0037771A">
        <w:rPr>
          <w:rFonts w:eastAsia="Times New Roman" w:cs="Times New Roman"/>
          <w:b/>
          <w:color w:val="FF0000"/>
          <w:sz w:val="28"/>
          <w:szCs w:val="28"/>
          <w:u w:val="single"/>
        </w:rPr>
        <w:t>Part 1: Sales</w:t>
      </w:r>
    </w:p>
    <w:p w14:paraId="3BD6CE8E" w14:textId="7F8A9DBD" w:rsidR="004C5405" w:rsidRDefault="004C5405" w:rsidP="001A1490"/>
    <w:p w14:paraId="3582FCD5" w14:textId="77777777" w:rsidR="001A1490" w:rsidRPr="003F7D16" w:rsidRDefault="001A1490" w:rsidP="001A1490">
      <w:pPr>
        <w:rPr>
          <w:rFonts w:asciiTheme="minorHAnsi" w:hAnsiTheme="minorHAnsi"/>
          <w:sz w:val="24"/>
          <w:szCs w:val="24"/>
          <w:u w:val="single"/>
        </w:rPr>
      </w:pPr>
      <w:r w:rsidRPr="003F7D16">
        <w:rPr>
          <w:rFonts w:asciiTheme="minorHAnsi" w:hAnsiTheme="minorHAnsi"/>
          <w:b/>
          <w:bCs/>
          <w:sz w:val="24"/>
          <w:szCs w:val="24"/>
          <w:u w:val="single"/>
        </w:rPr>
        <w:t>Question 1</w:t>
      </w:r>
      <w:r w:rsidRPr="003F7D16">
        <w:rPr>
          <w:rFonts w:asciiTheme="minorHAnsi" w:hAnsiTheme="minorHAnsi"/>
          <w:sz w:val="24"/>
          <w:szCs w:val="24"/>
          <w:u w:val="single"/>
        </w:rPr>
        <w:t xml:space="preserve"> (worth 5 marks)</w:t>
      </w:r>
    </w:p>
    <w:p w14:paraId="7D2A49A6" w14:textId="77777777" w:rsidR="001A1490" w:rsidRPr="005D150D" w:rsidRDefault="001A1490" w:rsidP="001A1490">
      <w:pPr>
        <w:rPr>
          <w:rFonts w:asciiTheme="minorHAnsi" w:hAnsiTheme="minorHAnsi"/>
          <w:sz w:val="24"/>
          <w:szCs w:val="24"/>
        </w:rPr>
      </w:pPr>
      <w:r>
        <w:rPr>
          <w:rFonts w:asciiTheme="minorHAnsi" w:hAnsiTheme="minorHAnsi"/>
          <w:sz w:val="24"/>
          <w:szCs w:val="24"/>
        </w:rPr>
        <w:t>Create a class diagram that supports the scenario.</w:t>
      </w:r>
    </w:p>
    <w:p w14:paraId="03D24A8F" w14:textId="63342C7C" w:rsidR="001A1490" w:rsidRDefault="001A1490" w:rsidP="001A1490">
      <w:r w:rsidRPr="001A1490">
        <w:rPr>
          <w:noProof/>
        </w:rPr>
        <w:drawing>
          <wp:inline distT="0" distB="0" distL="0" distR="0" wp14:anchorId="09F1C711" wp14:editId="21E82DDD">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7125"/>
                    </a:xfrm>
                    <a:prstGeom prst="rect">
                      <a:avLst/>
                    </a:prstGeom>
                  </pic:spPr>
                </pic:pic>
              </a:graphicData>
            </a:graphic>
          </wp:inline>
        </w:drawing>
      </w:r>
    </w:p>
    <w:p w14:paraId="0B3B2904" w14:textId="77777777" w:rsidR="001A1490" w:rsidRDefault="001A1490" w:rsidP="001A1490">
      <w:pPr>
        <w:rPr>
          <w:rFonts w:asciiTheme="minorHAnsi" w:hAnsiTheme="minorHAnsi"/>
          <w:b/>
          <w:bCs/>
          <w:sz w:val="24"/>
          <w:szCs w:val="24"/>
          <w:u w:val="single"/>
        </w:rPr>
      </w:pPr>
    </w:p>
    <w:p w14:paraId="00826630" w14:textId="2C7E7AD6" w:rsidR="001A1490" w:rsidRPr="003F7D16" w:rsidRDefault="001A1490" w:rsidP="001A1490">
      <w:pPr>
        <w:rPr>
          <w:rFonts w:asciiTheme="minorHAnsi" w:hAnsiTheme="minorHAnsi"/>
          <w:sz w:val="24"/>
          <w:szCs w:val="24"/>
          <w:u w:val="single"/>
        </w:rPr>
      </w:pPr>
      <w:r w:rsidRPr="003F7D16">
        <w:rPr>
          <w:rFonts w:asciiTheme="minorHAnsi" w:hAnsiTheme="minorHAnsi"/>
          <w:b/>
          <w:bCs/>
          <w:sz w:val="24"/>
          <w:szCs w:val="24"/>
          <w:u w:val="single"/>
        </w:rPr>
        <w:t>Question 2</w:t>
      </w:r>
      <w:r w:rsidRPr="003F7D16">
        <w:rPr>
          <w:rFonts w:asciiTheme="minorHAnsi" w:hAnsiTheme="minorHAnsi"/>
          <w:sz w:val="24"/>
          <w:szCs w:val="24"/>
          <w:u w:val="single"/>
        </w:rPr>
        <w:t xml:space="preserve"> (worth 10 marks)</w:t>
      </w:r>
    </w:p>
    <w:p w14:paraId="2596FD41" w14:textId="77777777" w:rsidR="001A1490" w:rsidRPr="00851F08" w:rsidRDefault="001A1490" w:rsidP="001A1490">
      <w:pPr>
        <w:rPr>
          <w:rFonts w:asciiTheme="minorHAnsi" w:hAnsiTheme="minorHAnsi"/>
          <w:sz w:val="24"/>
          <w:szCs w:val="24"/>
        </w:rPr>
      </w:pPr>
      <w:r w:rsidRPr="00851F08">
        <w:rPr>
          <w:rFonts w:asciiTheme="minorHAnsi" w:hAnsiTheme="minorHAnsi"/>
          <w:sz w:val="24"/>
          <w:szCs w:val="24"/>
        </w:rPr>
        <w:t xml:space="preserve">Complete </w:t>
      </w:r>
      <w:r>
        <w:rPr>
          <w:rFonts w:asciiTheme="minorHAnsi" w:hAnsiTheme="minorHAnsi"/>
          <w:sz w:val="24"/>
          <w:szCs w:val="24"/>
        </w:rPr>
        <w:t>Object Level S</w:t>
      </w:r>
      <w:r w:rsidRPr="00851F08">
        <w:rPr>
          <w:rFonts w:asciiTheme="minorHAnsi" w:hAnsiTheme="minorHAnsi"/>
          <w:sz w:val="24"/>
          <w:szCs w:val="24"/>
        </w:rPr>
        <w:t>equence diagram</w:t>
      </w:r>
      <w:r>
        <w:rPr>
          <w:rFonts w:asciiTheme="minorHAnsi" w:hAnsiTheme="minorHAnsi"/>
          <w:sz w:val="24"/>
          <w:szCs w:val="24"/>
        </w:rPr>
        <w:t>s to support the above scenario</w:t>
      </w:r>
      <w:r w:rsidRPr="00851F08">
        <w:rPr>
          <w:rFonts w:asciiTheme="minorHAnsi" w:hAnsiTheme="minorHAnsi"/>
          <w:sz w:val="24"/>
          <w:szCs w:val="24"/>
        </w:rPr>
        <w:t>.</w:t>
      </w:r>
    </w:p>
    <w:tbl>
      <w:tblPr>
        <w:tblStyle w:val="TableGrid"/>
        <w:tblW w:w="0" w:type="auto"/>
        <w:tblLook w:val="04A0" w:firstRow="1" w:lastRow="0" w:firstColumn="1" w:lastColumn="0" w:noHBand="0" w:noVBand="1"/>
      </w:tblPr>
      <w:tblGrid>
        <w:gridCol w:w="1582"/>
        <w:gridCol w:w="384"/>
        <w:gridCol w:w="2808"/>
        <w:gridCol w:w="3110"/>
      </w:tblGrid>
      <w:tr w:rsidR="001A1490" w14:paraId="347063B8" w14:textId="77777777" w:rsidTr="001A1490">
        <w:trPr>
          <w:trHeight w:val="139"/>
        </w:trPr>
        <w:tc>
          <w:tcPr>
            <w:tcW w:w="1582" w:type="dxa"/>
          </w:tcPr>
          <w:p w14:paraId="0FB5CD6A" w14:textId="77777777" w:rsidR="001A1490" w:rsidRDefault="001A1490" w:rsidP="00EF2E96">
            <w:r>
              <w:t>Use Case Name</w:t>
            </w:r>
          </w:p>
        </w:tc>
        <w:tc>
          <w:tcPr>
            <w:tcW w:w="6302" w:type="dxa"/>
            <w:gridSpan w:val="3"/>
          </w:tcPr>
          <w:p w14:paraId="4C961354" w14:textId="77777777" w:rsidR="001A1490" w:rsidRDefault="001A1490" w:rsidP="00EF2E96">
            <w:r>
              <w:t>Record store sale of t-shirts</w:t>
            </w:r>
          </w:p>
        </w:tc>
      </w:tr>
      <w:tr w:rsidR="001A1490" w14:paraId="04CEB9D6" w14:textId="77777777" w:rsidTr="001A1490">
        <w:trPr>
          <w:trHeight w:val="135"/>
        </w:trPr>
        <w:tc>
          <w:tcPr>
            <w:tcW w:w="1582" w:type="dxa"/>
          </w:tcPr>
          <w:p w14:paraId="56AE5A64" w14:textId="77777777" w:rsidR="001A1490" w:rsidRDefault="001A1490" w:rsidP="00EF2E96">
            <w:r>
              <w:t>Triggering Event</w:t>
            </w:r>
          </w:p>
        </w:tc>
        <w:tc>
          <w:tcPr>
            <w:tcW w:w="6302" w:type="dxa"/>
            <w:gridSpan w:val="3"/>
          </w:tcPr>
          <w:p w14:paraId="79CE9247" w14:textId="77777777" w:rsidR="001A1490" w:rsidRDefault="001A1490" w:rsidP="00EF2E96">
            <w:r>
              <w:t xml:space="preserve">Parent would like to purchase </w:t>
            </w:r>
            <w:proofErr w:type="spellStart"/>
            <w:r>
              <w:t>ProTKD</w:t>
            </w:r>
            <w:proofErr w:type="spellEnd"/>
            <w:r>
              <w:t xml:space="preserve"> branded t-shirts</w:t>
            </w:r>
          </w:p>
        </w:tc>
      </w:tr>
      <w:tr w:rsidR="001A1490" w14:paraId="3AB2C382" w14:textId="77777777" w:rsidTr="001A1490">
        <w:trPr>
          <w:trHeight w:val="139"/>
        </w:trPr>
        <w:tc>
          <w:tcPr>
            <w:tcW w:w="1582" w:type="dxa"/>
          </w:tcPr>
          <w:p w14:paraId="09BC0CF4" w14:textId="77777777" w:rsidR="001A1490" w:rsidRDefault="001A1490" w:rsidP="00EF2E96">
            <w:r>
              <w:t>Brief Description</w:t>
            </w:r>
          </w:p>
        </w:tc>
        <w:tc>
          <w:tcPr>
            <w:tcW w:w="6302" w:type="dxa"/>
            <w:gridSpan w:val="3"/>
          </w:tcPr>
          <w:p w14:paraId="0E49A7B0" w14:textId="77777777" w:rsidR="001A1490" w:rsidRDefault="001A1490" w:rsidP="00EF2E96">
            <w:r>
              <w:t>Allows the Store Manager to record a new sale of t-shirts.</w:t>
            </w:r>
          </w:p>
        </w:tc>
      </w:tr>
      <w:tr w:rsidR="001A1490" w14:paraId="6A111188" w14:textId="77777777" w:rsidTr="001A1490">
        <w:trPr>
          <w:trHeight w:val="135"/>
        </w:trPr>
        <w:tc>
          <w:tcPr>
            <w:tcW w:w="1582" w:type="dxa"/>
          </w:tcPr>
          <w:p w14:paraId="77033162" w14:textId="77777777" w:rsidR="001A1490" w:rsidRDefault="001A1490" w:rsidP="00EF2E96">
            <w:r>
              <w:t>Actors</w:t>
            </w:r>
          </w:p>
        </w:tc>
        <w:tc>
          <w:tcPr>
            <w:tcW w:w="6302" w:type="dxa"/>
            <w:gridSpan w:val="3"/>
          </w:tcPr>
          <w:p w14:paraId="508A70AA" w14:textId="77777777" w:rsidR="001A1490" w:rsidRDefault="001A1490" w:rsidP="00EF2E96">
            <w:r>
              <w:t>Store Manager</w:t>
            </w:r>
          </w:p>
        </w:tc>
      </w:tr>
      <w:tr w:rsidR="001A1490" w14:paraId="3BDF1B4E" w14:textId="77777777" w:rsidTr="001A1490">
        <w:trPr>
          <w:trHeight w:val="139"/>
        </w:trPr>
        <w:tc>
          <w:tcPr>
            <w:tcW w:w="1582" w:type="dxa"/>
          </w:tcPr>
          <w:p w14:paraId="2BDA7E33" w14:textId="77777777" w:rsidR="001A1490" w:rsidRDefault="001A1490" w:rsidP="00EF2E96">
            <w:r>
              <w:lastRenderedPageBreak/>
              <w:t>Related Use Cases</w:t>
            </w:r>
          </w:p>
        </w:tc>
        <w:tc>
          <w:tcPr>
            <w:tcW w:w="6302" w:type="dxa"/>
            <w:gridSpan w:val="3"/>
          </w:tcPr>
          <w:p w14:paraId="782844AA" w14:textId="77777777" w:rsidR="001A1490" w:rsidRDefault="001A1490" w:rsidP="00EF2E96"/>
        </w:tc>
      </w:tr>
      <w:tr w:rsidR="001A1490" w14:paraId="6E8622D8" w14:textId="77777777" w:rsidTr="001A1490">
        <w:trPr>
          <w:trHeight w:val="135"/>
        </w:trPr>
        <w:tc>
          <w:tcPr>
            <w:tcW w:w="1582" w:type="dxa"/>
          </w:tcPr>
          <w:p w14:paraId="79274863" w14:textId="77777777" w:rsidR="001A1490" w:rsidRDefault="001A1490" w:rsidP="00EF2E96">
            <w:r>
              <w:t>Preconditions</w:t>
            </w:r>
          </w:p>
        </w:tc>
        <w:tc>
          <w:tcPr>
            <w:tcW w:w="6302" w:type="dxa"/>
            <w:gridSpan w:val="3"/>
          </w:tcPr>
          <w:p w14:paraId="731101FC" w14:textId="77777777" w:rsidR="001A1490" w:rsidRDefault="001A1490" w:rsidP="00EF2E96">
            <w:r>
              <w:t>Store Manager has opened the Main Menu.</w:t>
            </w:r>
          </w:p>
        </w:tc>
      </w:tr>
      <w:tr w:rsidR="001A1490" w14:paraId="1143EECB" w14:textId="77777777" w:rsidTr="001A1490">
        <w:trPr>
          <w:trHeight w:val="222"/>
        </w:trPr>
        <w:tc>
          <w:tcPr>
            <w:tcW w:w="1582" w:type="dxa"/>
          </w:tcPr>
          <w:p w14:paraId="2AF3B3E1" w14:textId="77777777" w:rsidR="001A1490" w:rsidRDefault="001A1490" w:rsidP="00EF2E96">
            <w:r>
              <w:t>Post Conditions</w:t>
            </w:r>
          </w:p>
        </w:tc>
        <w:tc>
          <w:tcPr>
            <w:tcW w:w="6302" w:type="dxa"/>
            <w:gridSpan w:val="3"/>
          </w:tcPr>
          <w:p w14:paraId="62487882" w14:textId="77777777" w:rsidR="001A1490" w:rsidRDefault="001A1490" w:rsidP="00EF2E96">
            <w:r>
              <w:t>Sale is saved to the database and now can be added to the parent’s end of the month bill</w:t>
            </w:r>
          </w:p>
        </w:tc>
      </w:tr>
      <w:tr w:rsidR="001A1490" w14:paraId="683E0A10" w14:textId="77777777" w:rsidTr="001A1490">
        <w:trPr>
          <w:trHeight w:val="139"/>
        </w:trPr>
        <w:tc>
          <w:tcPr>
            <w:tcW w:w="1582" w:type="dxa"/>
          </w:tcPr>
          <w:p w14:paraId="762C93DF" w14:textId="77777777" w:rsidR="001A1490" w:rsidRDefault="001A1490" w:rsidP="00EF2E96">
            <w:r>
              <w:t>Flow of activities</w:t>
            </w:r>
          </w:p>
        </w:tc>
        <w:tc>
          <w:tcPr>
            <w:tcW w:w="3192" w:type="dxa"/>
            <w:gridSpan w:val="2"/>
          </w:tcPr>
          <w:p w14:paraId="2731BFB5" w14:textId="77777777" w:rsidR="001A1490" w:rsidRDefault="001A1490" w:rsidP="00EF2E96">
            <w:r>
              <w:t>Actor</w:t>
            </w:r>
          </w:p>
        </w:tc>
        <w:tc>
          <w:tcPr>
            <w:tcW w:w="3109" w:type="dxa"/>
          </w:tcPr>
          <w:p w14:paraId="3A945999" w14:textId="77777777" w:rsidR="001A1490" w:rsidRDefault="001A1490" w:rsidP="00EF2E96">
            <w:r>
              <w:t>System</w:t>
            </w:r>
          </w:p>
        </w:tc>
      </w:tr>
      <w:tr w:rsidR="001A1490" w14:paraId="5A3BA8F3" w14:textId="77777777" w:rsidTr="001A1490">
        <w:trPr>
          <w:trHeight w:val="362"/>
        </w:trPr>
        <w:tc>
          <w:tcPr>
            <w:tcW w:w="1582" w:type="dxa"/>
          </w:tcPr>
          <w:p w14:paraId="2F14EC98" w14:textId="77777777" w:rsidR="001A1490" w:rsidRDefault="001A1490" w:rsidP="00EF2E96"/>
        </w:tc>
        <w:tc>
          <w:tcPr>
            <w:tcW w:w="384" w:type="dxa"/>
          </w:tcPr>
          <w:p w14:paraId="50C54275" w14:textId="77777777" w:rsidR="001A1490" w:rsidRDefault="001A1490" w:rsidP="001A1490">
            <w:pPr>
              <w:pStyle w:val="ListParagraph"/>
              <w:numPr>
                <w:ilvl w:val="0"/>
                <w:numId w:val="2"/>
              </w:numPr>
              <w:spacing w:after="0" w:line="240" w:lineRule="auto"/>
              <w:ind w:left="160" w:right="-20" w:hanging="90"/>
            </w:pPr>
          </w:p>
        </w:tc>
        <w:tc>
          <w:tcPr>
            <w:tcW w:w="2808" w:type="dxa"/>
          </w:tcPr>
          <w:p w14:paraId="3A936808" w14:textId="77777777" w:rsidR="001A1490" w:rsidRDefault="001A1490" w:rsidP="00EF2E96">
            <w:pPr>
              <w:pStyle w:val="ListParagraph"/>
              <w:ind w:left="0"/>
              <w:jc w:val="both"/>
            </w:pPr>
            <w:r>
              <w:t>Requests to record a sale</w:t>
            </w:r>
          </w:p>
        </w:tc>
        <w:tc>
          <w:tcPr>
            <w:tcW w:w="3109" w:type="dxa"/>
          </w:tcPr>
          <w:p w14:paraId="440AD977" w14:textId="77777777" w:rsidR="001A1490" w:rsidRDefault="001A1490" w:rsidP="00EF2E96">
            <w:r>
              <w:t>Retrieves list of parents and prompts for selection.</w:t>
            </w:r>
          </w:p>
          <w:p w14:paraId="6F458CE9" w14:textId="77777777" w:rsidR="001A1490" w:rsidRDefault="001A1490" w:rsidP="00EF2E96"/>
        </w:tc>
      </w:tr>
      <w:tr w:rsidR="001A1490" w14:paraId="35D6203B" w14:textId="77777777" w:rsidTr="001A1490">
        <w:trPr>
          <w:trHeight w:val="391"/>
        </w:trPr>
        <w:tc>
          <w:tcPr>
            <w:tcW w:w="1582" w:type="dxa"/>
          </w:tcPr>
          <w:p w14:paraId="3DCD581B" w14:textId="77777777" w:rsidR="001A1490" w:rsidRDefault="001A1490" w:rsidP="00EF2E96"/>
        </w:tc>
        <w:tc>
          <w:tcPr>
            <w:tcW w:w="384" w:type="dxa"/>
          </w:tcPr>
          <w:p w14:paraId="09B9D7E2" w14:textId="77777777" w:rsidR="001A1490" w:rsidRDefault="001A1490" w:rsidP="001A1490">
            <w:pPr>
              <w:pStyle w:val="ListParagraph"/>
              <w:numPr>
                <w:ilvl w:val="0"/>
                <w:numId w:val="2"/>
              </w:numPr>
              <w:spacing w:after="0" w:line="240" w:lineRule="auto"/>
              <w:ind w:left="160" w:right="-20" w:hanging="90"/>
            </w:pPr>
          </w:p>
        </w:tc>
        <w:tc>
          <w:tcPr>
            <w:tcW w:w="2808" w:type="dxa"/>
          </w:tcPr>
          <w:p w14:paraId="399BA4EF" w14:textId="77777777" w:rsidR="001A1490" w:rsidRPr="00D93671" w:rsidRDefault="001A1490" w:rsidP="00EF2E96">
            <w:pPr>
              <w:pStyle w:val="ListParagraph"/>
              <w:ind w:left="0"/>
              <w:jc w:val="both"/>
            </w:pPr>
            <w:r>
              <w:t>Selects a parent</w:t>
            </w:r>
          </w:p>
        </w:tc>
        <w:tc>
          <w:tcPr>
            <w:tcW w:w="3109" w:type="dxa"/>
          </w:tcPr>
          <w:p w14:paraId="231348A1" w14:textId="77777777" w:rsidR="001A1490" w:rsidRDefault="001A1490" w:rsidP="00EF2E96">
            <w:r>
              <w:t>Display of item types.  Prompts for selection.  Creates Sale assigning a unique identifier and sale date.  Assigns current semester the sale</w:t>
            </w:r>
          </w:p>
        </w:tc>
      </w:tr>
      <w:tr w:rsidR="001A1490" w14:paraId="21FE8548" w14:textId="77777777" w:rsidTr="001A1490">
        <w:trPr>
          <w:trHeight w:val="222"/>
        </w:trPr>
        <w:tc>
          <w:tcPr>
            <w:tcW w:w="1582" w:type="dxa"/>
          </w:tcPr>
          <w:p w14:paraId="729F45CE" w14:textId="77777777" w:rsidR="001A1490" w:rsidRDefault="001A1490" w:rsidP="00EF2E96"/>
        </w:tc>
        <w:tc>
          <w:tcPr>
            <w:tcW w:w="384" w:type="dxa"/>
          </w:tcPr>
          <w:p w14:paraId="6345EFE3" w14:textId="77777777" w:rsidR="001A1490" w:rsidRDefault="001A1490" w:rsidP="001A1490">
            <w:pPr>
              <w:pStyle w:val="ListParagraph"/>
              <w:numPr>
                <w:ilvl w:val="0"/>
                <w:numId w:val="2"/>
              </w:numPr>
              <w:spacing w:after="0" w:line="240" w:lineRule="auto"/>
              <w:ind w:left="160" w:right="-20" w:hanging="90"/>
            </w:pPr>
          </w:p>
        </w:tc>
        <w:tc>
          <w:tcPr>
            <w:tcW w:w="2808" w:type="dxa"/>
          </w:tcPr>
          <w:p w14:paraId="0D10C1A4" w14:textId="77777777" w:rsidR="001A1490" w:rsidRDefault="001A1490" w:rsidP="00EF2E96">
            <w:pPr>
              <w:pStyle w:val="ListParagraph"/>
              <w:ind w:left="0"/>
              <w:jc w:val="both"/>
            </w:pPr>
            <w:r>
              <w:t>Selects T-Shirts</w:t>
            </w:r>
          </w:p>
        </w:tc>
        <w:tc>
          <w:tcPr>
            <w:tcW w:w="3109" w:type="dxa"/>
          </w:tcPr>
          <w:p w14:paraId="56E172D0" w14:textId="77777777" w:rsidR="001A1490" w:rsidRDefault="001A1490" w:rsidP="00EF2E96">
            <w:r>
              <w:t>Displays a list of t-shirts including price.  Prompts for selection</w:t>
            </w:r>
          </w:p>
        </w:tc>
      </w:tr>
      <w:tr w:rsidR="001A1490" w14:paraId="235F0C0B" w14:textId="77777777" w:rsidTr="001A1490">
        <w:trPr>
          <w:trHeight w:val="226"/>
        </w:trPr>
        <w:tc>
          <w:tcPr>
            <w:tcW w:w="1582" w:type="dxa"/>
          </w:tcPr>
          <w:p w14:paraId="3C4BEE54" w14:textId="77777777" w:rsidR="001A1490" w:rsidRDefault="001A1490" w:rsidP="00EF2E96"/>
        </w:tc>
        <w:tc>
          <w:tcPr>
            <w:tcW w:w="384" w:type="dxa"/>
          </w:tcPr>
          <w:p w14:paraId="4802D7D2" w14:textId="77777777" w:rsidR="001A1490" w:rsidRDefault="001A1490" w:rsidP="001A1490">
            <w:pPr>
              <w:pStyle w:val="ListParagraph"/>
              <w:numPr>
                <w:ilvl w:val="0"/>
                <w:numId w:val="2"/>
              </w:numPr>
              <w:spacing w:after="0" w:line="240" w:lineRule="auto"/>
              <w:ind w:left="160" w:right="-20" w:hanging="90"/>
            </w:pPr>
          </w:p>
        </w:tc>
        <w:tc>
          <w:tcPr>
            <w:tcW w:w="2808" w:type="dxa"/>
          </w:tcPr>
          <w:p w14:paraId="301E5BD2" w14:textId="77777777" w:rsidR="001A1490" w:rsidRDefault="001A1490" w:rsidP="00EF2E96">
            <w:pPr>
              <w:pStyle w:val="ListParagraph"/>
              <w:ind w:left="0"/>
              <w:jc w:val="both"/>
            </w:pPr>
            <w:r>
              <w:t>Selects required t-shirt</w:t>
            </w:r>
          </w:p>
        </w:tc>
        <w:tc>
          <w:tcPr>
            <w:tcW w:w="3109" w:type="dxa"/>
          </w:tcPr>
          <w:p w14:paraId="17B55A8A" w14:textId="77777777" w:rsidR="001A1490" w:rsidRDefault="001A1490" w:rsidP="00EF2E96">
            <w:r>
              <w:t>Displays T-Shirt. Prompts for quantity sold</w:t>
            </w:r>
          </w:p>
        </w:tc>
      </w:tr>
      <w:tr w:rsidR="001A1490" w14:paraId="4E7A26D2" w14:textId="77777777" w:rsidTr="001A1490">
        <w:trPr>
          <w:trHeight w:val="305"/>
        </w:trPr>
        <w:tc>
          <w:tcPr>
            <w:tcW w:w="1582" w:type="dxa"/>
          </w:tcPr>
          <w:p w14:paraId="105DC669" w14:textId="77777777" w:rsidR="001A1490" w:rsidRDefault="001A1490" w:rsidP="00EF2E96"/>
        </w:tc>
        <w:tc>
          <w:tcPr>
            <w:tcW w:w="384" w:type="dxa"/>
          </w:tcPr>
          <w:p w14:paraId="78915766" w14:textId="77777777" w:rsidR="001A1490" w:rsidRDefault="001A1490" w:rsidP="001A1490">
            <w:pPr>
              <w:pStyle w:val="ListParagraph"/>
              <w:numPr>
                <w:ilvl w:val="0"/>
                <w:numId w:val="2"/>
              </w:numPr>
              <w:spacing w:after="0" w:line="240" w:lineRule="auto"/>
              <w:ind w:left="160" w:right="-20" w:hanging="90"/>
            </w:pPr>
          </w:p>
        </w:tc>
        <w:tc>
          <w:tcPr>
            <w:tcW w:w="2808" w:type="dxa"/>
          </w:tcPr>
          <w:p w14:paraId="7AD2D92A" w14:textId="77777777" w:rsidR="001A1490" w:rsidRDefault="001A1490" w:rsidP="00EF2E96">
            <w:pPr>
              <w:pStyle w:val="ListParagraph"/>
              <w:ind w:left="0"/>
              <w:jc w:val="both"/>
            </w:pPr>
            <w:r>
              <w:t>Enters quantity sold</w:t>
            </w:r>
          </w:p>
        </w:tc>
        <w:tc>
          <w:tcPr>
            <w:tcW w:w="3109" w:type="dxa"/>
          </w:tcPr>
          <w:p w14:paraId="05E21CDE" w14:textId="77777777" w:rsidR="001A1490" w:rsidRDefault="001A1490" w:rsidP="00EF2E96">
            <w:r>
              <w:t>Creates sale detail. Calculates taxes and total amount of the sale.  Displays the t-shirts sold.</w:t>
            </w:r>
          </w:p>
        </w:tc>
      </w:tr>
      <w:tr w:rsidR="001A1490" w14:paraId="13184F44" w14:textId="77777777" w:rsidTr="001A1490">
        <w:trPr>
          <w:trHeight w:val="396"/>
        </w:trPr>
        <w:tc>
          <w:tcPr>
            <w:tcW w:w="1582" w:type="dxa"/>
          </w:tcPr>
          <w:p w14:paraId="3F302CA4" w14:textId="77777777" w:rsidR="001A1490" w:rsidRDefault="001A1490" w:rsidP="00EF2E96"/>
        </w:tc>
        <w:tc>
          <w:tcPr>
            <w:tcW w:w="384" w:type="dxa"/>
          </w:tcPr>
          <w:p w14:paraId="362D6E10" w14:textId="77777777" w:rsidR="001A1490" w:rsidRDefault="001A1490" w:rsidP="001A1490">
            <w:pPr>
              <w:pStyle w:val="ListParagraph"/>
              <w:numPr>
                <w:ilvl w:val="0"/>
                <w:numId w:val="2"/>
              </w:numPr>
              <w:spacing w:after="0" w:line="240" w:lineRule="auto"/>
              <w:ind w:left="160" w:right="-20" w:hanging="90"/>
            </w:pPr>
          </w:p>
        </w:tc>
        <w:tc>
          <w:tcPr>
            <w:tcW w:w="2808" w:type="dxa"/>
          </w:tcPr>
          <w:p w14:paraId="07E43787" w14:textId="77777777" w:rsidR="001A1490" w:rsidRDefault="001A1490" w:rsidP="00EF2E96">
            <w:pPr>
              <w:pStyle w:val="ListParagraph"/>
              <w:ind w:left="0"/>
              <w:jc w:val="both"/>
            </w:pPr>
            <w:r>
              <w:t>Repeats the above 2 steps until all t-shirts selected</w:t>
            </w:r>
          </w:p>
        </w:tc>
        <w:tc>
          <w:tcPr>
            <w:tcW w:w="3109" w:type="dxa"/>
          </w:tcPr>
          <w:p w14:paraId="5932F61B" w14:textId="77777777" w:rsidR="001A1490" w:rsidRDefault="001A1490" w:rsidP="00EF2E96">
            <w:r>
              <w:t>Calculates taxes and total amount of the sale.  Displays the t-shirts sold.  Displays the sale. Prompts for confirmation</w:t>
            </w:r>
          </w:p>
        </w:tc>
      </w:tr>
      <w:tr w:rsidR="001A1490" w14:paraId="533F002F" w14:textId="77777777" w:rsidTr="001A1490">
        <w:trPr>
          <w:trHeight w:val="135"/>
        </w:trPr>
        <w:tc>
          <w:tcPr>
            <w:tcW w:w="1582" w:type="dxa"/>
          </w:tcPr>
          <w:p w14:paraId="26A594EF" w14:textId="77777777" w:rsidR="001A1490" w:rsidRDefault="001A1490" w:rsidP="00EF2E96"/>
        </w:tc>
        <w:tc>
          <w:tcPr>
            <w:tcW w:w="384" w:type="dxa"/>
          </w:tcPr>
          <w:p w14:paraId="394F5543" w14:textId="77777777" w:rsidR="001A1490" w:rsidRDefault="001A1490" w:rsidP="001A1490">
            <w:pPr>
              <w:pStyle w:val="ListParagraph"/>
              <w:numPr>
                <w:ilvl w:val="0"/>
                <w:numId w:val="2"/>
              </w:numPr>
              <w:spacing w:after="0" w:line="240" w:lineRule="auto"/>
              <w:ind w:left="160" w:right="-20" w:hanging="90"/>
            </w:pPr>
          </w:p>
        </w:tc>
        <w:tc>
          <w:tcPr>
            <w:tcW w:w="2808" w:type="dxa"/>
          </w:tcPr>
          <w:p w14:paraId="3386CD46" w14:textId="77777777" w:rsidR="001A1490" w:rsidRDefault="001A1490" w:rsidP="00EF2E96">
            <w:pPr>
              <w:pStyle w:val="ListParagraph"/>
              <w:ind w:left="0"/>
              <w:jc w:val="both"/>
            </w:pPr>
            <w:r>
              <w:t>Confirms sale</w:t>
            </w:r>
          </w:p>
        </w:tc>
        <w:tc>
          <w:tcPr>
            <w:tcW w:w="3109" w:type="dxa"/>
          </w:tcPr>
          <w:p w14:paraId="557DB96A" w14:textId="77777777" w:rsidR="001A1490" w:rsidRDefault="001A1490" w:rsidP="00EF2E96">
            <w:r>
              <w:t>Adds the sale transaction.</w:t>
            </w:r>
          </w:p>
        </w:tc>
      </w:tr>
      <w:tr w:rsidR="001A1490" w14:paraId="4856827C" w14:textId="77777777" w:rsidTr="001A1490">
        <w:trPr>
          <w:trHeight w:val="222"/>
        </w:trPr>
        <w:tc>
          <w:tcPr>
            <w:tcW w:w="1582" w:type="dxa"/>
          </w:tcPr>
          <w:p w14:paraId="32F6DB66" w14:textId="77777777" w:rsidR="001A1490" w:rsidRDefault="001A1490" w:rsidP="00EF2E96">
            <w:r>
              <w:t>Exception Conditions</w:t>
            </w:r>
          </w:p>
        </w:tc>
        <w:tc>
          <w:tcPr>
            <w:tcW w:w="6302" w:type="dxa"/>
            <w:gridSpan w:val="3"/>
          </w:tcPr>
          <w:p w14:paraId="434BA71B" w14:textId="77777777" w:rsidR="001A1490" w:rsidRPr="00611192" w:rsidRDefault="001A1490" w:rsidP="001A1490">
            <w:pPr>
              <w:pStyle w:val="ListParagraph"/>
              <w:numPr>
                <w:ilvl w:val="0"/>
                <w:numId w:val="1"/>
              </w:numPr>
              <w:spacing w:after="0" w:line="240" w:lineRule="auto"/>
            </w:pPr>
            <w:r>
              <w:t>Store Manager chooses to cancel adding the sale</w:t>
            </w:r>
          </w:p>
        </w:tc>
      </w:tr>
    </w:tbl>
    <w:p w14:paraId="639B7509" w14:textId="0410B332" w:rsidR="001A1490" w:rsidRDefault="001A1490" w:rsidP="001A1490"/>
    <w:p w14:paraId="0FB72ADB" w14:textId="00F3D50D" w:rsidR="001A1490" w:rsidRDefault="001A1490" w:rsidP="001A1490"/>
    <w:p w14:paraId="2540FDC2" w14:textId="7340AC87" w:rsidR="001A1490" w:rsidRDefault="001A1490" w:rsidP="001A1490">
      <w:r w:rsidRPr="001A1490">
        <w:rPr>
          <w:noProof/>
        </w:rPr>
        <w:lastRenderedPageBreak/>
        <w:drawing>
          <wp:anchor distT="0" distB="0" distL="114300" distR="114300" simplePos="0" relativeHeight="251659264" behindDoc="0" locked="0" layoutInCell="1" allowOverlap="1" wp14:anchorId="605E0834" wp14:editId="37EC7523">
            <wp:simplePos x="0" y="0"/>
            <wp:positionH relativeFrom="column">
              <wp:posOffset>0</wp:posOffset>
            </wp:positionH>
            <wp:positionV relativeFrom="paragraph">
              <wp:posOffset>2617470</wp:posOffset>
            </wp:positionV>
            <wp:extent cx="6011545" cy="288544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11545" cy="2885440"/>
                    </a:xfrm>
                    <a:prstGeom prst="rect">
                      <a:avLst/>
                    </a:prstGeom>
                  </pic:spPr>
                </pic:pic>
              </a:graphicData>
            </a:graphic>
            <wp14:sizeRelH relativeFrom="margin">
              <wp14:pctWidth>0</wp14:pctWidth>
            </wp14:sizeRelH>
            <wp14:sizeRelV relativeFrom="margin">
              <wp14:pctHeight>0</wp14:pctHeight>
            </wp14:sizeRelV>
          </wp:anchor>
        </w:drawing>
      </w:r>
      <w:r w:rsidRPr="001A1490">
        <w:rPr>
          <w:noProof/>
        </w:rPr>
        <w:drawing>
          <wp:anchor distT="0" distB="0" distL="114300" distR="114300" simplePos="0" relativeHeight="251658240" behindDoc="0" locked="0" layoutInCell="1" allowOverlap="1" wp14:anchorId="5B299222" wp14:editId="7D1349A7">
            <wp:simplePos x="0" y="0"/>
            <wp:positionH relativeFrom="column">
              <wp:posOffset>-48895</wp:posOffset>
            </wp:positionH>
            <wp:positionV relativeFrom="paragraph">
              <wp:posOffset>0</wp:posOffset>
            </wp:positionV>
            <wp:extent cx="6061075" cy="26155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61075" cy="2615565"/>
                    </a:xfrm>
                    <a:prstGeom prst="rect">
                      <a:avLst/>
                    </a:prstGeom>
                  </pic:spPr>
                </pic:pic>
              </a:graphicData>
            </a:graphic>
            <wp14:sizeRelH relativeFrom="margin">
              <wp14:pctWidth>0</wp14:pctWidth>
            </wp14:sizeRelH>
          </wp:anchor>
        </w:drawing>
      </w:r>
    </w:p>
    <w:p w14:paraId="1327ACAF" w14:textId="06C5B42C" w:rsidR="006940B1" w:rsidRDefault="006940B1" w:rsidP="006940B1">
      <w:r>
        <w:t>Retrieve Parents:</w:t>
      </w:r>
    </w:p>
    <w:p w14:paraId="699DA5CB" w14:textId="30E73AA8" w:rsidR="006940B1" w:rsidRDefault="006940B1" w:rsidP="006940B1">
      <w:r w:rsidRPr="006940B1">
        <w:rPr>
          <w:noProof/>
        </w:rPr>
        <w:lastRenderedPageBreak/>
        <w:drawing>
          <wp:inline distT="0" distB="0" distL="0" distR="0" wp14:anchorId="6977E1B7" wp14:editId="200D14E4">
            <wp:extent cx="4640580" cy="276699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4265" cy="2787081"/>
                    </a:xfrm>
                    <a:prstGeom prst="rect">
                      <a:avLst/>
                    </a:prstGeom>
                  </pic:spPr>
                </pic:pic>
              </a:graphicData>
            </a:graphic>
          </wp:inline>
        </w:drawing>
      </w:r>
    </w:p>
    <w:p w14:paraId="31C211FA" w14:textId="6961CFC1" w:rsidR="006940B1" w:rsidRDefault="006940B1" w:rsidP="006940B1"/>
    <w:p w14:paraId="686BFDD2" w14:textId="126D1F1C" w:rsidR="006940B1" w:rsidRDefault="006940B1" w:rsidP="006940B1">
      <w:r>
        <w:t>Retrieve T-Shirts:</w:t>
      </w:r>
    </w:p>
    <w:p w14:paraId="7F4F1F0E" w14:textId="41E05093" w:rsidR="006940B1" w:rsidRDefault="006940B1" w:rsidP="006940B1">
      <w:r w:rsidRPr="006940B1">
        <w:rPr>
          <w:noProof/>
        </w:rPr>
        <w:drawing>
          <wp:inline distT="0" distB="0" distL="0" distR="0" wp14:anchorId="1E9A23F0" wp14:editId="5ACE92BD">
            <wp:extent cx="5943600" cy="3328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8670"/>
                    </a:xfrm>
                    <a:prstGeom prst="rect">
                      <a:avLst/>
                    </a:prstGeom>
                  </pic:spPr>
                </pic:pic>
              </a:graphicData>
            </a:graphic>
          </wp:inline>
        </w:drawing>
      </w:r>
    </w:p>
    <w:p w14:paraId="36A9B406" w14:textId="77777777" w:rsidR="00905E4D" w:rsidRPr="003F7D16" w:rsidRDefault="00905E4D" w:rsidP="00905E4D">
      <w:pPr>
        <w:rPr>
          <w:rFonts w:asciiTheme="minorHAnsi" w:hAnsiTheme="minorHAnsi"/>
          <w:sz w:val="24"/>
          <w:szCs w:val="24"/>
          <w:u w:val="single"/>
        </w:rPr>
      </w:pPr>
      <w:bookmarkStart w:id="0" w:name="_Hlk57396112"/>
      <w:r w:rsidRPr="003F7D16">
        <w:rPr>
          <w:rFonts w:asciiTheme="minorHAnsi" w:hAnsiTheme="minorHAnsi"/>
          <w:b/>
          <w:bCs/>
          <w:sz w:val="24"/>
          <w:szCs w:val="24"/>
          <w:u w:val="single"/>
        </w:rPr>
        <w:t>Question 3</w:t>
      </w:r>
      <w:r w:rsidRPr="003F7D16">
        <w:rPr>
          <w:rFonts w:asciiTheme="minorHAnsi" w:hAnsiTheme="minorHAnsi"/>
          <w:sz w:val="24"/>
          <w:szCs w:val="24"/>
          <w:u w:val="single"/>
        </w:rPr>
        <w:t xml:space="preserve"> (worth 5 marks)</w:t>
      </w:r>
    </w:p>
    <w:p w14:paraId="276C0AEB" w14:textId="4ECF27E6" w:rsidR="00905E4D" w:rsidRDefault="00905E4D" w:rsidP="00905E4D">
      <w:pPr>
        <w:rPr>
          <w:rFonts w:asciiTheme="minorHAnsi" w:hAnsiTheme="minorHAnsi"/>
          <w:sz w:val="24"/>
          <w:szCs w:val="24"/>
        </w:rPr>
      </w:pPr>
      <w:r>
        <w:rPr>
          <w:rFonts w:asciiTheme="minorHAnsi" w:hAnsiTheme="minorHAnsi"/>
          <w:sz w:val="24"/>
          <w:szCs w:val="24"/>
        </w:rPr>
        <w:t xml:space="preserve">The above scenario assumes that t-shirts are one size fits all.  What would happen if </w:t>
      </w:r>
      <w:proofErr w:type="spellStart"/>
      <w:r>
        <w:rPr>
          <w:rFonts w:asciiTheme="minorHAnsi" w:hAnsiTheme="minorHAnsi"/>
          <w:sz w:val="24"/>
          <w:szCs w:val="24"/>
        </w:rPr>
        <w:t>ProTKD</w:t>
      </w:r>
      <w:proofErr w:type="spellEnd"/>
      <w:r>
        <w:rPr>
          <w:rFonts w:asciiTheme="minorHAnsi" w:hAnsiTheme="minorHAnsi"/>
          <w:sz w:val="24"/>
          <w:szCs w:val="24"/>
        </w:rPr>
        <w:t xml:space="preserve"> decided to stock t-shirts in different sizes?  Please describe in English how you change the current model to support the new requirements.</w:t>
      </w:r>
    </w:p>
    <w:p w14:paraId="7C3A8B3A" w14:textId="2F9F1561" w:rsidR="00905E4D" w:rsidRDefault="00905E4D" w:rsidP="00905E4D">
      <w:pPr>
        <w:rPr>
          <w:rFonts w:asciiTheme="minorHAnsi" w:hAnsiTheme="minorHAnsi"/>
          <w:b/>
          <w:bCs/>
          <w:sz w:val="24"/>
          <w:szCs w:val="24"/>
        </w:rPr>
      </w:pPr>
      <w:r>
        <w:rPr>
          <w:rFonts w:asciiTheme="minorHAnsi" w:hAnsiTheme="minorHAnsi"/>
          <w:b/>
          <w:bCs/>
          <w:sz w:val="24"/>
          <w:szCs w:val="24"/>
        </w:rPr>
        <w:lastRenderedPageBreak/>
        <w:t>I would add an attribute called 'size' to the Products class diagram and also modify the messages in the sequence diagram so the next time, as well as quantity, the store manager should enter the size of the products, in this case the size of the T-Shirt, in order to retrieve the correct sold T-Shirts.</w:t>
      </w:r>
    </w:p>
    <w:p w14:paraId="0503F0D3" w14:textId="77777777" w:rsidR="00905E4D" w:rsidRPr="00905E4D" w:rsidRDefault="00905E4D" w:rsidP="00905E4D">
      <w:pPr>
        <w:rPr>
          <w:rFonts w:asciiTheme="minorHAnsi" w:hAnsiTheme="minorHAnsi"/>
          <w:b/>
          <w:bCs/>
          <w:sz w:val="24"/>
          <w:szCs w:val="24"/>
        </w:rPr>
      </w:pPr>
    </w:p>
    <w:p w14:paraId="76EBB0CF" w14:textId="77777777" w:rsidR="00905E4D" w:rsidRPr="0037771A" w:rsidRDefault="00905E4D" w:rsidP="00905E4D">
      <w:pPr>
        <w:rPr>
          <w:rFonts w:asciiTheme="minorHAnsi" w:hAnsiTheme="minorHAnsi"/>
          <w:sz w:val="24"/>
          <w:szCs w:val="24"/>
          <w:u w:val="single"/>
        </w:rPr>
      </w:pPr>
      <w:r w:rsidRPr="0037771A">
        <w:rPr>
          <w:rFonts w:asciiTheme="minorHAnsi" w:hAnsiTheme="minorHAnsi"/>
          <w:b/>
          <w:bCs/>
          <w:sz w:val="24"/>
          <w:szCs w:val="24"/>
          <w:u w:val="single"/>
        </w:rPr>
        <w:t>Question 4</w:t>
      </w:r>
      <w:r w:rsidRPr="0037771A">
        <w:rPr>
          <w:rFonts w:asciiTheme="minorHAnsi" w:hAnsiTheme="minorHAnsi"/>
          <w:sz w:val="24"/>
          <w:szCs w:val="24"/>
          <w:u w:val="single"/>
        </w:rPr>
        <w:t xml:space="preserve"> (worth 5 marks)</w:t>
      </w:r>
    </w:p>
    <w:p w14:paraId="4AEAF46D" w14:textId="584E440F" w:rsidR="00905E4D" w:rsidRDefault="00905E4D" w:rsidP="00905E4D">
      <w:pPr>
        <w:rPr>
          <w:lang w:val="en-US"/>
        </w:rPr>
      </w:pPr>
      <w:r>
        <w:rPr>
          <w:lang w:val="en-US"/>
        </w:rPr>
        <w:t xml:space="preserve">As well as licensed merchandising, the </w:t>
      </w:r>
      <w:proofErr w:type="spellStart"/>
      <w:r>
        <w:rPr>
          <w:lang w:val="en-US"/>
        </w:rPr>
        <w:t>ProTKD</w:t>
      </w:r>
      <w:proofErr w:type="spellEnd"/>
      <w:r>
        <w:rPr>
          <w:lang w:val="en-US"/>
        </w:rPr>
        <w:t xml:space="preserve"> store sells snacks including granola bars and water.  One of their suppliers has a recall on their granola bars because of bacterial contamination.  </w:t>
      </w:r>
      <w:proofErr w:type="spellStart"/>
      <w:r>
        <w:rPr>
          <w:lang w:val="en-US"/>
        </w:rPr>
        <w:t>ProTKD</w:t>
      </w:r>
      <w:proofErr w:type="spellEnd"/>
      <w:r>
        <w:rPr>
          <w:lang w:val="en-US"/>
        </w:rPr>
        <w:t xml:space="preserve"> must contact parents who may have purchased the affected product.  How </w:t>
      </w:r>
      <w:proofErr w:type="spellStart"/>
      <w:r>
        <w:rPr>
          <w:lang w:val="en-US"/>
        </w:rPr>
        <w:t>ProTKD</w:t>
      </w:r>
      <w:proofErr w:type="spellEnd"/>
      <w:r>
        <w:rPr>
          <w:lang w:val="en-US"/>
        </w:rPr>
        <w:t xml:space="preserve"> use your model to support this request?  Please describe, in English, any changes to your model that should be made to support this request.</w:t>
      </w:r>
    </w:p>
    <w:p w14:paraId="4D95C93E" w14:textId="3FF958BE" w:rsidR="00905E4D" w:rsidRPr="00905E4D" w:rsidRDefault="00905E4D" w:rsidP="00F94EF9">
      <w:pPr>
        <w:rPr>
          <w:b/>
          <w:bCs/>
          <w:lang w:val="en-US"/>
        </w:rPr>
      </w:pPr>
      <w:r>
        <w:rPr>
          <w:b/>
          <w:bCs/>
          <w:lang w:val="en-US"/>
        </w:rPr>
        <w:t>I already designed a sequence diagram to help the store manager retrieve the list of Parents. We could modify the diagram so we would get the phone number of parents that purchased granola</w:t>
      </w:r>
      <w:r w:rsidR="00F94EF9">
        <w:rPr>
          <w:b/>
          <w:bCs/>
          <w:lang w:val="en-US"/>
        </w:rPr>
        <w:t xml:space="preserve">. The store manager could pass the product type as a parameter and our modified sequence diagram would check and retrieve the phone number of all the parents that bought that product type. </w:t>
      </w:r>
    </w:p>
    <w:p w14:paraId="32AFE3EC" w14:textId="77777777" w:rsidR="00905E4D" w:rsidRDefault="00905E4D" w:rsidP="00905E4D">
      <w:pPr>
        <w:pStyle w:val="Standard"/>
        <w:tabs>
          <w:tab w:val="right" w:pos="10080"/>
        </w:tabs>
        <w:spacing w:after="0" w:line="240" w:lineRule="auto"/>
        <w:rPr>
          <w:rFonts w:eastAsia="Times New Roman" w:cs="Times New Roman"/>
        </w:rPr>
      </w:pPr>
    </w:p>
    <w:p w14:paraId="5E6E73AD" w14:textId="2373B8DD" w:rsidR="006940B1" w:rsidRDefault="00905E4D" w:rsidP="00905E4D">
      <w:pPr>
        <w:pStyle w:val="Standard"/>
        <w:tabs>
          <w:tab w:val="right" w:pos="10080"/>
        </w:tabs>
        <w:spacing w:after="0" w:line="240" w:lineRule="auto"/>
        <w:rPr>
          <w:rFonts w:eastAsia="Times New Roman" w:cs="Times New Roman"/>
          <w:b/>
          <w:color w:val="FF0000"/>
          <w:sz w:val="28"/>
          <w:szCs w:val="28"/>
          <w:u w:val="single"/>
        </w:rPr>
      </w:pPr>
      <w:r w:rsidRPr="00F97305">
        <w:rPr>
          <w:rFonts w:eastAsia="Times New Roman" w:cs="Times New Roman"/>
          <w:b/>
          <w:color w:val="FF0000"/>
          <w:sz w:val="28"/>
          <w:szCs w:val="28"/>
          <w:u w:val="single"/>
        </w:rPr>
        <w:t>Part 2: Scheduling</w:t>
      </w:r>
      <w:bookmarkEnd w:id="0"/>
    </w:p>
    <w:p w14:paraId="2987C2F0" w14:textId="77777777" w:rsidR="00905E4D" w:rsidRPr="00905E4D" w:rsidRDefault="00905E4D" w:rsidP="00905E4D">
      <w:pPr>
        <w:pStyle w:val="Standard"/>
        <w:tabs>
          <w:tab w:val="right" w:pos="10080"/>
        </w:tabs>
        <w:spacing w:after="0" w:line="240" w:lineRule="auto"/>
        <w:rPr>
          <w:rFonts w:eastAsia="Times New Roman" w:cs="Times New Roman"/>
          <w:b/>
          <w:color w:val="FF0000"/>
          <w:sz w:val="28"/>
          <w:szCs w:val="28"/>
          <w:u w:val="single"/>
        </w:rPr>
      </w:pPr>
    </w:p>
    <w:p w14:paraId="4611B22F" w14:textId="77777777" w:rsidR="006940B1" w:rsidRPr="009A579A" w:rsidRDefault="006940B1" w:rsidP="006940B1">
      <w:pPr>
        <w:rPr>
          <w:rFonts w:asciiTheme="minorHAnsi" w:hAnsiTheme="minorHAnsi"/>
          <w:sz w:val="24"/>
          <w:szCs w:val="24"/>
          <w:u w:val="single"/>
        </w:rPr>
      </w:pPr>
      <w:r w:rsidRPr="009A579A">
        <w:rPr>
          <w:rFonts w:asciiTheme="minorHAnsi" w:hAnsiTheme="minorHAnsi"/>
          <w:b/>
          <w:bCs/>
          <w:sz w:val="24"/>
          <w:szCs w:val="24"/>
          <w:u w:val="single"/>
        </w:rPr>
        <w:t>Question 5</w:t>
      </w:r>
      <w:r w:rsidRPr="009A579A">
        <w:rPr>
          <w:rFonts w:asciiTheme="minorHAnsi" w:hAnsiTheme="minorHAnsi"/>
          <w:sz w:val="24"/>
          <w:szCs w:val="24"/>
          <w:u w:val="single"/>
        </w:rPr>
        <w:t xml:space="preserve"> – Class Diagram (worth 10 marks)</w:t>
      </w:r>
    </w:p>
    <w:p w14:paraId="3FCA1197" w14:textId="5CFA6E76" w:rsidR="006940B1" w:rsidRDefault="006940B1" w:rsidP="006940B1">
      <w:pPr>
        <w:rPr>
          <w:rFonts w:asciiTheme="minorHAnsi" w:hAnsiTheme="minorHAnsi"/>
          <w:sz w:val="24"/>
          <w:szCs w:val="24"/>
        </w:rPr>
      </w:pPr>
      <w:r>
        <w:rPr>
          <w:rFonts w:asciiTheme="minorHAnsi" w:hAnsiTheme="minorHAnsi"/>
          <w:sz w:val="24"/>
          <w:szCs w:val="24"/>
        </w:rPr>
        <w:t>Your task is to create a class diagram to support the activity and the scenario described below.</w:t>
      </w:r>
    </w:p>
    <w:p w14:paraId="0E6C9CAE" w14:textId="30B40443" w:rsidR="006940B1" w:rsidRDefault="006940B1" w:rsidP="006940B1">
      <w:pPr>
        <w:rPr>
          <w:rFonts w:asciiTheme="minorHAnsi" w:hAnsiTheme="minorHAnsi"/>
          <w:sz w:val="24"/>
          <w:szCs w:val="24"/>
        </w:rPr>
      </w:pPr>
      <w:r w:rsidRPr="006940B1">
        <w:rPr>
          <w:rFonts w:asciiTheme="minorHAnsi" w:hAnsiTheme="minorHAnsi"/>
          <w:noProof/>
          <w:sz w:val="24"/>
          <w:szCs w:val="24"/>
        </w:rPr>
        <w:drawing>
          <wp:inline distT="0" distB="0" distL="0" distR="0" wp14:anchorId="5CA97E4B" wp14:editId="6D5EE95F">
            <wp:extent cx="3787468" cy="17298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1729890"/>
                    </a:xfrm>
                    <a:prstGeom prst="rect">
                      <a:avLst/>
                    </a:prstGeom>
                  </pic:spPr>
                </pic:pic>
              </a:graphicData>
            </a:graphic>
          </wp:inline>
        </w:drawing>
      </w:r>
    </w:p>
    <w:p w14:paraId="15C43ED2" w14:textId="77777777" w:rsidR="00F94EF9" w:rsidRDefault="00F94EF9" w:rsidP="00BB219B">
      <w:pPr>
        <w:rPr>
          <w:rFonts w:asciiTheme="minorHAnsi" w:hAnsiTheme="minorHAnsi"/>
          <w:b/>
          <w:bCs/>
          <w:sz w:val="24"/>
          <w:szCs w:val="24"/>
          <w:u w:val="single"/>
        </w:rPr>
      </w:pPr>
    </w:p>
    <w:p w14:paraId="43F6B7ED" w14:textId="77777777" w:rsidR="00F94EF9" w:rsidRDefault="00F94EF9" w:rsidP="00BB219B">
      <w:pPr>
        <w:rPr>
          <w:rFonts w:asciiTheme="minorHAnsi" w:hAnsiTheme="minorHAnsi"/>
          <w:b/>
          <w:bCs/>
          <w:sz w:val="24"/>
          <w:szCs w:val="24"/>
          <w:u w:val="single"/>
        </w:rPr>
      </w:pPr>
    </w:p>
    <w:p w14:paraId="34A63DC2" w14:textId="77777777" w:rsidR="00F94EF9" w:rsidRDefault="00F94EF9" w:rsidP="00BB219B">
      <w:pPr>
        <w:rPr>
          <w:rFonts w:asciiTheme="minorHAnsi" w:hAnsiTheme="minorHAnsi"/>
          <w:b/>
          <w:bCs/>
          <w:sz w:val="24"/>
          <w:szCs w:val="24"/>
          <w:u w:val="single"/>
        </w:rPr>
      </w:pPr>
    </w:p>
    <w:p w14:paraId="438C3CE5" w14:textId="77777777" w:rsidR="00F94EF9" w:rsidRDefault="00F94EF9" w:rsidP="00BB219B">
      <w:pPr>
        <w:rPr>
          <w:rFonts w:asciiTheme="minorHAnsi" w:hAnsiTheme="minorHAnsi"/>
          <w:b/>
          <w:bCs/>
          <w:sz w:val="24"/>
          <w:szCs w:val="24"/>
          <w:u w:val="single"/>
        </w:rPr>
      </w:pPr>
    </w:p>
    <w:p w14:paraId="76F5407C" w14:textId="689BFED6" w:rsidR="00BB219B" w:rsidRPr="009A579A" w:rsidRDefault="00BB219B" w:rsidP="00BB219B">
      <w:pPr>
        <w:rPr>
          <w:rFonts w:asciiTheme="minorHAnsi" w:hAnsiTheme="minorHAnsi"/>
          <w:sz w:val="24"/>
          <w:szCs w:val="24"/>
          <w:u w:val="single"/>
        </w:rPr>
      </w:pPr>
      <w:r w:rsidRPr="009A579A">
        <w:rPr>
          <w:rFonts w:asciiTheme="minorHAnsi" w:hAnsiTheme="minorHAnsi"/>
          <w:b/>
          <w:bCs/>
          <w:sz w:val="24"/>
          <w:szCs w:val="24"/>
          <w:u w:val="single"/>
        </w:rPr>
        <w:lastRenderedPageBreak/>
        <w:t>Question 6</w:t>
      </w:r>
      <w:r w:rsidRPr="009A579A">
        <w:rPr>
          <w:rFonts w:asciiTheme="minorHAnsi" w:hAnsiTheme="minorHAnsi"/>
          <w:sz w:val="24"/>
          <w:szCs w:val="24"/>
          <w:u w:val="single"/>
        </w:rPr>
        <w:t xml:space="preserve"> – Sequence diagram (worth 5 marks)</w:t>
      </w:r>
    </w:p>
    <w:p w14:paraId="39B7D64D" w14:textId="77777777" w:rsidR="00BB219B" w:rsidRPr="00851F08" w:rsidRDefault="00BB219B" w:rsidP="00BB219B">
      <w:pPr>
        <w:rPr>
          <w:rFonts w:asciiTheme="minorHAnsi" w:hAnsiTheme="minorHAnsi"/>
          <w:sz w:val="24"/>
          <w:szCs w:val="24"/>
        </w:rPr>
      </w:pPr>
      <w:r>
        <w:rPr>
          <w:rFonts w:asciiTheme="minorHAnsi" w:hAnsiTheme="minorHAnsi"/>
          <w:sz w:val="24"/>
          <w:szCs w:val="24"/>
        </w:rPr>
        <w:t>Please complete an object level sequence diagram to support the above scenario.</w:t>
      </w:r>
    </w:p>
    <w:p w14:paraId="05144DB1" w14:textId="3569B6E1" w:rsidR="00BB219B" w:rsidRPr="006940B1" w:rsidRDefault="00770BBA" w:rsidP="006940B1">
      <w:pPr>
        <w:rPr>
          <w:rFonts w:asciiTheme="minorHAnsi" w:hAnsiTheme="minorHAnsi"/>
          <w:sz w:val="24"/>
          <w:szCs w:val="24"/>
        </w:rPr>
      </w:pPr>
      <w:r w:rsidRPr="006940B1">
        <w:rPr>
          <w:noProof/>
        </w:rPr>
        <w:drawing>
          <wp:anchor distT="0" distB="0" distL="114300" distR="114300" simplePos="0" relativeHeight="251660288" behindDoc="0" locked="0" layoutInCell="1" allowOverlap="1" wp14:anchorId="27FED938" wp14:editId="52AD4469">
            <wp:simplePos x="0" y="0"/>
            <wp:positionH relativeFrom="column">
              <wp:posOffset>53340</wp:posOffset>
            </wp:positionH>
            <wp:positionV relativeFrom="paragraph">
              <wp:posOffset>4263390</wp:posOffset>
            </wp:positionV>
            <wp:extent cx="5989320"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9320" cy="2286000"/>
                    </a:xfrm>
                    <a:prstGeom prst="rect">
                      <a:avLst/>
                    </a:prstGeom>
                  </pic:spPr>
                </pic:pic>
              </a:graphicData>
            </a:graphic>
            <wp14:sizeRelH relativeFrom="margin">
              <wp14:pctWidth>0</wp14:pctWidth>
            </wp14:sizeRelH>
            <wp14:sizeRelV relativeFrom="margin">
              <wp14:pctHeight>0</wp14:pctHeight>
            </wp14:sizeRelV>
          </wp:anchor>
        </w:drawing>
      </w:r>
    </w:p>
    <w:p w14:paraId="37711CE7" w14:textId="66967740" w:rsidR="006940B1" w:rsidRDefault="006940B1" w:rsidP="006940B1">
      <w:r w:rsidRPr="006940B1">
        <w:rPr>
          <w:noProof/>
        </w:rPr>
        <w:drawing>
          <wp:anchor distT="0" distB="0" distL="114300" distR="114300" simplePos="0" relativeHeight="251661312" behindDoc="0" locked="0" layoutInCell="1" allowOverlap="1" wp14:anchorId="6F234992" wp14:editId="4DA9189E">
            <wp:simplePos x="0" y="0"/>
            <wp:positionH relativeFrom="column">
              <wp:posOffset>0</wp:posOffset>
            </wp:positionH>
            <wp:positionV relativeFrom="paragraph">
              <wp:posOffset>-1905</wp:posOffset>
            </wp:positionV>
            <wp:extent cx="6226810" cy="392811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26810" cy="3928110"/>
                    </a:xfrm>
                    <a:prstGeom prst="rect">
                      <a:avLst/>
                    </a:prstGeom>
                  </pic:spPr>
                </pic:pic>
              </a:graphicData>
            </a:graphic>
          </wp:anchor>
        </w:drawing>
      </w:r>
      <w:r w:rsidRPr="006940B1">
        <w:rPr>
          <w:noProof/>
        </w:rPr>
        <w:t xml:space="preserve"> </w:t>
      </w:r>
    </w:p>
    <w:p w14:paraId="5AE10226" w14:textId="30E2A6B9" w:rsidR="00BB219B" w:rsidRPr="00BB219B" w:rsidRDefault="00BB219B" w:rsidP="00BB219B"/>
    <w:p w14:paraId="43B4600E" w14:textId="77777777" w:rsidR="00BB219B" w:rsidRPr="00BB219B" w:rsidRDefault="00BB219B" w:rsidP="00855DBC"/>
    <w:sectPr w:rsidR="00BB219B" w:rsidRPr="00BB219B"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9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NDQ3MTU2tLAwNjFS0lEKTi0uzszPAykwqgUA7rogFCwAAAA="/>
  </w:docVars>
  <w:rsids>
    <w:rsidRoot w:val="00BE4949"/>
    <w:rsid w:val="001A1490"/>
    <w:rsid w:val="004C5405"/>
    <w:rsid w:val="00517EF2"/>
    <w:rsid w:val="006670C3"/>
    <w:rsid w:val="006940B1"/>
    <w:rsid w:val="00770BBA"/>
    <w:rsid w:val="00855DBC"/>
    <w:rsid w:val="00905E4D"/>
    <w:rsid w:val="00BB219B"/>
    <w:rsid w:val="00BE4949"/>
    <w:rsid w:val="00F94EF9"/>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1530"/>
  <w15:chartTrackingRefBased/>
  <w15:docId w15:val="{93A1A311-0102-4835-8256-617412EE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90"/>
    <w:pPr>
      <w:widowControl w:val="0"/>
      <w:suppressAutoHyphens/>
      <w:autoSpaceDN w:val="0"/>
      <w:bidi w:val="0"/>
      <w:spacing w:after="200" w:line="276" w:lineRule="auto"/>
      <w:textAlignment w:val="baseline"/>
    </w:pPr>
    <w:rPr>
      <w:rFonts w:ascii="Calibri" w:eastAsia="SimSun" w:hAnsi="Calibri" w:cs="Calibri"/>
      <w:kern w:val="3"/>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customStyle="1" w:styleId="Standard">
    <w:name w:val="Standard"/>
    <w:rsid w:val="001A1490"/>
    <w:pPr>
      <w:suppressAutoHyphens/>
      <w:autoSpaceDN w:val="0"/>
      <w:bidi w:val="0"/>
      <w:spacing w:after="200" w:line="276" w:lineRule="auto"/>
      <w:textAlignment w:val="baseline"/>
    </w:pPr>
    <w:rPr>
      <w:rFonts w:ascii="Calibri" w:eastAsia="SimSun" w:hAnsi="Calibri" w:cs="Calibri"/>
      <w:kern w:val="3"/>
      <w:lang w:bidi="ar-SA"/>
    </w:rPr>
  </w:style>
  <w:style w:type="table" w:styleId="TableGrid">
    <w:name w:val="Table Grid"/>
    <w:basedOn w:val="TableNormal"/>
    <w:uiPriority w:val="39"/>
    <w:rsid w:val="001A1490"/>
    <w:pPr>
      <w:bidi w:val="0"/>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490"/>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7</cp:revision>
  <dcterms:created xsi:type="dcterms:W3CDTF">2020-11-27T23:02:00Z</dcterms:created>
  <dcterms:modified xsi:type="dcterms:W3CDTF">2020-11-28T00:29:00Z</dcterms:modified>
</cp:coreProperties>
</file>