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005" w:rsidRPr="00331DF2" w:rsidRDefault="00E51ED8">
      <w:pPr>
        <w:rPr>
          <w:b/>
        </w:rPr>
      </w:pPr>
      <w:r w:rsidRPr="00331DF2">
        <w:rPr>
          <w:b/>
          <w:lang w:val="en-US"/>
        </w:rPr>
        <w:t xml:space="preserve">6 </w:t>
      </w:r>
      <w:r w:rsidRPr="00331DF2">
        <w:rPr>
          <w:b/>
        </w:rPr>
        <w:t>ПРЕДАВАЊЕ</w:t>
      </w:r>
    </w:p>
    <w:p w:rsidR="00E51ED8" w:rsidRDefault="00E51ED8" w:rsidP="00E51ED8">
      <w:pPr>
        <w:pStyle w:val="ListParagraph"/>
        <w:numPr>
          <w:ilvl w:val="0"/>
          <w:numId w:val="1"/>
        </w:numPr>
        <w:rPr>
          <w:b/>
        </w:rPr>
      </w:pPr>
      <w:r>
        <w:t xml:space="preserve">Авторите </w:t>
      </w:r>
      <w:proofErr w:type="spellStart"/>
      <w:r w:rsidRPr="00E51ED8">
        <w:rPr>
          <w:b/>
        </w:rPr>
        <w:t>Flak</w:t>
      </w:r>
      <w:proofErr w:type="spellEnd"/>
      <w:r w:rsidRPr="00E51ED8">
        <w:rPr>
          <w:b/>
        </w:rPr>
        <w:t xml:space="preserve"> и </w:t>
      </w:r>
      <w:proofErr w:type="spellStart"/>
      <w:r w:rsidRPr="00E51ED8">
        <w:rPr>
          <w:b/>
        </w:rPr>
        <w:t>Rose</w:t>
      </w:r>
      <w:proofErr w:type="spellEnd"/>
      <w:r>
        <w:t xml:space="preserve"> во 2005-тата година го објавиле своето истражување под наслов „</w:t>
      </w:r>
      <w:proofErr w:type="spellStart"/>
      <w:r>
        <w:t>Stakeholder</w:t>
      </w:r>
      <w:proofErr w:type="spellEnd"/>
      <w:r>
        <w:t xml:space="preserve"> </w:t>
      </w:r>
      <w:proofErr w:type="spellStart"/>
      <w:r>
        <w:t>Governance</w:t>
      </w:r>
      <w:proofErr w:type="spellEnd"/>
      <w:r>
        <w:t xml:space="preserve">: </w:t>
      </w:r>
      <w:proofErr w:type="spellStart"/>
      <w:r>
        <w:t>Adopting</w:t>
      </w:r>
      <w:proofErr w:type="spellEnd"/>
      <w:r>
        <w:t xml:space="preserve"> </w:t>
      </w:r>
      <w:proofErr w:type="spellStart"/>
      <w:r>
        <w:t>Stakeholder</w:t>
      </w:r>
      <w:proofErr w:type="spellEnd"/>
      <w:r>
        <w:t xml:space="preserve"> </w:t>
      </w:r>
      <w:proofErr w:type="spellStart"/>
      <w:r>
        <w:t>Theory</w:t>
      </w:r>
      <w:proofErr w:type="spellEnd"/>
      <w:r>
        <w:t xml:space="preserve"> </w:t>
      </w:r>
      <w:proofErr w:type="spellStart"/>
      <w:r>
        <w:t>to</w:t>
      </w:r>
      <w:proofErr w:type="spellEnd"/>
      <w:r>
        <w:t xml:space="preserve"> </w:t>
      </w:r>
      <w:proofErr w:type="spellStart"/>
      <w:r>
        <w:t>e-Government</w:t>
      </w:r>
      <w:proofErr w:type="spellEnd"/>
      <w:r>
        <w:t xml:space="preserve">“ - </w:t>
      </w:r>
      <w:r w:rsidRPr="00E51ED8">
        <w:rPr>
          <w:b/>
        </w:rPr>
        <w:t xml:space="preserve">можноста за адаптацијата на теоријата на </w:t>
      </w:r>
      <w:proofErr w:type="spellStart"/>
      <w:r w:rsidRPr="00E51ED8">
        <w:rPr>
          <w:b/>
        </w:rPr>
        <w:t>стеикхолдери</w:t>
      </w:r>
      <w:proofErr w:type="spellEnd"/>
      <w:r w:rsidRPr="00E51ED8">
        <w:rPr>
          <w:b/>
        </w:rPr>
        <w:t xml:space="preserve"> од областа на менаџментот кон областа на </w:t>
      </w:r>
      <w:proofErr w:type="spellStart"/>
      <w:r w:rsidRPr="00E51ED8">
        <w:rPr>
          <w:b/>
        </w:rPr>
        <w:t>е-Управување</w:t>
      </w:r>
      <w:proofErr w:type="spellEnd"/>
      <w:r w:rsidRPr="00E51ED8">
        <w:rPr>
          <w:b/>
        </w:rPr>
        <w:t>.</w:t>
      </w:r>
    </w:p>
    <w:p w:rsidR="00E51ED8" w:rsidRPr="00E51ED8" w:rsidRDefault="00E51ED8" w:rsidP="00E51ED8">
      <w:pPr>
        <w:pStyle w:val="ListParagraph"/>
        <w:numPr>
          <w:ilvl w:val="0"/>
          <w:numId w:val="1"/>
        </w:numPr>
        <w:rPr>
          <w:b/>
        </w:rPr>
      </w:pPr>
      <w:r>
        <w:t xml:space="preserve">полето на </w:t>
      </w:r>
      <w:proofErr w:type="spellStart"/>
      <w:r>
        <w:t>е-Управување</w:t>
      </w:r>
      <w:proofErr w:type="spellEnd"/>
      <w:r>
        <w:t xml:space="preserve"> страда од недостиг на стабилни и доверливи теориски основи.</w:t>
      </w:r>
    </w:p>
    <w:p w:rsidR="00E51ED8" w:rsidRPr="00E51ED8" w:rsidRDefault="00E51ED8" w:rsidP="00E51ED8">
      <w:pPr>
        <w:pStyle w:val="ListParagraph"/>
        <w:numPr>
          <w:ilvl w:val="0"/>
          <w:numId w:val="1"/>
        </w:numPr>
        <w:rPr>
          <w:b/>
        </w:rPr>
      </w:pPr>
      <w:r>
        <w:t xml:space="preserve">Главен автор на кој се повикуваат при описот на теоријата на </w:t>
      </w:r>
      <w:proofErr w:type="spellStart"/>
      <w:r>
        <w:t>стеикхолдери</w:t>
      </w:r>
      <w:proofErr w:type="spellEnd"/>
      <w:r>
        <w:t xml:space="preserve"> е </w:t>
      </w:r>
      <w:proofErr w:type="spellStart"/>
      <w:r w:rsidRPr="00E51ED8">
        <w:rPr>
          <w:b/>
        </w:rPr>
        <w:t>Edward</w:t>
      </w:r>
      <w:proofErr w:type="spellEnd"/>
      <w:r w:rsidRPr="00E51ED8">
        <w:rPr>
          <w:b/>
        </w:rPr>
        <w:t xml:space="preserve"> </w:t>
      </w:r>
      <w:proofErr w:type="spellStart"/>
      <w:r w:rsidRPr="00E51ED8">
        <w:rPr>
          <w:b/>
        </w:rPr>
        <w:t>Freeman</w:t>
      </w:r>
      <w:proofErr w:type="spellEnd"/>
      <w:r w:rsidRPr="00E51ED8">
        <w:rPr>
          <w:b/>
        </w:rPr>
        <w:t>.</w:t>
      </w:r>
      <w:r>
        <w:rPr>
          <w:b/>
        </w:rPr>
        <w:t xml:space="preserve"> (84) - </w:t>
      </w:r>
      <w:r>
        <w:t xml:space="preserve">грижата за потребите на поголем број на </w:t>
      </w:r>
      <w:proofErr w:type="spellStart"/>
      <w:r>
        <w:t>стеикхолдери</w:t>
      </w:r>
      <w:proofErr w:type="spellEnd"/>
      <w:r>
        <w:t xml:space="preserve"> го прави претпријатието поконкурентно на долг рок.</w:t>
      </w:r>
    </w:p>
    <w:p w:rsidR="00E51ED8" w:rsidRDefault="00E51ED8" w:rsidP="00E51ED8">
      <w:pPr>
        <w:rPr>
          <w:b/>
        </w:rPr>
      </w:pPr>
      <w:r>
        <w:rPr>
          <w:b/>
        </w:rPr>
        <w:t>УПРАВУВАЊЕ</w:t>
      </w:r>
    </w:p>
    <w:p w:rsidR="00E51ED8" w:rsidRPr="00E51ED8" w:rsidRDefault="00E51ED8" w:rsidP="00E51ED8">
      <w:pPr>
        <w:pStyle w:val="ListParagraph"/>
        <w:numPr>
          <w:ilvl w:val="0"/>
          <w:numId w:val="1"/>
        </w:numPr>
        <w:rPr>
          <w:b/>
        </w:rPr>
      </w:pPr>
      <w:r w:rsidRPr="00E51ED8">
        <w:rPr>
          <w:b/>
        </w:rPr>
        <w:t xml:space="preserve">Теоријата на </w:t>
      </w:r>
      <w:proofErr w:type="spellStart"/>
      <w:r w:rsidRPr="00E51ED8">
        <w:rPr>
          <w:b/>
        </w:rPr>
        <w:t>стеикхолдери</w:t>
      </w:r>
      <w:proofErr w:type="spellEnd"/>
      <w:r w:rsidRPr="00E51ED8">
        <w:rPr>
          <w:b/>
        </w:rPr>
        <w:t xml:space="preserve"> (ТС)</w:t>
      </w:r>
      <w:r>
        <w:t xml:space="preserve"> се карактеризира како множество на менаџмент правила (предлози) кои зависат од: </w:t>
      </w:r>
      <w:r>
        <w:br/>
        <w:t xml:space="preserve">- </w:t>
      </w:r>
      <w:r w:rsidRPr="00E51ED8">
        <w:rPr>
          <w:b/>
        </w:rPr>
        <w:t>НОРМАТИВНИ</w:t>
      </w:r>
      <w:r>
        <w:t xml:space="preserve"> претпоставки за вредноста на интересите на </w:t>
      </w:r>
      <w:proofErr w:type="spellStart"/>
      <w:r>
        <w:t>стеикхолдерите</w:t>
      </w:r>
      <w:proofErr w:type="spellEnd"/>
      <w:r>
        <w:t xml:space="preserve"> (Менаџерите не можат да ги игнорираат интересите на останатите </w:t>
      </w:r>
      <w:proofErr w:type="spellStart"/>
      <w:r>
        <w:t>стеикхолдери</w:t>
      </w:r>
      <w:proofErr w:type="spellEnd"/>
      <w:r>
        <w:t xml:space="preserve"> за сметка на максимизирање на профитот на акционерите.); </w:t>
      </w:r>
      <w:r>
        <w:br/>
        <w:t xml:space="preserve">- </w:t>
      </w:r>
      <w:r w:rsidRPr="00E51ED8">
        <w:rPr>
          <w:b/>
        </w:rPr>
        <w:t>ДИСКРИПТИВН</w:t>
      </w:r>
      <w:r>
        <w:t xml:space="preserve">И модели за анализа на ситуацијата; </w:t>
      </w:r>
      <w:r w:rsidR="006A52A7">
        <w:br/>
        <w:t xml:space="preserve">- </w:t>
      </w:r>
      <w:r w:rsidRPr="00E51ED8">
        <w:rPr>
          <w:b/>
        </w:rPr>
        <w:t>ИНСТРУМЕНТАЛН</w:t>
      </w:r>
      <w:r>
        <w:t>И алатки да го помогнат процесот на анализа на ситуацијата и на дизајн на стратегија.</w:t>
      </w:r>
      <w:r w:rsidR="006A52A7">
        <w:t xml:space="preserve"> (мерлив)</w:t>
      </w:r>
    </w:p>
    <w:p w:rsidR="00E51ED8" w:rsidRPr="006A52A7" w:rsidRDefault="006A52A7" w:rsidP="00E51ED8">
      <w:pPr>
        <w:pStyle w:val="ListParagraph"/>
        <w:numPr>
          <w:ilvl w:val="0"/>
          <w:numId w:val="1"/>
        </w:numPr>
        <w:rPr>
          <w:b/>
        </w:rPr>
      </w:pPr>
      <w:r>
        <w:t>Според авторите, две најпроблематични прашања во областа се: Вистинска поткрепа на научните трудови со соодветни методи на истражување; и Користење и генерирање на теории.</w:t>
      </w:r>
    </w:p>
    <w:p w:rsidR="006A52A7" w:rsidRPr="006A52A7" w:rsidRDefault="006A52A7" w:rsidP="00E51ED8">
      <w:pPr>
        <w:pStyle w:val="ListParagraph"/>
        <w:numPr>
          <w:ilvl w:val="0"/>
          <w:numId w:val="1"/>
        </w:numPr>
        <w:rPr>
          <w:b/>
        </w:rPr>
      </w:pPr>
      <w:r w:rsidRPr="00331DF2">
        <w:rPr>
          <w:b/>
        </w:rPr>
        <w:t>ПРИВАТЕН СЕКТОР</w:t>
      </w:r>
      <w:r>
        <w:t>: профитно ориентирани; сопственост на акционери и претприемачи, влијание има пазарот</w:t>
      </w:r>
    </w:p>
    <w:p w:rsidR="006A52A7" w:rsidRPr="006A52A7" w:rsidRDefault="006A52A7" w:rsidP="00E51ED8">
      <w:pPr>
        <w:pStyle w:val="ListParagraph"/>
        <w:numPr>
          <w:ilvl w:val="0"/>
          <w:numId w:val="1"/>
        </w:numPr>
        <w:rPr>
          <w:b/>
        </w:rPr>
      </w:pPr>
      <w:r w:rsidRPr="00331DF2">
        <w:rPr>
          <w:b/>
        </w:rPr>
        <w:t>ЈАВЕН СЕКТОР</w:t>
      </w:r>
      <w:r>
        <w:t>: непрофитно, буџетски базирани; колективна сопственост на политички заедници; финансирани од даноци</w:t>
      </w:r>
    </w:p>
    <w:p w:rsidR="006A52A7" w:rsidRPr="006A52A7" w:rsidRDefault="006A52A7" w:rsidP="00E51ED8">
      <w:pPr>
        <w:pStyle w:val="ListParagraph"/>
        <w:numPr>
          <w:ilvl w:val="0"/>
          <w:numId w:val="1"/>
        </w:numPr>
        <w:rPr>
          <w:b/>
        </w:rPr>
      </w:pPr>
      <w:r>
        <w:t xml:space="preserve">Теоријата на </w:t>
      </w:r>
      <w:proofErr w:type="spellStart"/>
      <w:r>
        <w:t>стеикхолдери</w:t>
      </w:r>
      <w:proofErr w:type="spellEnd"/>
      <w:r>
        <w:t xml:space="preserve"> повеќе одговара на контекстот на власта отколку конвенционалните менаџмент теории за максимизирање на профитот.</w:t>
      </w:r>
    </w:p>
    <w:p w:rsidR="006A52A7" w:rsidRPr="006A52A7" w:rsidRDefault="006A52A7" w:rsidP="006A52A7">
      <w:pPr>
        <w:rPr>
          <w:b/>
        </w:rPr>
      </w:pPr>
      <w:r>
        <w:rPr>
          <w:b/>
        </w:rPr>
        <w:t xml:space="preserve">АДАПТАЦИЈА НА МОДЕЛОТ НА </w:t>
      </w:r>
      <w:proofErr w:type="spellStart"/>
      <w:r w:rsidRPr="006A52A7">
        <w:rPr>
          <w:b/>
        </w:rPr>
        <w:t>Henderson</w:t>
      </w:r>
      <w:proofErr w:type="spellEnd"/>
      <w:r w:rsidRPr="006A52A7">
        <w:rPr>
          <w:b/>
        </w:rPr>
        <w:t xml:space="preserve"> и </w:t>
      </w:r>
      <w:proofErr w:type="spellStart"/>
      <w:r w:rsidRPr="006A52A7">
        <w:rPr>
          <w:b/>
        </w:rPr>
        <w:t>Venkatraman</w:t>
      </w:r>
      <w:proofErr w:type="spellEnd"/>
      <w:r w:rsidRPr="006A52A7">
        <w:rPr>
          <w:b/>
        </w:rPr>
        <w:t xml:space="preserve"> </w:t>
      </w:r>
    </w:p>
    <w:p w:rsidR="00045545" w:rsidRPr="00045545" w:rsidRDefault="006A52A7" w:rsidP="006A52A7">
      <w:pPr>
        <w:pStyle w:val="ListParagraph"/>
        <w:numPr>
          <w:ilvl w:val="0"/>
          <w:numId w:val="1"/>
        </w:numPr>
        <w:rPr>
          <w:b/>
        </w:rPr>
      </w:pPr>
      <w:proofErr w:type="spellStart"/>
      <w:r>
        <w:t>Henderson</w:t>
      </w:r>
      <w:proofErr w:type="spellEnd"/>
      <w:r>
        <w:t xml:space="preserve"> и </w:t>
      </w:r>
      <w:proofErr w:type="spellStart"/>
      <w:r>
        <w:t>Venkatraman</w:t>
      </w:r>
      <w:proofErr w:type="spellEnd"/>
      <w:r>
        <w:t xml:space="preserve"> се автори на клучниот научен труд со извонредно значење за теоријата и практиката на </w:t>
      </w:r>
      <w:proofErr w:type="spellStart"/>
      <w:r>
        <w:t>информациската</w:t>
      </w:r>
      <w:proofErr w:type="spellEnd"/>
      <w:r>
        <w:t xml:space="preserve"> технологија во претпријатието. (93)</w:t>
      </w:r>
      <w:r w:rsidR="00045545" w:rsidRPr="00045545">
        <w:t xml:space="preserve"> </w:t>
      </w:r>
    </w:p>
    <w:p w:rsidR="006A52A7" w:rsidRPr="00045545" w:rsidRDefault="00045545" w:rsidP="006A52A7">
      <w:pPr>
        <w:pStyle w:val="ListParagraph"/>
        <w:numPr>
          <w:ilvl w:val="0"/>
          <w:numId w:val="1"/>
        </w:numPr>
        <w:rPr>
          <w:b/>
        </w:rPr>
      </w:pPr>
      <w:r>
        <w:t xml:space="preserve">ИТ ја има надминато традиционалната </w:t>
      </w:r>
      <w:proofErr w:type="spellStart"/>
      <w:r>
        <w:t>back</w:t>
      </w:r>
      <w:proofErr w:type="spellEnd"/>
      <w:r>
        <w:t xml:space="preserve"> </w:t>
      </w:r>
      <w:proofErr w:type="spellStart"/>
      <w:r>
        <w:t>office</w:t>
      </w:r>
      <w:proofErr w:type="spellEnd"/>
      <w:r>
        <w:t xml:space="preserve"> улога и се развива кон т.н. стратегиска улога.</w:t>
      </w:r>
    </w:p>
    <w:p w:rsidR="00045545" w:rsidRPr="006A52A7" w:rsidRDefault="00045545" w:rsidP="006A52A7">
      <w:pPr>
        <w:pStyle w:val="ListParagraph"/>
        <w:numPr>
          <w:ilvl w:val="0"/>
          <w:numId w:val="1"/>
        </w:numPr>
        <w:rPr>
          <w:b/>
        </w:rPr>
      </w:pPr>
      <w:r w:rsidRPr="00045545">
        <w:rPr>
          <w:b/>
        </w:rPr>
        <w:t>Надворешното подрачје</w:t>
      </w:r>
      <w:r>
        <w:t xml:space="preserve"> го претставува пазарот на кој се натпреваруваат претпријатијата, и тука претпријатието се занимава со одлуки од типот на понуда на одреден производ на соодветен пазар. </w:t>
      </w:r>
      <w:r w:rsidRPr="00045545">
        <w:rPr>
          <w:b/>
        </w:rPr>
        <w:t>Внатрешното подрачје</w:t>
      </w:r>
      <w:r>
        <w:t xml:space="preserve"> се занимава со одлуки од типот на избор на административна структура, дефинирање и </w:t>
      </w:r>
      <w:proofErr w:type="spellStart"/>
      <w:r>
        <w:t>преформулирање</w:t>
      </w:r>
      <w:proofErr w:type="spellEnd"/>
      <w:r>
        <w:t xml:space="preserve"> на критичните внатрешни процеси...</w:t>
      </w:r>
      <w:r>
        <w:br/>
        <w:t>ЕЛЕМЕНТИ НА МОДЕЛ:</w:t>
      </w:r>
    </w:p>
    <w:p w:rsidR="006A52A7" w:rsidRPr="00045545" w:rsidRDefault="00045545" w:rsidP="006A52A7">
      <w:pPr>
        <w:pStyle w:val="ListParagraph"/>
        <w:numPr>
          <w:ilvl w:val="0"/>
          <w:numId w:val="1"/>
        </w:numPr>
        <w:rPr>
          <w:b/>
        </w:rPr>
      </w:pPr>
      <w:r w:rsidRPr="00045545">
        <w:rPr>
          <w:b/>
        </w:rPr>
        <w:t>Опфат на бизнисот</w:t>
      </w:r>
      <w:r>
        <w:t xml:space="preserve"> се занимава со одлуките од типот избор на пазари, производи, услуги, групи на клиенти и локации каде што претпријатието се натпреварува;</w:t>
      </w:r>
    </w:p>
    <w:p w:rsidR="00045545" w:rsidRPr="00045545" w:rsidRDefault="00045545" w:rsidP="006A52A7">
      <w:pPr>
        <w:pStyle w:val="ListParagraph"/>
        <w:numPr>
          <w:ilvl w:val="0"/>
          <w:numId w:val="1"/>
        </w:numPr>
        <w:rPr>
          <w:b/>
        </w:rPr>
      </w:pPr>
      <w:r w:rsidRPr="00045545">
        <w:rPr>
          <w:b/>
        </w:rPr>
        <w:t>Дистинктивните способности</w:t>
      </w:r>
      <w:r>
        <w:t xml:space="preserve"> ги опфаќаат критичните фактори за успех;</w:t>
      </w:r>
    </w:p>
    <w:p w:rsidR="00045545" w:rsidRPr="00045545" w:rsidRDefault="00045545" w:rsidP="00045545">
      <w:pPr>
        <w:pStyle w:val="ListParagraph"/>
        <w:numPr>
          <w:ilvl w:val="0"/>
          <w:numId w:val="1"/>
        </w:numPr>
        <w:rPr>
          <w:b/>
        </w:rPr>
      </w:pPr>
      <w:r w:rsidRPr="00045545">
        <w:rPr>
          <w:b/>
        </w:rPr>
        <w:t>Бизнис управувањето</w:t>
      </w:r>
      <w:r>
        <w:t xml:space="preserve"> се занимава со тоа како претпријатието ги поставува односите меѓу менаџментот, </w:t>
      </w:r>
      <w:proofErr w:type="spellStart"/>
      <w:r>
        <w:t>стеикхолдерите</w:t>
      </w:r>
      <w:proofErr w:type="spellEnd"/>
      <w:r>
        <w:t xml:space="preserve"> и одборот на директори;</w:t>
      </w:r>
    </w:p>
    <w:p w:rsidR="00045545" w:rsidRPr="00045545" w:rsidRDefault="00045545" w:rsidP="006A52A7">
      <w:pPr>
        <w:pStyle w:val="ListParagraph"/>
        <w:numPr>
          <w:ilvl w:val="0"/>
          <w:numId w:val="1"/>
        </w:numPr>
        <w:rPr>
          <w:b/>
        </w:rPr>
      </w:pPr>
      <w:r w:rsidRPr="00045545">
        <w:rPr>
          <w:b/>
        </w:rPr>
        <w:t>Процесите</w:t>
      </w:r>
      <w:r>
        <w:t xml:space="preserve"> се однесуваат на практики и активности за развој и одржување на апликациите и менаџирање на ИТ инфраструктурата;</w:t>
      </w:r>
    </w:p>
    <w:p w:rsidR="00045545" w:rsidRPr="00045545" w:rsidRDefault="00045545" w:rsidP="006A52A7">
      <w:pPr>
        <w:pStyle w:val="ListParagraph"/>
        <w:numPr>
          <w:ilvl w:val="0"/>
          <w:numId w:val="1"/>
        </w:numPr>
        <w:rPr>
          <w:b/>
        </w:rPr>
      </w:pPr>
      <w:r w:rsidRPr="00045545">
        <w:rPr>
          <w:b/>
        </w:rPr>
        <w:lastRenderedPageBreak/>
        <w:t>Вештини</w:t>
      </w:r>
      <w:r>
        <w:t xml:space="preserve"> пак подразбира активности како што се вработување, отпуштање, мотивирање, обучување и едукација;</w:t>
      </w:r>
    </w:p>
    <w:p w:rsidR="00045545" w:rsidRPr="00045545" w:rsidRDefault="00045545" w:rsidP="006A52A7">
      <w:pPr>
        <w:pStyle w:val="ListParagraph"/>
        <w:numPr>
          <w:ilvl w:val="0"/>
          <w:numId w:val="1"/>
        </w:numPr>
        <w:rPr>
          <w:b/>
        </w:rPr>
      </w:pPr>
      <w:r w:rsidRPr="00045545">
        <w:rPr>
          <w:b/>
        </w:rPr>
        <w:t>Архитектура</w:t>
      </w:r>
      <w:r>
        <w:rPr>
          <w:b/>
        </w:rPr>
        <w:t>;</w:t>
      </w:r>
    </w:p>
    <w:p w:rsidR="00045545" w:rsidRPr="00045545" w:rsidRDefault="00045545" w:rsidP="006A52A7">
      <w:pPr>
        <w:pStyle w:val="ListParagraph"/>
        <w:numPr>
          <w:ilvl w:val="0"/>
          <w:numId w:val="1"/>
        </w:numPr>
        <w:rPr>
          <w:b/>
        </w:rPr>
      </w:pPr>
      <w:r w:rsidRPr="00045545">
        <w:rPr>
          <w:b/>
        </w:rPr>
        <w:t>ИТ инфраструктура</w:t>
      </w:r>
      <w:r>
        <w:rPr>
          <w:b/>
        </w:rPr>
        <w:t>;</w:t>
      </w:r>
    </w:p>
    <w:p w:rsidR="00045545" w:rsidRDefault="00045545" w:rsidP="006A52A7">
      <w:pPr>
        <w:pStyle w:val="ListParagraph"/>
        <w:numPr>
          <w:ilvl w:val="0"/>
          <w:numId w:val="1"/>
        </w:numPr>
        <w:rPr>
          <w:b/>
        </w:rPr>
      </w:pPr>
      <w:r w:rsidRPr="00045545">
        <w:rPr>
          <w:b/>
        </w:rPr>
        <w:t>ИТ стратегија</w:t>
      </w:r>
      <w:r w:rsidR="00D204AC">
        <w:rPr>
          <w:b/>
        </w:rPr>
        <w:br/>
      </w:r>
    </w:p>
    <w:p w:rsidR="00D204AC" w:rsidRDefault="00D204AC" w:rsidP="00D204AC">
      <w:pPr>
        <w:pStyle w:val="ListParagraph"/>
        <w:rPr>
          <w:b/>
        </w:rPr>
      </w:pPr>
      <w:r>
        <w:rPr>
          <w:b/>
        </w:rPr>
        <w:t>!!!</w:t>
      </w:r>
    </w:p>
    <w:p w:rsidR="00045545" w:rsidRPr="00331DF2" w:rsidRDefault="00045545" w:rsidP="006A52A7">
      <w:pPr>
        <w:pStyle w:val="ListParagraph"/>
        <w:numPr>
          <w:ilvl w:val="0"/>
          <w:numId w:val="1"/>
        </w:numPr>
        <w:rPr>
          <w:b/>
        </w:rPr>
      </w:pPr>
      <w:r w:rsidRPr="00331DF2">
        <w:t xml:space="preserve">Бизнис подрачјето не е главен предмет на анализа на трудот на </w:t>
      </w:r>
      <w:proofErr w:type="spellStart"/>
      <w:r w:rsidRPr="00331DF2">
        <w:t>Henderson</w:t>
      </w:r>
      <w:proofErr w:type="spellEnd"/>
      <w:r w:rsidRPr="00331DF2">
        <w:t xml:space="preserve"> и </w:t>
      </w:r>
      <w:proofErr w:type="spellStart"/>
      <w:r w:rsidRPr="00331DF2">
        <w:t>Venkatraman</w:t>
      </w:r>
      <w:proofErr w:type="spellEnd"/>
      <w:r w:rsidRPr="00331DF2">
        <w:t>, но важен е нивниот заклучок дека спрегата меѓу надворешното позиционирање и внатрешното уредување е критична за успехот на претпријатието и за максимизирање на неговите перформанси.</w:t>
      </w:r>
    </w:p>
    <w:p w:rsidR="004511FE" w:rsidRPr="00331DF2" w:rsidRDefault="004511FE" w:rsidP="006A52A7">
      <w:pPr>
        <w:pStyle w:val="ListParagraph"/>
        <w:numPr>
          <w:ilvl w:val="0"/>
          <w:numId w:val="1"/>
        </w:numPr>
        <w:rPr>
          <w:b/>
        </w:rPr>
      </w:pPr>
      <w:r w:rsidRPr="00331DF2">
        <w:t xml:space="preserve">Авторите на моделот предлагаат позиционирање на претпријатието во надворешниот ИТ пазар на три можни групи на избор – </w:t>
      </w:r>
      <w:r w:rsidRPr="00331DF2">
        <w:rPr>
          <w:b/>
        </w:rPr>
        <w:t xml:space="preserve">опфат на </w:t>
      </w:r>
      <w:proofErr w:type="spellStart"/>
      <w:r w:rsidRPr="00331DF2">
        <w:rPr>
          <w:b/>
        </w:rPr>
        <w:t>информациската</w:t>
      </w:r>
      <w:proofErr w:type="spellEnd"/>
      <w:r w:rsidRPr="00331DF2">
        <w:rPr>
          <w:b/>
        </w:rPr>
        <w:t xml:space="preserve"> технологија, системски способности и ИТ управување</w:t>
      </w:r>
      <w:r w:rsidRPr="00331DF2">
        <w:t xml:space="preserve">. Следејќи ја логиката на оваа шема, внатрешното ИС подрачје се однесува на најмалку три компоненти: </w:t>
      </w:r>
      <w:r w:rsidRPr="00331DF2">
        <w:rPr>
          <w:b/>
        </w:rPr>
        <w:t>ИС архитектура, ИС процеси и ИС вештини.</w:t>
      </w:r>
    </w:p>
    <w:p w:rsidR="004511FE" w:rsidRPr="00331DF2" w:rsidRDefault="004511FE" w:rsidP="006A52A7">
      <w:pPr>
        <w:pStyle w:val="ListParagraph"/>
        <w:numPr>
          <w:ilvl w:val="0"/>
          <w:numId w:val="1"/>
        </w:numPr>
        <w:rPr>
          <w:b/>
        </w:rPr>
      </w:pPr>
      <w:r w:rsidRPr="00331DF2">
        <w:rPr>
          <w:b/>
        </w:rPr>
        <w:t>ВТОРА ДИМЕНЗИЈА НА МОДЕЛОТ ЗА СТРАТЕГИСКО УСОГЛАСУВАЊЕ</w:t>
      </w:r>
      <w:r w:rsidRPr="00331DF2">
        <w:t xml:space="preserve"> – функционална интеграција меѓу бизнис и ИТ подрачјето</w:t>
      </w:r>
      <w:r w:rsidR="001032A1" w:rsidRPr="00331DF2">
        <w:t xml:space="preserve"> - </w:t>
      </w:r>
      <w:r w:rsidRPr="00331DF2">
        <w:rPr>
          <w:b/>
        </w:rPr>
        <w:t>стратегиската интеграција</w:t>
      </w:r>
      <w:r w:rsidRPr="00331DF2">
        <w:t xml:space="preserve"> претставува врска меѓу бизнис и ИТ стратегијата и ги рефлектира надворешните компоненти. Вториот вид, </w:t>
      </w:r>
      <w:proofErr w:type="spellStart"/>
      <w:r w:rsidRPr="00331DF2">
        <w:rPr>
          <w:b/>
        </w:rPr>
        <w:t>операционалната</w:t>
      </w:r>
      <w:proofErr w:type="spellEnd"/>
      <w:r w:rsidRPr="00331DF2">
        <w:rPr>
          <w:b/>
        </w:rPr>
        <w:t xml:space="preserve"> интеграција</w:t>
      </w:r>
      <w:r w:rsidRPr="00331DF2">
        <w:t>, се занимава со соодветните внатрешни подрачја, односно со врската меѓу внатрешната инфраструктура и процеси во претпријатието со ИТ инфраструктурата и процесите.</w:t>
      </w:r>
      <w:r w:rsidR="00D204AC" w:rsidRPr="00331DF2">
        <w:br/>
      </w:r>
      <w:r w:rsidRPr="00331DF2">
        <w:br/>
      </w:r>
    </w:p>
    <w:p w:rsidR="001032A1" w:rsidRPr="001032A1" w:rsidRDefault="001032A1" w:rsidP="006A52A7">
      <w:pPr>
        <w:pStyle w:val="ListParagraph"/>
        <w:numPr>
          <w:ilvl w:val="0"/>
          <w:numId w:val="1"/>
        </w:numPr>
        <w:rPr>
          <w:b/>
          <w:i/>
        </w:rPr>
      </w:pPr>
      <w:r w:rsidRPr="001032A1">
        <w:rPr>
          <w:b/>
          <w:i/>
        </w:rPr>
        <w:t xml:space="preserve">ПРВА ПЕРСПЕКТИВА - </w:t>
      </w:r>
      <w:r w:rsidRPr="001032A1">
        <w:rPr>
          <w:b/>
        </w:rPr>
        <w:t>Извршување на стратегијата</w:t>
      </w:r>
      <w:r w:rsidRPr="001032A1">
        <w:rPr>
          <w:b/>
        </w:rPr>
        <w:br/>
      </w:r>
      <w:r>
        <w:t xml:space="preserve">за оваа перспектива постојат повеќе методи кои ја прават </w:t>
      </w:r>
      <w:proofErr w:type="spellStart"/>
      <w:r>
        <w:t>операционална</w:t>
      </w:r>
      <w:proofErr w:type="spellEnd"/>
      <w:r>
        <w:t>: метода на критични фактори на успех, планирање на бизнис системи и моделирање на претпријатието.</w:t>
      </w:r>
    </w:p>
    <w:p w:rsidR="001032A1" w:rsidRPr="001032A1" w:rsidRDefault="001032A1" w:rsidP="001032A1">
      <w:pPr>
        <w:pStyle w:val="ListParagraph"/>
        <w:rPr>
          <w:i/>
        </w:rPr>
      </w:pPr>
      <w:r w:rsidRPr="001032A1">
        <w:rPr>
          <w:i/>
        </w:rPr>
        <w:t>УЛОГА НА МЕНАЏМЕНТ: формулирање на стратегијата</w:t>
      </w:r>
      <w:r w:rsidRPr="001032A1">
        <w:rPr>
          <w:i/>
        </w:rPr>
        <w:br/>
        <w:t>УЛОГА НА ИТ МЕНАЏМЕНТ: имплементација на стратегијата</w:t>
      </w:r>
      <w:r w:rsidRPr="001032A1">
        <w:rPr>
          <w:i/>
        </w:rPr>
        <w:br/>
        <w:t>ПРОЦЕНКА НА УСПЕШНОСТ: финансиски параметри</w:t>
      </w:r>
    </w:p>
    <w:p w:rsidR="001032A1" w:rsidRPr="001032A1" w:rsidRDefault="001032A1" w:rsidP="006A52A7">
      <w:pPr>
        <w:pStyle w:val="ListParagraph"/>
        <w:numPr>
          <w:ilvl w:val="0"/>
          <w:numId w:val="1"/>
        </w:numPr>
        <w:rPr>
          <w:b/>
          <w:i/>
        </w:rPr>
      </w:pPr>
      <w:r w:rsidRPr="001032A1">
        <w:rPr>
          <w:b/>
          <w:i/>
        </w:rPr>
        <w:t xml:space="preserve">ВТОРА ПЕРСПЕКТИВА - </w:t>
      </w:r>
      <w:r w:rsidRPr="001032A1">
        <w:rPr>
          <w:b/>
        </w:rPr>
        <w:t>Трансформација на технологијата</w:t>
      </w:r>
      <w:r w:rsidRPr="001032A1">
        <w:rPr>
          <w:b/>
        </w:rPr>
        <w:br/>
      </w:r>
      <w:r>
        <w:t xml:space="preserve">проценка на имплементацијата на избраната бизнис стратегија преку соодветна ИТ стратегија. </w:t>
      </w:r>
      <w:r>
        <w:rPr>
          <w:i/>
        </w:rPr>
        <w:br/>
      </w:r>
      <w:r w:rsidRPr="001032A1">
        <w:rPr>
          <w:i/>
        </w:rPr>
        <w:t xml:space="preserve">УЛОГА НА МЕНАЏМЕНТ: </w:t>
      </w:r>
      <w:r>
        <w:rPr>
          <w:i/>
        </w:rPr>
        <w:t>технолошка визија што ја поддржува бизнис стратегијата</w:t>
      </w:r>
      <w:r>
        <w:rPr>
          <w:i/>
        </w:rPr>
        <w:br/>
      </w:r>
      <w:r w:rsidRPr="001032A1">
        <w:rPr>
          <w:i/>
        </w:rPr>
        <w:t xml:space="preserve">УЛОГА НА ИТ МЕНАЏМЕНТ: имплементација на </w:t>
      </w:r>
      <w:r>
        <w:rPr>
          <w:i/>
        </w:rPr>
        <w:t>ИТ инфраструктура</w:t>
      </w:r>
      <w:r w:rsidRPr="001032A1">
        <w:rPr>
          <w:i/>
        </w:rPr>
        <w:br/>
        <w:t>ПРОЦЕНКА НА УСПЕШНОСТ</w:t>
      </w:r>
      <w:r>
        <w:rPr>
          <w:i/>
        </w:rPr>
        <w:t>: технолошко водство; бенчмарк пристап</w:t>
      </w:r>
    </w:p>
    <w:p w:rsidR="001032A1" w:rsidRPr="001032A1" w:rsidRDefault="001032A1" w:rsidP="00E868A1">
      <w:pPr>
        <w:pStyle w:val="ListParagraph"/>
        <w:numPr>
          <w:ilvl w:val="0"/>
          <w:numId w:val="1"/>
        </w:numPr>
        <w:rPr>
          <w:b/>
          <w:i/>
        </w:rPr>
      </w:pPr>
      <w:r w:rsidRPr="001032A1">
        <w:rPr>
          <w:b/>
          <w:i/>
        </w:rPr>
        <w:t>ТРЕТА ПЕРСПЕКТИВА</w:t>
      </w:r>
      <w:r w:rsidR="0070551A">
        <w:rPr>
          <w:b/>
          <w:i/>
        </w:rPr>
        <w:t xml:space="preserve"> -</w:t>
      </w:r>
      <w:r w:rsidRPr="001032A1">
        <w:rPr>
          <w:b/>
          <w:i/>
        </w:rPr>
        <w:t xml:space="preserve"> </w:t>
      </w:r>
      <w:r w:rsidRPr="001032A1">
        <w:rPr>
          <w:b/>
        </w:rPr>
        <w:t>Конкурентски потенцијал</w:t>
      </w:r>
      <w:r w:rsidRPr="001032A1">
        <w:rPr>
          <w:b/>
        </w:rPr>
        <w:br/>
      </w:r>
      <w:r>
        <w:t>искористување на новите ИТ можности за креирање на нови производи и услуги; колку ИТ може да влијае врз најважните атрибути на стратегијата, и да развива нови видови на односи.</w:t>
      </w:r>
      <w:r>
        <w:br/>
      </w:r>
      <w:r w:rsidRPr="001032A1">
        <w:rPr>
          <w:i/>
        </w:rPr>
        <w:t>УЛОГА НА МЕНАЏМЕНТ: бизнис визионер; проценка на влијание на технологиите</w:t>
      </w:r>
      <w:r w:rsidRPr="001032A1">
        <w:rPr>
          <w:i/>
        </w:rPr>
        <w:br/>
        <w:t xml:space="preserve">УЛОГА НА ИТ МЕНАЏМЕНТ: катализатор; ги идентификува трендовите во ИТ опкружувањето </w:t>
      </w:r>
      <w:r w:rsidRPr="001032A1">
        <w:rPr>
          <w:i/>
        </w:rPr>
        <w:br/>
        <w:t>ПРОЦЕНКА НА УСПЕШНОСТ</w:t>
      </w:r>
      <w:r>
        <w:rPr>
          <w:i/>
        </w:rPr>
        <w:t>: се базира на лидерството во бизнисот и се одредува со квалитативни и квантитативни параметри – пазарен удел, стапка на раст, нови производи.</w:t>
      </w:r>
    </w:p>
    <w:p w:rsidR="00D204AC" w:rsidRPr="00D204AC" w:rsidRDefault="0070551A" w:rsidP="00D204AC">
      <w:pPr>
        <w:pStyle w:val="ListParagraph"/>
        <w:numPr>
          <w:ilvl w:val="0"/>
          <w:numId w:val="1"/>
        </w:numPr>
        <w:rPr>
          <w:b/>
          <w:i/>
        </w:rPr>
      </w:pPr>
      <w:r w:rsidRPr="0070551A">
        <w:rPr>
          <w:b/>
          <w:i/>
        </w:rPr>
        <w:lastRenderedPageBreak/>
        <w:t>ЧЕТВРТА ПЕРСПЕКТВА</w:t>
      </w:r>
      <w:r w:rsidRPr="0070551A">
        <w:rPr>
          <w:i/>
        </w:rPr>
        <w:t xml:space="preserve"> </w:t>
      </w:r>
      <w:r w:rsidRPr="0070551A">
        <w:rPr>
          <w:b/>
          <w:i/>
        </w:rPr>
        <w:t xml:space="preserve">- </w:t>
      </w:r>
      <w:r w:rsidRPr="0070551A">
        <w:rPr>
          <w:b/>
        </w:rPr>
        <w:t>Ниво на услуга</w:t>
      </w:r>
      <w:r w:rsidRPr="0070551A">
        <w:rPr>
          <w:b/>
        </w:rPr>
        <w:br/>
      </w:r>
      <w:r>
        <w:t xml:space="preserve">како да се изгради претпријатие со светско ниво на ИТ услуги. Во оваа перспектива, улогата на бизнис стратегијата е индиректна, и на неа се гледа како </w:t>
      </w:r>
      <w:proofErr w:type="spellStart"/>
      <w:r>
        <w:t>обезбедувач</w:t>
      </w:r>
      <w:proofErr w:type="spellEnd"/>
      <w:r>
        <w:t xml:space="preserve"> на насоки за стимулирање на барањата на клиентите.</w:t>
      </w:r>
      <w:r>
        <w:br/>
      </w:r>
      <w:r w:rsidRPr="0070551A">
        <w:rPr>
          <w:i/>
        </w:rPr>
        <w:t>УЛОГА НА МЕНАЏМЕНТ: поставувањето на приоритети</w:t>
      </w:r>
      <w:r w:rsidRPr="0070551A">
        <w:rPr>
          <w:i/>
        </w:rPr>
        <w:br/>
        <w:t>УЛОГА НА ИТ МЕНАЏМЕНТ: лидер со извршна функција, и, во рамките дадени од врвниот менаџмент од внатрешните услуги, да ја исполни задачата да направи успешен бизнис</w:t>
      </w:r>
      <w:r w:rsidRPr="0070551A">
        <w:rPr>
          <w:i/>
        </w:rPr>
        <w:br/>
        <w:t>ПРОЦЕНКА НА УСПЕШНОСТ: се базира на задоволството на клиентите кое се мери со квал</w:t>
      </w:r>
      <w:r w:rsidR="00D204AC">
        <w:rPr>
          <w:i/>
        </w:rPr>
        <w:t>итативни и квантитативни методи</w:t>
      </w:r>
    </w:p>
    <w:p w:rsidR="00693BE4" w:rsidRPr="00693BE4" w:rsidRDefault="00693BE4" w:rsidP="00D204AC">
      <w:pPr>
        <w:pStyle w:val="ListParagraph"/>
        <w:numPr>
          <w:ilvl w:val="0"/>
          <w:numId w:val="1"/>
        </w:numPr>
        <w:rPr>
          <w:b/>
          <w:i/>
        </w:rPr>
      </w:pPr>
      <w:r w:rsidRPr="00693BE4">
        <w:rPr>
          <w:b/>
        </w:rPr>
        <w:t>Стратегиско усогласување на</w:t>
      </w:r>
      <w:r>
        <w:rPr>
          <w:b/>
        </w:rPr>
        <w:t>спроти традиционално поврзување (МНОГУ)</w:t>
      </w:r>
      <w:r>
        <w:rPr>
          <w:b/>
        </w:rPr>
        <w:br/>
      </w:r>
      <w:r>
        <w:rPr>
          <w:b/>
        </w:rPr>
        <w:br/>
        <w:t>!!!</w:t>
      </w:r>
    </w:p>
    <w:p w:rsidR="00693BE4" w:rsidRPr="00693BE4" w:rsidRDefault="00693BE4" w:rsidP="00D204AC">
      <w:pPr>
        <w:pStyle w:val="ListParagraph"/>
        <w:numPr>
          <w:ilvl w:val="0"/>
          <w:numId w:val="1"/>
        </w:numPr>
        <w:rPr>
          <w:b/>
          <w:i/>
        </w:rPr>
      </w:pPr>
      <w:r w:rsidRPr="00423E32">
        <w:rPr>
          <w:b/>
        </w:rPr>
        <w:t>меѓу ИТ стратегијата и организациската инфраструктура нема директна и еднозначна врска.</w:t>
      </w:r>
      <w:r>
        <w:t xml:space="preserve"> Никој не може да одбере најдобра технологија за да го </w:t>
      </w:r>
      <w:proofErr w:type="spellStart"/>
      <w:r>
        <w:t>реструктурира</w:t>
      </w:r>
      <w:proofErr w:type="spellEnd"/>
      <w:r>
        <w:t xml:space="preserve"> претпријатието или да ги насочи бизнис процесите без да се земат предвид двете перспективи на усогласување кај кои ИТ стратегијата е двигател: </w:t>
      </w:r>
      <w:r w:rsidRPr="00423E32">
        <w:rPr>
          <w:b/>
        </w:rPr>
        <w:t>конкурентски потенцијал и ниво на услуги</w:t>
      </w:r>
      <w:r>
        <w:t>. Првата го идентификува потенцијалното влијание на ИТ стратегијата врз бизнис стратегијата последователно со влијание врз организациската инфраструктура. Второто бара начин да обезбеди најдобра можна услуга за внатрешните корисници со развој на соодветна основа за редизајн на ИТ инфраструктурата</w:t>
      </w:r>
    </w:p>
    <w:p w:rsidR="00693BE4" w:rsidRPr="00693BE4" w:rsidRDefault="00693BE4" w:rsidP="00D204AC">
      <w:pPr>
        <w:pStyle w:val="ListParagraph"/>
        <w:numPr>
          <w:ilvl w:val="0"/>
          <w:numId w:val="1"/>
        </w:numPr>
        <w:rPr>
          <w:b/>
          <w:i/>
        </w:rPr>
      </w:pPr>
      <w:r>
        <w:t>Менаџерите станаа свесни дека вистинскиот бизнис предизвик не е статичко усогласување меѓу четирите подрачја во еден момент од времето, туку обезбедување континуирана проценка на трендовите низ сите четири подрачја. Авторите на моделот се залагаат менаџерите сериозно да ја земат предвид потребата да се развиваат од една перспектива кон друга, врз основа на промените на надворешното и внатрешното окружување</w:t>
      </w:r>
    </w:p>
    <w:p w:rsidR="00693BE4" w:rsidRPr="00331DF2" w:rsidRDefault="00693BE4" w:rsidP="00D204AC">
      <w:pPr>
        <w:pStyle w:val="ListParagraph"/>
        <w:numPr>
          <w:ilvl w:val="0"/>
          <w:numId w:val="1"/>
        </w:numPr>
        <w:rPr>
          <w:b/>
        </w:rPr>
      </w:pPr>
      <w:r w:rsidRPr="00331DF2">
        <w:t>Авторите на моделот сметаат дека не постои универзално супериорен начин за да се формулира и имплементира една стратегија. И кога би имало таков, тој не би бил стратегиски бидејќи сите претпријатија би го усвоиле.</w:t>
      </w:r>
    </w:p>
    <w:p w:rsidR="00423E32" w:rsidRPr="00423E32" w:rsidRDefault="00693BE4" w:rsidP="00423E32">
      <w:pPr>
        <w:pStyle w:val="ListParagraph"/>
        <w:numPr>
          <w:ilvl w:val="0"/>
          <w:numId w:val="1"/>
        </w:numPr>
        <w:rPr>
          <w:b/>
          <w:i/>
        </w:rPr>
      </w:pPr>
      <w:r>
        <w:t xml:space="preserve">Модификацијата на моделот на </w:t>
      </w:r>
      <w:proofErr w:type="spellStart"/>
      <w:r>
        <w:t>Henderson</w:t>
      </w:r>
      <w:proofErr w:type="spellEnd"/>
      <w:r>
        <w:t xml:space="preserve"> и </w:t>
      </w:r>
      <w:proofErr w:type="spellStart"/>
      <w:r>
        <w:t>Venkatraman</w:t>
      </w:r>
      <w:proofErr w:type="spellEnd"/>
      <w:r>
        <w:t xml:space="preserve"> претставува еден вид </w:t>
      </w:r>
      <w:r w:rsidRPr="00423E32">
        <w:rPr>
          <w:b/>
        </w:rPr>
        <w:t>„хоризонтална модификација“,</w:t>
      </w:r>
      <w:r>
        <w:t xml:space="preserve"> за разлика од Теоријата на </w:t>
      </w:r>
      <w:proofErr w:type="spellStart"/>
      <w:r>
        <w:t>стеикхолдери</w:t>
      </w:r>
      <w:proofErr w:type="spellEnd"/>
      <w:r>
        <w:t>, која би ја н</w:t>
      </w:r>
      <w:r w:rsidR="00423E32">
        <w:t>арекле „вертикална модификација</w:t>
      </w:r>
      <w:r w:rsidR="00423E32">
        <w:br/>
      </w:r>
    </w:p>
    <w:p w:rsidR="00423E32" w:rsidRPr="00423E32" w:rsidRDefault="00423E32" w:rsidP="00423E32">
      <w:pPr>
        <w:pStyle w:val="ListParagraph"/>
        <w:numPr>
          <w:ilvl w:val="0"/>
          <w:numId w:val="1"/>
        </w:numPr>
        <w:rPr>
          <w:b/>
          <w:i/>
        </w:rPr>
      </w:pPr>
      <w:r w:rsidRPr="00423E32">
        <w:rPr>
          <w:b/>
        </w:rPr>
        <w:t xml:space="preserve">Модификацијата на моделот на </w:t>
      </w:r>
      <w:proofErr w:type="spellStart"/>
      <w:r w:rsidRPr="00423E32">
        <w:rPr>
          <w:b/>
        </w:rPr>
        <w:t>Henderson</w:t>
      </w:r>
      <w:proofErr w:type="spellEnd"/>
      <w:r w:rsidRPr="00423E32">
        <w:rPr>
          <w:b/>
        </w:rPr>
        <w:t xml:space="preserve"> и </w:t>
      </w:r>
      <w:proofErr w:type="spellStart"/>
      <w:r w:rsidRPr="00423E32">
        <w:rPr>
          <w:b/>
        </w:rPr>
        <w:t>Venkatraman</w:t>
      </w:r>
      <w:proofErr w:type="spellEnd"/>
      <w:r w:rsidRPr="00423E32">
        <w:rPr>
          <w:b/>
        </w:rPr>
        <w:t xml:space="preserve"> на </w:t>
      </w:r>
      <w:proofErr w:type="spellStart"/>
      <w:r w:rsidRPr="00423E32">
        <w:rPr>
          <w:b/>
        </w:rPr>
        <w:t>макро-ниво</w:t>
      </w:r>
      <w:proofErr w:type="spellEnd"/>
      <w:r>
        <w:t xml:space="preserve"> се базира на повеќе теории:</w:t>
      </w:r>
      <w:r>
        <w:br/>
        <w:t xml:space="preserve">- </w:t>
      </w:r>
      <w:r w:rsidRPr="00423E32">
        <w:rPr>
          <w:b/>
        </w:rPr>
        <w:t>Првата</w:t>
      </w:r>
      <w:r>
        <w:t xml:space="preserve"> и основна е таа на </w:t>
      </w:r>
      <w:proofErr w:type="spellStart"/>
      <w:r>
        <w:t>Henderson</w:t>
      </w:r>
      <w:proofErr w:type="spellEnd"/>
      <w:r>
        <w:t xml:space="preserve"> и </w:t>
      </w:r>
      <w:proofErr w:type="spellStart"/>
      <w:r>
        <w:t>Venkatraman</w:t>
      </w:r>
      <w:proofErr w:type="spellEnd"/>
      <w:r>
        <w:t xml:space="preserve"> за стратегиско усогласување на ИТ стратегијата.</w:t>
      </w:r>
      <w:r>
        <w:br/>
        <w:t xml:space="preserve">- </w:t>
      </w:r>
      <w:r w:rsidRPr="00423E32">
        <w:rPr>
          <w:b/>
        </w:rPr>
        <w:t>Втората</w:t>
      </w:r>
      <w:r>
        <w:t xml:space="preserve"> теорија е онаа на </w:t>
      </w:r>
      <w:proofErr w:type="spellStart"/>
      <w:r>
        <w:t>Nicholas</w:t>
      </w:r>
      <w:proofErr w:type="spellEnd"/>
      <w:r>
        <w:t xml:space="preserve"> </w:t>
      </w:r>
      <w:proofErr w:type="spellStart"/>
      <w:r>
        <w:t>Carr</w:t>
      </w:r>
      <w:proofErr w:type="spellEnd"/>
      <w:r>
        <w:t xml:space="preserve">, образложена во текстот ‘IT </w:t>
      </w:r>
      <w:proofErr w:type="spellStart"/>
      <w:r>
        <w:t>doesn’t</w:t>
      </w:r>
      <w:proofErr w:type="spellEnd"/>
      <w:r>
        <w:t xml:space="preserve"> </w:t>
      </w:r>
      <w:proofErr w:type="spellStart"/>
      <w:r>
        <w:t>Matter</w:t>
      </w:r>
      <w:proofErr w:type="spellEnd"/>
      <w:r>
        <w:t>’.</w:t>
      </w:r>
      <w:r>
        <w:br/>
        <w:t xml:space="preserve">- </w:t>
      </w:r>
      <w:r w:rsidRPr="00423E32">
        <w:rPr>
          <w:b/>
        </w:rPr>
        <w:t>Третата</w:t>
      </w:r>
      <w:r>
        <w:t xml:space="preserve"> теорија е модификацијата на моделот за стратегиско усогласување создадена од </w:t>
      </w:r>
      <w:proofErr w:type="spellStart"/>
      <w:r>
        <w:t>Ehrenhard</w:t>
      </w:r>
      <w:proofErr w:type="spellEnd"/>
      <w:r>
        <w:t xml:space="preserve">, </w:t>
      </w:r>
      <w:proofErr w:type="spellStart"/>
      <w:r>
        <w:t>Aydin</w:t>
      </w:r>
      <w:proofErr w:type="spellEnd"/>
      <w:r>
        <w:t xml:space="preserve"> и </w:t>
      </w:r>
      <w:proofErr w:type="spellStart"/>
      <w:r>
        <w:t>Fairchild</w:t>
      </w:r>
      <w:proofErr w:type="spellEnd"/>
      <w:r>
        <w:t>.</w:t>
      </w:r>
      <w:r>
        <w:br/>
        <w:t xml:space="preserve">- </w:t>
      </w:r>
      <w:r w:rsidRPr="00423E32">
        <w:rPr>
          <w:b/>
        </w:rPr>
        <w:t>Четвртата</w:t>
      </w:r>
      <w:r>
        <w:t xml:space="preserve"> теорија е пошироката област на теориите за управување во јавниот сектор.</w:t>
      </w:r>
      <w:r>
        <w:br/>
      </w:r>
    </w:p>
    <w:p w:rsidR="00423E32" w:rsidRPr="00423E32" w:rsidRDefault="00423E32" w:rsidP="00423E32">
      <w:pPr>
        <w:pStyle w:val="ListParagraph"/>
        <w:numPr>
          <w:ilvl w:val="0"/>
          <w:numId w:val="1"/>
        </w:numPr>
        <w:rPr>
          <w:b/>
          <w:i/>
        </w:rPr>
      </w:pPr>
      <w:r w:rsidRPr="00423E32">
        <w:rPr>
          <w:b/>
        </w:rPr>
        <w:t xml:space="preserve">Уредникот на списанието </w:t>
      </w:r>
      <w:proofErr w:type="spellStart"/>
      <w:r w:rsidRPr="00423E32">
        <w:rPr>
          <w:b/>
        </w:rPr>
        <w:t>Harvard</w:t>
      </w:r>
      <w:proofErr w:type="spellEnd"/>
      <w:r w:rsidRPr="00423E32">
        <w:rPr>
          <w:b/>
        </w:rPr>
        <w:t xml:space="preserve"> </w:t>
      </w:r>
      <w:proofErr w:type="spellStart"/>
      <w:r w:rsidRPr="00423E32">
        <w:rPr>
          <w:b/>
        </w:rPr>
        <w:t>Business</w:t>
      </w:r>
      <w:proofErr w:type="spellEnd"/>
      <w:r w:rsidRPr="00423E32">
        <w:rPr>
          <w:b/>
        </w:rPr>
        <w:t xml:space="preserve"> </w:t>
      </w:r>
      <w:proofErr w:type="spellStart"/>
      <w:r w:rsidRPr="00423E32">
        <w:rPr>
          <w:b/>
        </w:rPr>
        <w:t>Review</w:t>
      </w:r>
      <w:proofErr w:type="spellEnd"/>
      <w:r w:rsidRPr="00423E32">
        <w:rPr>
          <w:b/>
        </w:rPr>
        <w:t xml:space="preserve">, </w:t>
      </w:r>
      <w:proofErr w:type="spellStart"/>
      <w:r w:rsidRPr="00423E32">
        <w:rPr>
          <w:b/>
        </w:rPr>
        <w:t>Nicholas</w:t>
      </w:r>
      <w:proofErr w:type="spellEnd"/>
      <w:r w:rsidRPr="00423E32">
        <w:rPr>
          <w:b/>
        </w:rPr>
        <w:t xml:space="preserve"> </w:t>
      </w:r>
      <w:proofErr w:type="spellStart"/>
      <w:r w:rsidRPr="00423E32">
        <w:rPr>
          <w:b/>
        </w:rPr>
        <w:t>Carr</w:t>
      </w:r>
      <w:proofErr w:type="spellEnd"/>
      <w:r w:rsidRPr="00423E32">
        <w:rPr>
          <w:b/>
        </w:rPr>
        <w:t xml:space="preserve"> во неговиот полемички и често цитиран текст ‘IT </w:t>
      </w:r>
      <w:proofErr w:type="spellStart"/>
      <w:r w:rsidRPr="00423E32">
        <w:rPr>
          <w:b/>
        </w:rPr>
        <w:t>Doesn’t</w:t>
      </w:r>
      <w:proofErr w:type="spellEnd"/>
      <w:r w:rsidRPr="00423E32">
        <w:rPr>
          <w:b/>
        </w:rPr>
        <w:t xml:space="preserve"> </w:t>
      </w:r>
      <w:proofErr w:type="spellStart"/>
      <w:r w:rsidRPr="00423E32">
        <w:rPr>
          <w:b/>
        </w:rPr>
        <w:t>Matter</w:t>
      </w:r>
      <w:proofErr w:type="spellEnd"/>
      <w:r w:rsidRPr="00423E32">
        <w:rPr>
          <w:b/>
        </w:rPr>
        <w:t>’ објавен во 2003 година:</w:t>
      </w:r>
      <w:r>
        <w:t xml:space="preserve"> сè додека не биле вградени во комерцијална инфраструктура, овие технологии им овозможиле на визионерските претпријатија да постигнат конкурентска предност. Но, </w:t>
      </w:r>
      <w:r>
        <w:lastRenderedPageBreak/>
        <w:t xml:space="preserve">како што пристапот кон тие технологии се зголемувал, а нивната цена паѓала, како што станувале сеприсутни, тие станувале обични фактори во производството, со други зборови, не биле веќе поважни од другите и, оттаму, престануваат да бидат извор на стратегиска предност на претпријатието. Дури и начинот на кој се користи технологијата станува стандардизиран, и најдобрите практики се дознаваат и се копираат. Најчесто, најдобрите практики се вградени во самата инфраструктура. Единствената значајна предност што може претпријатијата да ја добијат од </w:t>
      </w:r>
      <w:proofErr w:type="spellStart"/>
      <w:r>
        <w:t>инфраструктурна</w:t>
      </w:r>
      <w:proofErr w:type="spellEnd"/>
      <w:r>
        <w:t xml:space="preserve"> технологија се ниски трошоци – дури и тоа е сè потешко да се одржи.</w:t>
      </w:r>
    </w:p>
    <w:p w:rsidR="00423E32" w:rsidRPr="00423E32" w:rsidRDefault="00423E32" w:rsidP="00423E32">
      <w:pPr>
        <w:pStyle w:val="ListParagraph"/>
        <w:numPr>
          <w:ilvl w:val="0"/>
          <w:numId w:val="1"/>
        </w:numPr>
        <w:rPr>
          <w:b/>
          <w:i/>
        </w:rPr>
      </w:pPr>
      <w:r>
        <w:rPr>
          <w:b/>
        </w:rPr>
        <w:t xml:space="preserve">КРИТИКА: </w:t>
      </w:r>
      <w:r>
        <w:t>Големи области од технологијата ќе станат стоки за широка потрошувачка, но начинот на кој тие ќе се користат кај голем дел од нив нема да биде стока за широка потрошувачка. Тука се крие конкурентската предност за претпријатијата што користат ИТ.</w:t>
      </w:r>
      <w:r>
        <w:br/>
      </w:r>
    </w:p>
    <w:p w:rsidR="00E91F3F" w:rsidRPr="00E91F3F" w:rsidRDefault="00423E32" w:rsidP="00423E32">
      <w:pPr>
        <w:pStyle w:val="ListParagraph"/>
        <w:numPr>
          <w:ilvl w:val="0"/>
          <w:numId w:val="1"/>
        </w:numPr>
        <w:rPr>
          <w:b/>
          <w:i/>
        </w:rPr>
      </w:pPr>
      <w:r w:rsidRPr="00423E32">
        <w:rPr>
          <w:b/>
        </w:rPr>
        <w:t xml:space="preserve">Во анализата на </w:t>
      </w:r>
      <w:proofErr w:type="spellStart"/>
      <w:r w:rsidRPr="00423E32">
        <w:rPr>
          <w:b/>
        </w:rPr>
        <w:t>Ehrenhard</w:t>
      </w:r>
      <w:proofErr w:type="spellEnd"/>
      <w:r>
        <w:t xml:space="preserve"> и неговите соработници, инспирирана од наводите на </w:t>
      </w:r>
      <w:proofErr w:type="spellStart"/>
      <w:r>
        <w:t>Carr</w:t>
      </w:r>
      <w:proofErr w:type="spellEnd"/>
      <w:r>
        <w:t xml:space="preserve">: се предлага ИТ стратегијата и бизнис стратегијата да не се поставуваат како засебни и независни ентитети, туку да се спојат во една заедничка стратегија. На тој начин и моделот од четири компоненти ќе се сведе на три компоненти – </w:t>
      </w:r>
      <w:r w:rsidRPr="00423E32">
        <w:rPr>
          <w:b/>
        </w:rPr>
        <w:t>триаголен модел</w:t>
      </w:r>
      <w:r>
        <w:t xml:space="preserve">. Со други зборови, </w:t>
      </w:r>
      <w:r w:rsidRPr="00423E32">
        <w:rPr>
          <w:i/>
        </w:rPr>
        <w:t>она што го прави ИТ стратегиски суштествен е неговата способност да ги поддржи и автоматизира бизнис процесите.</w:t>
      </w:r>
      <w:r w:rsidR="00E91F3F">
        <w:rPr>
          <w:i/>
        </w:rPr>
        <w:br/>
      </w:r>
    </w:p>
    <w:p w:rsidR="00CD7A74" w:rsidRPr="00512129" w:rsidRDefault="00E91F3F" w:rsidP="00CD7A74">
      <w:pPr>
        <w:pStyle w:val="ListParagraph"/>
        <w:numPr>
          <w:ilvl w:val="0"/>
          <w:numId w:val="1"/>
        </w:numPr>
        <w:rPr>
          <w:b/>
          <w:i/>
        </w:rPr>
      </w:pPr>
      <w:proofErr w:type="spellStart"/>
      <w:r w:rsidRPr="00E91F3F">
        <w:rPr>
          <w:b/>
        </w:rPr>
        <w:t>Mакро-ниво</w:t>
      </w:r>
      <w:proofErr w:type="spellEnd"/>
      <w:r w:rsidRPr="00E91F3F">
        <w:rPr>
          <w:b/>
        </w:rPr>
        <w:t xml:space="preserve"> на модификација на моделот на </w:t>
      </w:r>
      <w:proofErr w:type="spellStart"/>
      <w:r w:rsidRPr="00E91F3F">
        <w:rPr>
          <w:b/>
        </w:rPr>
        <w:t>Henderson</w:t>
      </w:r>
      <w:proofErr w:type="spellEnd"/>
      <w:r w:rsidRPr="00E91F3F">
        <w:rPr>
          <w:b/>
        </w:rPr>
        <w:t xml:space="preserve"> </w:t>
      </w:r>
      <w:proofErr w:type="spellStart"/>
      <w:r w:rsidRPr="00E91F3F">
        <w:rPr>
          <w:b/>
        </w:rPr>
        <w:t>иVenkatraman</w:t>
      </w:r>
      <w:proofErr w:type="spellEnd"/>
      <w:r>
        <w:t xml:space="preserve"> - три главни елементи: </w:t>
      </w:r>
      <w:r>
        <w:br/>
        <w:t xml:space="preserve">- Стратегија; </w:t>
      </w:r>
      <w:r>
        <w:br/>
        <w:t xml:space="preserve">- Организациска инфраструктура и процеси; </w:t>
      </w:r>
      <w:r>
        <w:br/>
        <w:t>- ИТ инфраструктура и процеси.</w:t>
      </w:r>
    </w:p>
    <w:p w:rsidR="00512129" w:rsidRDefault="00512129" w:rsidP="00512129">
      <w:pPr>
        <w:rPr>
          <w:b/>
          <w:i/>
        </w:rPr>
      </w:pPr>
    </w:p>
    <w:p w:rsidR="00512129" w:rsidRDefault="00512129" w:rsidP="00512129">
      <w:pPr>
        <w:rPr>
          <w:b/>
          <w:i/>
        </w:rPr>
      </w:pPr>
    </w:p>
    <w:p w:rsidR="00512129" w:rsidRDefault="00512129" w:rsidP="00512129">
      <w:pPr>
        <w:rPr>
          <w:b/>
          <w:i/>
        </w:rPr>
      </w:pPr>
    </w:p>
    <w:p w:rsidR="00512129" w:rsidRDefault="00512129" w:rsidP="00512129">
      <w:pPr>
        <w:rPr>
          <w:b/>
          <w:i/>
        </w:rPr>
      </w:pPr>
    </w:p>
    <w:p w:rsidR="00512129" w:rsidRDefault="00512129" w:rsidP="00512129">
      <w:pPr>
        <w:rPr>
          <w:b/>
          <w:i/>
        </w:rPr>
      </w:pPr>
    </w:p>
    <w:p w:rsidR="00512129" w:rsidRDefault="00512129" w:rsidP="00512129">
      <w:pPr>
        <w:rPr>
          <w:b/>
          <w:i/>
        </w:rPr>
      </w:pPr>
    </w:p>
    <w:p w:rsidR="00512129" w:rsidRDefault="00512129" w:rsidP="00512129">
      <w:pPr>
        <w:rPr>
          <w:b/>
          <w:i/>
        </w:rPr>
      </w:pPr>
    </w:p>
    <w:p w:rsidR="00512129" w:rsidRDefault="00512129" w:rsidP="00512129">
      <w:pPr>
        <w:rPr>
          <w:b/>
          <w:i/>
        </w:rPr>
      </w:pPr>
    </w:p>
    <w:p w:rsidR="00512129" w:rsidRDefault="00512129" w:rsidP="00512129">
      <w:pPr>
        <w:rPr>
          <w:b/>
          <w:i/>
        </w:rPr>
      </w:pPr>
    </w:p>
    <w:p w:rsidR="00512129" w:rsidRDefault="00512129" w:rsidP="00512129">
      <w:pPr>
        <w:rPr>
          <w:b/>
          <w:i/>
        </w:rPr>
      </w:pPr>
    </w:p>
    <w:p w:rsidR="00512129" w:rsidRDefault="00512129" w:rsidP="00512129">
      <w:pPr>
        <w:rPr>
          <w:b/>
          <w:i/>
        </w:rPr>
      </w:pPr>
    </w:p>
    <w:p w:rsidR="00512129" w:rsidRDefault="00512129" w:rsidP="00512129">
      <w:pPr>
        <w:rPr>
          <w:b/>
          <w:i/>
        </w:rPr>
      </w:pPr>
    </w:p>
    <w:p w:rsidR="00512129" w:rsidRDefault="00512129" w:rsidP="00512129">
      <w:pPr>
        <w:rPr>
          <w:b/>
          <w:i/>
        </w:rPr>
      </w:pPr>
    </w:p>
    <w:p w:rsidR="00512129" w:rsidRPr="00512129" w:rsidRDefault="00512129" w:rsidP="00512129">
      <w:pPr>
        <w:rPr>
          <w:b/>
          <w:i/>
        </w:rPr>
      </w:pPr>
    </w:p>
    <w:p w:rsidR="00CD7A74" w:rsidRPr="001D2A77" w:rsidRDefault="00CD7A74" w:rsidP="00CD7A74">
      <w:pPr>
        <w:rPr>
          <w:b/>
        </w:rPr>
      </w:pPr>
      <w:r w:rsidRPr="001D2A77">
        <w:rPr>
          <w:b/>
        </w:rPr>
        <w:lastRenderedPageBreak/>
        <w:t>7 ПРЕДАВАЊЕ</w:t>
      </w:r>
    </w:p>
    <w:p w:rsidR="00CD7A74" w:rsidRPr="00CD7A74" w:rsidRDefault="00CD7A74" w:rsidP="00CD7A74">
      <w:pPr>
        <w:pStyle w:val="ListParagraph"/>
        <w:numPr>
          <w:ilvl w:val="0"/>
          <w:numId w:val="2"/>
        </w:numPr>
        <w:rPr>
          <w:b/>
          <w:i/>
        </w:rPr>
      </w:pPr>
      <w:r>
        <w:t>ОБЛАСТИ НА ПРИМЕНА НА Е-УПРАВУВАЊЕ:</w:t>
      </w:r>
      <w:r>
        <w:br/>
        <w:t xml:space="preserve">• </w:t>
      </w:r>
      <w:proofErr w:type="spellStart"/>
      <w:r>
        <w:t>е-Инфраструктура</w:t>
      </w:r>
      <w:proofErr w:type="spellEnd"/>
      <w:r>
        <w:t xml:space="preserve"> </w:t>
      </w:r>
      <w:r>
        <w:br/>
        <w:t xml:space="preserve">• </w:t>
      </w:r>
      <w:proofErr w:type="spellStart"/>
      <w:r>
        <w:t>е-Влада</w:t>
      </w:r>
      <w:proofErr w:type="spellEnd"/>
      <w:r>
        <w:t xml:space="preserve"> </w:t>
      </w:r>
      <w:r>
        <w:br/>
        <w:t xml:space="preserve">• </w:t>
      </w:r>
      <w:proofErr w:type="spellStart"/>
      <w:r>
        <w:t>е-Бизнис</w:t>
      </w:r>
      <w:proofErr w:type="spellEnd"/>
      <w:r>
        <w:br/>
        <w:t xml:space="preserve">• </w:t>
      </w:r>
      <w:proofErr w:type="spellStart"/>
      <w:r>
        <w:t>е-Здравство</w:t>
      </w:r>
      <w:proofErr w:type="spellEnd"/>
      <w:r>
        <w:br/>
        <w:t xml:space="preserve">• </w:t>
      </w:r>
      <w:proofErr w:type="spellStart"/>
      <w:r>
        <w:t>е-Образование</w:t>
      </w:r>
      <w:proofErr w:type="spellEnd"/>
      <w:r>
        <w:t xml:space="preserve"> </w:t>
      </w:r>
      <w:r>
        <w:br/>
        <w:t xml:space="preserve">• </w:t>
      </w:r>
      <w:proofErr w:type="spellStart"/>
      <w:r>
        <w:t>е-Партиципација</w:t>
      </w:r>
      <w:proofErr w:type="spellEnd"/>
    </w:p>
    <w:p w:rsidR="00CD7A74" w:rsidRPr="00CD7A74" w:rsidRDefault="00CD7A74" w:rsidP="00CD7A74">
      <w:pPr>
        <w:rPr>
          <w:b/>
          <w:i/>
        </w:rPr>
      </w:pPr>
    </w:p>
    <w:p w:rsidR="00CD7A74" w:rsidRPr="00CD7A74" w:rsidRDefault="00CD7A74" w:rsidP="00CD7A74">
      <w:pPr>
        <w:rPr>
          <w:b/>
        </w:rPr>
      </w:pPr>
      <w:r w:rsidRPr="00CD7A74">
        <w:rPr>
          <w:b/>
        </w:rPr>
        <w:t>Е – ИНФРАСТРУКТУРА</w:t>
      </w:r>
    </w:p>
    <w:p w:rsidR="00CD7A74" w:rsidRPr="00207FAF" w:rsidRDefault="00207FAF" w:rsidP="00CD7A74">
      <w:pPr>
        <w:pStyle w:val="ListParagraph"/>
        <w:numPr>
          <w:ilvl w:val="0"/>
          <w:numId w:val="2"/>
        </w:numPr>
        <w:rPr>
          <w:b/>
          <w:i/>
        </w:rPr>
      </w:pPr>
      <w:r w:rsidRPr="00207FAF">
        <w:rPr>
          <w:i/>
        </w:rPr>
        <w:t>се однесува на комуникациските мрежи и соодветниот софтвер кои ја поддржуваат интеракцијата меѓу луѓето и организациите</w:t>
      </w:r>
      <w:r>
        <w:t>. ИНТЕРНЕТ</w:t>
      </w:r>
      <w:r>
        <w:br/>
        <w:t>СПАЃА:</w:t>
      </w:r>
    </w:p>
    <w:p w:rsidR="00207FAF" w:rsidRPr="00207FAF" w:rsidRDefault="00207FAF" w:rsidP="00CD7A74">
      <w:pPr>
        <w:pStyle w:val="ListParagraph"/>
        <w:numPr>
          <w:ilvl w:val="0"/>
          <w:numId w:val="2"/>
        </w:numPr>
        <w:rPr>
          <w:b/>
          <w:i/>
        </w:rPr>
      </w:pPr>
      <w:r>
        <w:t>сателитските, земските и безжичните комуникациски системи</w:t>
      </w:r>
    </w:p>
    <w:p w:rsidR="00207FAF" w:rsidRPr="00207FAF" w:rsidRDefault="00207FAF" w:rsidP="00CD7A74">
      <w:pPr>
        <w:pStyle w:val="ListParagraph"/>
        <w:numPr>
          <w:ilvl w:val="0"/>
          <w:numId w:val="2"/>
        </w:numPr>
        <w:rPr>
          <w:b/>
          <w:i/>
        </w:rPr>
      </w:pPr>
      <w:r>
        <w:t>бази на податоци, пишан збор, филмови, музика, звучни записи, слики или компјутерски софтвер.</w:t>
      </w:r>
    </w:p>
    <w:p w:rsidR="00207FAF" w:rsidRPr="00207FAF" w:rsidRDefault="00207FAF" w:rsidP="00CD7A74">
      <w:pPr>
        <w:pStyle w:val="ListParagraph"/>
        <w:numPr>
          <w:ilvl w:val="0"/>
          <w:numId w:val="2"/>
        </w:numPr>
        <w:rPr>
          <w:b/>
          <w:i/>
        </w:rPr>
      </w:pPr>
      <w:r>
        <w:t>компјутерите, телевизорите, телефоните, радиото</w:t>
      </w:r>
    </w:p>
    <w:p w:rsidR="00207FAF" w:rsidRPr="00207FAF" w:rsidRDefault="00207FAF" w:rsidP="00CD7A74">
      <w:pPr>
        <w:pStyle w:val="ListParagraph"/>
        <w:numPr>
          <w:ilvl w:val="0"/>
          <w:numId w:val="2"/>
        </w:numPr>
        <w:rPr>
          <w:b/>
          <w:i/>
        </w:rPr>
      </w:pPr>
      <w:r>
        <w:t xml:space="preserve">луѓето кои обезбедуваат, </w:t>
      </w:r>
      <w:proofErr w:type="spellStart"/>
      <w:r>
        <w:t>менаџираат</w:t>
      </w:r>
      <w:proofErr w:type="spellEnd"/>
      <w:r>
        <w:t xml:space="preserve"> и генерираат нови информации</w:t>
      </w:r>
      <w:r>
        <w:br/>
      </w:r>
    </w:p>
    <w:p w:rsidR="00207FAF" w:rsidRPr="00207FAF" w:rsidRDefault="00207FAF" w:rsidP="00CD7A74">
      <w:pPr>
        <w:pStyle w:val="ListParagraph"/>
        <w:numPr>
          <w:ilvl w:val="0"/>
          <w:numId w:val="2"/>
        </w:numPr>
        <w:rPr>
          <w:b/>
          <w:i/>
        </w:rPr>
      </w:pPr>
      <w:r w:rsidRPr="00207FAF">
        <w:rPr>
          <w:b/>
        </w:rPr>
        <w:t xml:space="preserve">Тесно поврзан поим со </w:t>
      </w:r>
      <w:proofErr w:type="spellStart"/>
      <w:r w:rsidRPr="00207FAF">
        <w:rPr>
          <w:b/>
        </w:rPr>
        <w:t>информациската</w:t>
      </w:r>
      <w:proofErr w:type="spellEnd"/>
      <w:r w:rsidRPr="00207FAF">
        <w:rPr>
          <w:b/>
        </w:rPr>
        <w:t xml:space="preserve"> инфраструктура претставува универзалниот пристап.</w:t>
      </w:r>
      <w:r>
        <w:rPr>
          <w:b/>
        </w:rPr>
        <w:t xml:space="preserve"> - </w:t>
      </w:r>
      <w:r>
        <w:t>универзалниот пристап како обезбедување на телекомуникациски услуги кои дозволуваат пристап до дефинирана минимална услуга со специфициран квалитет на сите корисници каде било</w:t>
      </w:r>
    </w:p>
    <w:p w:rsidR="00207FAF" w:rsidRPr="00207FAF" w:rsidRDefault="00207FAF" w:rsidP="00CD7A74">
      <w:pPr>
        <w:pStyle w:val="ListParagraph"/>
        <w:numPr>
          <w:ilvl w:val="0"/>
          <w:numId w:val="2"/>
        </w:numPr>
        <w:rPr>
          <w:b/>
          <w:i/>
        </w:rPr>
      </w:pPr>
      <w:proofErr w:type="spellStart"/>
      <w:r w:rsidRPr="00207FAF">
        <w:rPr>
          <w:b/>
        </w:rPr>
        <w:t>Регулаторна</w:t>
      </w:r>
      <w:proofErr w:type="spellEnd"/>
      <w:r w:rsidRPr="00207FAF">
        <w:rPr>
          <w:b/>
        </w:rPr>
        <w:t xml:space="preserve"> рамка за основните телекомуникациски услуги. ГЛАВНИ ПРИНЦИПИ:</w:t>
      </w:r>
      <w:r w:rsidRPr="00207FAF">
        <w:rPr>
          <w:b/>
        </w:rPr>
        <w:br/>
      </w:r>
      <w:r>
        <w:t xml:space="preserve">Транспарентност • </w:t>
      </w:r>
      <w:proofErr w:type="spellStart"/>
      <w:r>
        <w:t>Не-дискриминација</w:t>
      </w:r>
      <w:proofErr w:type="spellEnd"/>
      <w:r>
        <w:t xml:space="preserve"> • Конкурентска неутралност • Едноставна примена • Пристапни цени</w:t>
      </w:r>
      <w:r w:rsidR="001D2A77">
        <w:br/>
      </w:r>
    </w:p>
    <w:p w:rsidR="00512129" w:rsidRPr="00656077" w:rsidRDefault="001D2A77" w:rsidP="00512129">
      <w:pPr>
        <w:pStyle w:val="ListParagraph"/>
        <w:numPr>
          <w:ilvl w:val="0"/>
          <w:numId w:val="2"/>
        </w:numPr>
        <w:rPr>
          <w:b/>
          <w:u w:val="single"/>
        </w:rPr>
      </w:pPr>
      <w:r w:rsidRPr="001D2A77">
        <w:rPr>
          <w:b/>
        </w:rPr>
        <w:t xml:space="preserve">Според некои автори, степенот на напорите на владите за развој на </w:t>
      </w:r>
      <w:proofErr w:type="spellStart"/>
      <w:r w:rsidRPr="001D2A77">
        <w:rPr>
          <w:b/>
        </w:rPr>
        <w:t>широкопојасниот</w:t>
      </w:r>
      <w:proofErr w:type="spellEnd"/>
      <w:r w:rsidRPr="001D2A77">
        <w:rPr>
          <w:b/>
        </w:rPr>
        <w:t xml:space="preserve"> пристап може да се групираат во три категории:</w:t>
      </w:r>
      <w:r>
        <w:rPr>
          <w:b/>
        </w:rPr>
        <w:br/>
      </w:r>
      <w:r w:rsidR="00512129">
        <w:rPr>
          <w:lang w:val="sl-SI"/>
        </w:rPr>
        <w:t xml:space="preserve">- </w:t>
      </w:r>
      <w:r w:rsidR="00512129" w:rsidRPr="009B5179">
        <w:rPr>
          <w:b/>
        </w:rPr>
        <w:t xml:space="preserve">Мала </w:t>
      </w:r>
      <w:proofErr w:type="spellStart"/>
      <w:r w:rsidR="00512129" w:rsidRPr="009B5179">
        <w:rPr>
          <w:b/>
        </w:rPr>
        <w:t>инволвираност</w:t>
      </w:r>
      <w:proofErr w:type="spellEnd"/>
      <w:r w:rsidR="00512129" w:rsidRPr="009B5179">
        <w:rPr>
          <w:b/>
        </w:rPr>
        <w:t xml:space="preserve"> на владата</w:t>
      </w:r>
      <w:r w:rsidR="00512129">
        <w:rPr>
          <w:lang w:val="sl-SI"/>
        </w:rPr>
        <w:t xml:space="preserve">: </w:t>
      </w:r>
      <w:r w:rsidR="00512129" w:rsidRPr="009B5179">
        <w:rPr>
          <w:u w:val="single"/>
        </w:rPr>
        <w:t>Швајцарија и Нов Зеланд</w:t>
      </w:r>
      <w:r w:rsidR="00512129" w:rsidRPr="009B5179">
        <w:rPr>
          <w:u w:val="single"/>
          <w:lang w:val="en-US"/>
        </w:rPr>
        <w:t>;</w:t>
      </w:r>
      <w:r w:rsidR="00512129" w:rsidRPr="009B5179">
        <w:rPr>
          <w:u w:val="single"/>
          <w:lang w:val="en-US"/>
        </w:rPr>
        <w:br/>
      </w:r>
      <w:r w:rsidR="00512129">
        <w:rPr>
          <w:lang w:val="en-US"/>
        </w:rPr>
        <w:t xml:space="preserve">- </w:t>
      </w:r>
      <w:r w:rsidR="00512129" w:rsidRPr="009B5179">
        <w:rPr>
          <w:b/>
        </w:rPr>
        <w:t>Кооперативен пристап</w:t>
      </w:r>
      <w:r w:rsidR="00512129">
        <w:rPr>
          <w:lang w:val="en-US"/>
        </w:rPr>
        <w:t xml:space="preserve"> - </w:t>
      </w:r>
      <w:r w:rsidR="00512129">
        <w:t>претпријатијата оперираат во големите градови, а владата, за да го намали дигиталниот се грижи за сиромашните и за руралните области</w:t>
      </w:r>
      <w:r w:rsidR="009B5179">
        <w:rPr>
          <w:lang w:val="en-US"/>
        </w:rPr>
        <w:t xml:space="preserve"> - </w:t>
      </w:r>
      <w:r w:rsidR="009B5179">
        <w:t xml:space="preserve">унапредување на образованието на далечина: </w:t>
      </w:r>
      <w:r w:rsidR="009B5179" w:rsidRPr="009B5179">
        <w:rPr>
          <w:u w:val="single"/>
        </w:rPr>
        <w:t>САД, Австралија, Германија и Велика Британија.</w:t>
      </w:r>
      <w:r w:rsidR="009B5179" w:rsidRPr="009B5179">
        <w:rPr>
          <w:u w:val="single"/>
        </w:rPr>
        <w:br/>
      </w:r>
      <w:r w:rsidR="009B5179">
        <w:rPr>
          <w:lang w:val="en-US"/>
        </w:rPr>
        <w:t xml:space="preserve">- </w:t>
      </w:r>
      <w:r w:rsidR="009B5179" w:rsidRPr="009B5179">
        <w:rPr>
          <w:b/>
        </w:rPr>
        <w:t xml:space="preserve">Сеопфатните национални планови за </w:t>
      </w:r>
      <w:proofErr w:type="spellStart"/>
      <w:r w:rsidR="009B5179" w:rsidRPr="009B5179">
        <w:rPr>
          <w:b/>
        </w:rPr>
        <w:t>широкопојасен</w:t>
      </w:r>
      <w:proofErr w:type="spellEnd"/>
      <w:r w:rsidR="009B5179" w:rsidRPr="009B5179">
        <w:rPr>
          <w:b/>
        </w:rPr>
        <w:t xml:space="preserve"> пристап</w:t>
      </w:r>
      <w:r w:rsidR="009B5179">
        <w:t xml:space="preserve"> предвидуваат голема вклученост на државата, преку развој на инфраструктурата и обуки</w:t>
      </w:r>
      <w:r w:rsidR="009B5179">
        <w:rPr>
          <w:lang w:val="en-US"/>
        </w:rPr>
        <w:t xml:space="preserve">: </w:t>
      </w:r>
      <w:r w:rsidR="009B5179" w:rsidRPr="009B5179">
        <w:rPr>
          <w:u w:val="single"/>
        </w:rPr>
        <w:t>Кореа, Норвешка, Малезија, Сингапур, Јапонија.</w:t>
      </w:r>
    </w:p>
    <w:p w:rsidR="00656077" w:rsidRPr="00656077" w:rsidRDefault="00656077" w:rsidP="00656077">
      <w:pPr>
        <w:rPr>
          <w:b/>
          <w:lang w:val="en-US"/>
        </w:rPr>
      </w:pPr>
      <w:r w:rsidRPr="00656077">
        <w:rPr>
          <w:b/>
          <w:lang w:val="en-US"/>
        </w:rPr>
        <w:t>Е – ВЛАДА</w:t>
      </w:r>
    </w:p>
    <w:p w:rsidR="00F579E5" w:rsidRPr="00F579E5" w:rsidRDefault="00656077" w:rsidP="00C873A8">
      <w:pPr>
        <w:pStyle w:val="ListParagraph"/>
        <w:numPr>
          <w:ilvl w:val="0"/>
          <w:numId w:val="2"/>
        </w:numPr>
        <w:rPr>
          <w:b/>
          <w:u w:val="single"/>
        </w:rPr>
      </w:pPr>
      <w:proofErr w:type="spellStart"/>
      <w:r>
        <w:t>е-Влада</w:t>
      </w:r>
      <w:proofErr w:type="spellEnd"/>
      <w:r>
        <w:t xml:space="preserve"> ја опфаќа електронската интеракција меѓу државните институции од една страна, и граѓаните, бизнисите и невл</w:t>
      </w:r>
      <w:r w:rsidR="00F579E5">
        <w:t>адиниот сектор од друга страна.</w:t>
      </w:r>
    </w:p>
    <w:p w:rsidR="00F579E5" w:rsidRDefault="00F579E5" w:rsidP="00F579E5">
      <w:pPr>
        <w:rPr>
          <w:b/>
          <w:u w:val="single"/>
        </w:rPr>
      </w:pPr>
    </w:p>
    <w:p w:rsidR="00F579E5" w:rsidRDefault="00F579E5" w:rsidP="00F579E5">
      <w:pPr>
        <w:rPr>
          <w:b/>
          <w:u w:val="single"/>
        </w:rPr>
      </w:pPr>
    </w:p>
    <w:p w:rsidR="00F579E5" w:rsidRPr="00F579E5" w:rsidRDefault="00F579E5" w:rsidP="00F579E5">
      <w:pPr>
        <w:rPr>
          <w:b/>
          <w:u w:val="single"/>
        </w:rPr>
      </w:pPr>
    </w:p>
    <w:p w:rsidR="00F579E5" w:rsidRDefault="00F579E5" w:rsidP="00F579E5">
      <w:pPr>
        <w:rPr>
          <w:b/>
        </w:rPr>
      </w:pPr>
      <w:r w:rsidRPr="00F579E5">
        <w:rPr>
          <w:b/>
        </w:rPr>
        <w:lastRenderedPageBreak/>
        <w:t>Е – Б</w:t>
      </w:r>
      <w:r>
        <w:rPr>
          <w:b/>
        </w:rPr>
        <w:t>ИЗНИС</w:t>
      </w:r>
    </w:p>
    <w:p w:rsidR="00E63711" w:rsidRPr="00E63711" w:rsidRDefault="00E63711" w:rsidP="00E63711">
      <w:pPr>
        <w:pStyle w:val="ListParagraph"/>
        <w:numPr>
          <w:ilvl w:val="0"/>
          <w:numId w:val="2"/>
        </w:numPr>
        <w:rPr>
          <w:b/>
          <w:u w:val="single"/>
        </w:rPr>
      </w:pPr>
      <w:r>
        <w:t xml:space="preserve">примена на </w:t>
      </w:r>
      <w:proofErr w:type="spellStart"/>
      <w:r>
        <w:t>информациската</w:t>
      </w:r>
      <w:proofErr w:type="spellEnd"/>
      <w:r>
        <w:t xml:space="preserve"> и комуникациската технологија за поддршка на сите активности во бизнисот; во развиените држави предводник на примената на </w:t>
      </w:r>
      <w:proofErr w:type="spellStart"/>
      <w:r>
        <w:t>информациските</w:t>
      </w:r>
      <w:proofErr w:type="spellEnd"/>
      <w:r>
        <w:t xml:space="preserve"> и телекомуникациските технологии да биде приватниот сектор.</w:t>
      </w:r>
    </w:p>
    <w:p w:rsidR="00656077" w:rsidRPr="00F579E5" w:rsidRDefault="00656077" w:rsidP="00F579E5">
      <w:pPr>
        <w:pStyle w:val="ListParagraph"/>
        <w:numPr>
          <w:ilvl w:val="0"/>
          <w:numId w:val="2"/>
        </w:numPr>
        <w:rPr>
          <w:b/>
        </w:rPr>
      </w:pPr>
      <w:proofErr w:type="spellStart"/>
      <w:r w:rsidRPr="00F579E5">
        <w:rPr>
          <w:b/>
        </w:rPr>
        <w:t>е-Подготвено</w:t>
      </w:r>
      <w:proofErr w:type="spellEnd"/>
      <w:r w:rsidRPr="00F579E5">
        <w:rPr>
          <w:b/>
        </w:rPr>
        <w:t xml:space="preserve"> општество е она кое има:</w:t>
      </w:r>
      <w:r w:rsidRPr="00F579E5">
        <w:rPr>
          <w:b/>
        </w:rPr>
        <w:br/>
      </w:r>
      <w:r w:rsidRPr="00656077">
        <w:t>-</w:t>
      </w:r>
      <w:r w:rsidRPr="00F579E5">
        <w:rPr>
          <w:b/>
        </w:rPr>
        <w:t xml:space="preserve"> </w:t>
      </w:r>
      <w:r>
        <w:t>неопходна физичка инфраструктура</w:t>
      </w:r>
      <w:r>
        <w:br/>
        <w:t>- интегрирана ИКТ во бизнисите</w:t>
      </w:r>
      <w:r>
        <w:br/>
        <w:t>- заедници</w:t>
      </w:r>
      <w:r w:rsidR="00F579E5">
        <w:br/>
        <w:t xml:space="preserve">- </w:t>
      </w:r>
      <w:proofErr w:type="spellStart"/>
      <w:r w:rsidR="00F579E5">
        <w:t>е-Влада</w:t>
      </w:r>
      <w:proofErr w:type="spellEnd"/>
    </w:p>
    <w:p w:rsidR="00F579E5" w:rsidRPr="007B1494" w:rsidRDefault="00E63711" w:rsidP="00F579E5">
      <w:pPr>
        <w:pStyle w:val="ListParagraph"/>
        <w:numPr>
          <w:ilvl w:val="0"/>
          <w:numId w:val="2"/>
        </w:numPr>
        <w:rPr>
          <w:b/>
        </w:rPr>
      </w:pPr>
      <w:r>
        <w:rPr>
          <w:b/>
        </w:rPr>
        <w:t>КОМПОНЕНТИ:</w:t>
      </w:r>
      <w:r>
        <w:rPr>
          <w:b/>
        </w:rPr>
        <w:br/>
      </w:r>
      <w:r>
        <w:t xml:space="preserve">•Технолошка инфраструктура; </w:t>
      </w:r>
      <w:r>
        <w:br/>
        <w:t xml:space="preserve">• Пристап до </w:t>
      </w:r>
      <w:proofErr w:type="spellStart"/>
      <w:r>
        <w:t>информациските</w:t>
      </w:r>
      <w:proofErr w:type="spellEnd"/>
      <w:r>
        <w:t xml:space="preserve"> и комуникациските услуги од кое било место; </w:t>
      </w:r>
      <w:r>
        <w:br/>
        <w:t>• Поволни практики на владата;</w:t>
      </w:r>
      <w:r>
        <w:br/>
        <w:t xml:space="preserve">• Подготвеност на дел од организациите да ги </w:t>
      </w:r>
      <w:proofErr w:type="spellStart"/>
      <w:r>
        <w:t>редизајнираат</w:t>
      </w:r>
      <w:proofErr w:type="spellEnd"/>
      <w:r>
        <w:t xml:space="preserve"> бизнис процесите за да ги искористат можностите кои ги нуди </w:t>
      </w:r>
      <w:proofErr w:type="spellStart"/>
      <w:r>
        <w:t>еБизнисот</w:t>
      </w:r>
      <w:proofErr w:type="spellEnd"/>
    </w:p>
    <w:p w:rsidR="007B1494" w:rsidRPr="007C402C" w:rsidRDefault="007B1494" w:rsidP="007B1494">
      <w:pPr>
        <w:rPr>
          <w:b/>
        </w:rPr>
      </w:pPr>
      <w:r w:rsidRPr="007C402C">
        <w:rPr>
          <w:b/>
        </w:rPr>
        <w:t>Е – ЗДРАВСТВО</w:t>
      </w:r>
    </w:p>
    <w:p w:rsidR="007B1494" w:rsidRPr="007C402C" w:rsidRDefault="007B1494" w:rsidP="007B1494">
      <w:pPr>
        <w:pStyle w:val="ListParagraph"/>
        <w:numPr>
          <w:ilvl w:val="0"/>
          <w:numId w:val="2"/>
        </w:numPr>
        <w:rPr>
          <w:b/>
        </w:rPr>
      </w:pPr>
      <w:r w:rsidRPr="007C402C">
        <w:rPr>
          <w:b/>
        </w:rPr>
        <w:t>Електронски здравствен картон</w:t>
      </w:r>
    </w:p>
    <w:p w:rsidR="007B1494" w:rsidRPr="007C402C" w:rsidRDefault="007B1494" w:rsidP="007B1494">
      <w:pPr>
        <w:pStyle w:val="ListParagraph"/>
        <w:numPr>
          <w:ilvl w:val="0"/>
          <w:numId w:val="2"/>
        </w:numPr>
        <w:rPr>
          <w:b/>
        </w:rPr>
      </w:pPr>
      <w:proofErr w:type="spellStart"/>
      <w:r w:rsidRPr="007C402C">
        <w:rPr>
          <w:b/>
        </w:rPr>
        <w:t>Теле-медицина</w:t>
      </w:r>
      <w:proofErr w:type="spellEnd"/>
    </w:p>
    <w:p w:rsidR="007B1494" w:rsidRPr="007C402C" w:rsidRDefault="007B1494" w:rsidP="007B1494">
      <w:pPr>
        <w:pStyle w:val="ListParagraph"/>
        <w:numPr>
          <w:ilvl w:val="0"/>
          <w:numId w:val="2"/>
        </w:numPr>
        <w:rPr>
          <w:b/>
        </w:rPr>
      </w:pPr>
      <w:r w:rsidRPr="007C402C">
        <w:rPr>
          <w:b/>
        </w:rPr>
        <w:t>Информатика во Јавното здравје</w:t>
      </w:r>
    </w:p>
    <w:p w:rsidR="007B1494" w:rsidRDefault="007B1494" w:rsidP="007B1494">
      <w:pPr>
        <w:pStyle w:val="ListParagraph"/>
        <w:numPr>
          <w:ilvl w:val="0"/>
          <w:numId w:val="2"/>
        </w:numPr>
      </w:pPr>
      <w:r w:rsidRPr="007C402C">
        <w:rPr>
          <w:b/>
        </w:rPr>
        <w:t xml:space="preserve">Менаџмент на знаење во здравството </w:t>
      </w:r>
      <w:r>
        <w:t>- статии од медицински списанија, најдобри практики на лекари или извештаи за следење на епидемиолошка состојба</w:t>
      </w:r>
    </w:p>
    <w:p w:rsidR="007B1494" w:rsidRPr="007C402C" w:rsidRDefault="007B1494" w:rsidP="007B1494">
      <w:pPr>
        <w:pStyle w:val="ListParagraph"/>
        <w:numPr>
          <w:ilvl w:val="0"/>
          <w:numId w:val="2"/>
        </w:numPr>
        <w:rPr>
          <w:b/>
        </w:rPr>
      </w:pPr>
      <w:r w:rsidRPr="007C402C">
        <w:rPr>
          <w:b/>
        </w:rPr>
        <w:t>Виртуелни лекарски конзилиуми</w:t>
      </w:r>
    </w:p>
    <w:p w:rsidR="007B1494" w:rsidRPr="007C402C" w:rsidRDefault="007B1494" w:rsidP="007B1494">
      <w:pPr>
        <w:pStyle w:val="ListParagraph"/>
        <w:numPr>
          <w:ilvl w:val="0"/>
          <w:numId w:val="2"/>
        </w:numPr>
        <w:rPr>
          <w:b/>
        </w:rPr>
      </w:pPr>
      <w:r w:rsidRPr="007C402C">
        <w:rPr>
          <w:b/>
        </w:rPr>
        <w:t>Интернет аптеки</w:t>
      </w:r>
    </w:p>
    <w:p w:rsidR="007B1494" w:rsidRDefault="007B1494" w:rsidP="007B1494">
      <w:pPr>
        <w:pStyle w:val="ListParagraph"/>
        <w:numPr>
          <w:ilvl w:val="0"/>
          <w:numId w:val="2"/>
        </w:numPr>
      </w:pPr>
      <w:proofErr w:type="spellStart"/>
      <w:r w:rsidRPr="007C402C">
        <w:rPr>
          <w:b/>
        </w:rPr>
        <w:t>М-Здравство</w:t>
      </w:r>
      <w:proofErr w:type="spellEnd"/>
      <w:r>
        <w:t xml:space="preserve"> - користење на мобилни уреди за набљудување на виталните функции на пациент, за директна лекарска интервенција, за собирање на здравствени податоци</w:t>
      </w:r>
    </w:p>
    <w:p w:rsidR="007B1494" w:rsidRDefault="007B1494" w:rsidP="007B1494">
      <w:pPr>
        <w:pStyle w:val="ListParagraph"/>
        <w:numPr>
          <w:ilvl w:val="0"/>
          <w:numId w:val="2"/>
        </w:numPr>
      </w:pPr>
      <w:r w:rsidRPr="007C402C">
        <w:rPr>
          <w:b/>
        </w:rPr>
        <w:t xml:space="preserve">Здравствени </w:t>
      </w:r>
      <w:proofErr w:type="spellStart"/>
      <w:r w:rsidRPr="007C402C">
        <w:rPr>
          <w:b/>
        </w:rPr>
        <w:t>информациски</w:t>
      </w:r>
      <w:proofErr w:type="spellEnd"/>
      <w:r w:rsidRPr="007C402C">
        <w:rPr>
          <w:b/>
        </w:rPr>
        <w:t xml:space="preserve"> системи </w:t>
      </w:r>
      <w:r>
        <w:t>- закажување на прегледи, менаџмент на податоци за пациентите, менаџмент на процесите на работа и на други придружни административни работи во една здравствена организација.</w:t>
      </w:r>
    </w:p>
    <w:p w:rsidR="007C402C" w:rsidRPr="007C402C" w:rsidRDefault="007C402C" w:rsidP="007C402C">
      <w:pPr>
        <w:rPr>
          <w:b/>
        </w:rPr>
      </w:pPr>
      <w:r w:rsidRPr="007C402C">
        <w:rPr>
          <w:b/>
        </w:rPr>
        <w:t>Е – ОБРАЗОВАНИЕ</w:t>
      </w:r>
    </w:p>
    <w:p w:rsidR="007C402C" w:rsidRDefault="007C402C" w:rsidP="007C402C">
      <w:pPr>
        <w:pStyle w:val="ListParagraph"/>
        <w:numPr>
          <w:ilvl w:val="0"/>
          <w:numId w:val="2"/>
        </w:numPr>
      </w:pPr>
      <w:r>
        <w:t xml:space="preserve">Заедно со примената на новите технологии, треба да се менуваат и образовните институции, сфатени како заедници на наставници и ученици, низ </w:t>
      </w:r>
      <w:r w:rsidRPr="007C402C">
        <w:rPr>
          <w:b/>
        </w:rPr>
        <w:t>три димензии:</w:t>
      </w:r>
      <w:r w:rsidRPr="007C402C">
        <w:rPr>
          <w:b/>
        </w:rPr>
        <w:br/>
      </w:r>
      <w:r>
        <w:t xml:space="preserve">- </w:t>
      </w:r>
      <w:r w:rsidRPr="007C402C">
        <w:rPr>
          <w:b/>
        </w:rPr>
        <w:t>Операциона димензија</w:t>
      </w:r>
      <w:r>
        <w:t xml:space="preserve"> - ги опфаќа вештините кои се неопходни за користење на новата </w:t>
      </w:r>
      <w:proofErr w:type="spellStart"/>
      <w:r>
        <w:t>информациска</w:t>
      </w:r>
      <w:proofErr w:type="spellEnd"/>
      <w:r>
        <w:t xml:space="preserve"> и комуникациска технологија</w:t>
      </w:r>
      <w:r>
        <w:br/>
        <w:t xml:space="preserve">- </w:t>
      </w:r>
      <w:r w:rsidRPr="007C402C">
        <w:rPr>
          <w:b/>
        </w:rPr>
        <w:t>Културна димензија</w:t>
      </w:r>
      <w:r>
        <w:t xml:space="preserve"> - претпоставува влез во културата која поддржува практики на користење на </w:t>
      </w:r>
      <w:proofErr w:type="spellStart"/>
      <w:r>
        <w:t>информациска</w:t>
      </w:r>
      <w:proofErr w:type="spellEnd"/>
      <w:r>
        <w:t xml:space="preserve"> и комуникациска технологија за образовни цели, независно од нивото на експертиза</w:t>
      </w:r>
      <w:r>
        <w:br/>
        <w:t xml:space="preserve">- </w:t>
      </w:r>
      <w:r w:rsidRPr="007C402C">
        <w:rPr>
          <w:b/>
        </w:rPr>
        <w:t>Критичка димензија</w:t>
      </w:r>
      <w:r>
        <w:t xml:space="preserve"> - да ги преиспитаат претпоставките кои се земаат здраво за готово, и да ги прошират границите за користење на новите технологии во образованието.</w:t>
      </w:r>
    </w:p>
    <w:p w:rsidR="007C402C" w:rsidRDefault="007C402C" w:rsidP="007C402C">
      <w:pPr>
        <w:pStyle w:val="ListParagraph"/>
        <w:numPr>
          <w:ilvl w:val="0"/>
          <w:numId w:val="2"/>
        </w:numPr>
      </w:pPr>
      <w:r w:rsidRPr="007C402C">
        <w:rPr>
          <w:b/>
        </w:rPr>
        <w:t xml:space="preserve">Придобивки на </w:t>
      </w:r>
      <w:proofErr w:type="spellStart"/>
      <w:r w:rsidRPr="007C402C">
        <w:rPr>
          <w:b/>
        </w:rPr>
        <w:t>е-Образованието</w:t>
      </w:r>
      <w:proofErr w:type="spellEnd"/>
      <w:r w:rsidRPr="007C402C">
        <w:rPr>
          <w:b/>
        </w:rPr>
        <w:t xml:space="preserve"> се:</w:t>
      </w:r>
      <w:r w:rsidRPr="007C402C">
        <w:rPr>
          <w:b/>
        </w:rPr>
        <w:br/>
      </w:r>
      <w:r w:rsidRPr="007C402C">
        <w:t xml:space="preserve">- </w:t>
      </w:r>
      <w:r>
        <w:t xml:space="preserve">развива вештините и компетенциите потребни за </w:t>
      </w:r>
      <w:proofErr w:type="spellStart"/>
      <w:r>
        <w:t>XXI-от</w:t>
      </w:r>
      <w:proofErr w:type="spellEnd"/>
      <w:r>
        <w:t xml:space="preserve"> век,</w:t>
      </w:r>
      <w:r>
        <w:br/>
        <w:t>- Корисноста од програмите</w:t>
      </w:r>
      <w:r>
        <w:br/>
        <w:t>- Достапност</w:t>
      </w:r>
      <w:r>
        <w:br/>
        <w:t>- Квалитет</w:t>
      </w:r>
    </w:p>
    <w:p w:rsidR="007C402C" w:rsidRPr="007C402C" w:rsidRDefault="007C402C" w:rsidP="007C402C">
      <w:pPr>
        <w:rPr>
          <w:b/>
        </w:rPr>
      </w:pPr>
      <w:r w:rsidRPr="007C402C">
        <w:rPr>
          <w:b/>
        </w:rPr>
        <w:lastRenderedPageBreak/>
        <w:t>Е – ПАРТИЦИПАЦИЈА</w:t>
      </w:r>
    </w:p>
    <w:p w:rsidR="007C402C" w:rsidRDefault="007C402C" w:rsidP="007C402C">
      <w:pPr>
        <w:pStyle w:val="ListParagraph"/>
        <w:numPr>
          <w:ilvl w:val="0"/>
          <w:numId w:val="2"/>
        </w:numPr>
      </w:pPr>
      <w:r>
        <w:t xml:space="preserve">екстензија и трансформација на партиципацијата во општествените демократски и консултативни процеси, со помош на </w:t>
      </w:r>
      <w:proofErr w:type="spellStart"/>
      <w:r>
        <w:t>информациските</w:t>
      </w:r>
      <w:proofErr w:type="spellEnd"/>
      <w:r>
        <w:t xml:space="preserve"> и комуникациските технологии.</w:t>
      </w:r>
    </w:p>
    <w:p w:rsidR="007C402C" w:rsidRDefault="007C402C" w:rsidP="007C402C">
      <w:pPr>
        <w:pStyle w:val="ListParagraph"/>
        <w:numPr>
          <w:ilvl w:val="0"/>
          <w:numId w:val="2"/>
        </w:numPr>
      </w:pPr>
      <w:proofErr w:type="spellStart"/>
      <w:r w:rsidRPr="007C402C">
        <w:rPr>
          <w:b/>
        </w:rPr>
        <w:t>е-Демократија</w:t>
      </w:r>
      <w:proofErr w:type="spellEnd"/>
      <w:r w:rsidRPr="007C402C">
        <w:rPr>
          <w:b/>
        </w:rPr>
        <w:t xml:space="preserve"> </w:t>
      </w:r>
      <w:r>
        <w:t>– промена или подобрување на обликот на демократијата</w:t>
      </w:r>
    </w:p>
    <w:p w:rsidR="007C402C" w:rsidRDefault="007C402C" w:rsidP="007C402C">
      <w:pPr>
        <w:pStyle w:val="ListParagraph"/>
        <w:numPr>
          <w:ilvl w:val="0"/>
          <w:numId w:val="2"/>
        </w:numPr>
      </w:pPr>
      <w:proofErr w:type="spellStart"/>
      <w:r w:rsidRPr="007C402C">
        <w:rPr>
          <w:b/>
        </w:rPr>
        <w:t>е-Управување</w:t>
      </w:r>
      <w:proofErr w:type="spellEnd"/>
      <w:r>
        <w:t xml:space="preserve"> – учество во институциите на власта</w:t>
      </w:r>
    </w:p>
    <w:p w:rsidR="007C402C" w:rsidRDefault="007C402C" w:rsidP="007C402C">
      <w:pPr>
        <w:pStyle w:val="ListParagraph"/>
        <w:numPr>
          <w:ilvl w:val="0"/>
          <w:numId w:val="2"/>
        </w:numPr>
      </w:pPr>
      <w:proofErr w:type="spellStart"/>
      <w:r w:rsidRPr="007C402C">
        <w:rPr>
          <w:b/>
        </w:rPr>
        <w:t>е-Пристапност</w:t>
      </w:r>
      <w:proofErr w:type="spellEnd"/>
      <w:r w:rsidRPr="007C402C">
        <w:rPr>
          <w:b/>
        </w:rPr>
        <w:t xml:space="preserve"> </w:t>
      </w:r>
      <w:r>
        <w:t xml:space="preserve">– овозможување на </w:t>
      </w:r>
      <w:proofErr w:type="spellStart"/>
      <w:r>
        <w:t>е-Партиципацијата</w:t>
      </w:r>
      <w:proofErr w:type="spellEnd"/>
      <w:r>
        <w:t xml:space="preserve"> на луѓето со хендикеп или со </w:t>
      </w:r>
      <w:proofErr w:type="spellStart"/>
      <w:r>
        <w:t>попреченост</w:t>
      </w:r>
      <w:proofErr w:type="spellEnd"/>
      <w:r>
        <w:t>;</w:t>
      </w:r>
    </w:p>
    <w:p w:rsidR="007C402C" w:rsidRDefault="007C402C" w:rsidP="007C402C">
      <w:pPr>
        <w:pStyle w:val="ListParagraph"/>
        <w:numPr>
          <w:ilvl w:val="0"/>
          <w:numId w:val="2"/>
        </w:numPr>
      </w:pPr>
      <w:proofErr w:type="spellStart"/>
      <w:r w:rsidRPr="007C402C">
        <w:rPr>
          <w:b/>
        </w:rPr>
        <w:t>е-Активизам</w:t>
      </w:r>
      <w:proofErr w:type="spellEnd"/>
      <w:r w:rsidRPr="007C402C">
        <w:rPr>
          <w:b/>
        </w:rPr>
        <w:t xml:space="preserve"> </w:t>
      </w:r>
      <w:r>
        <w:t>– спонтана политичка активност</w:t>
      </w:r>
    </w:p>
    <w:p w:rsidR="007C402C" w:rsidRPr="007C402C" w:rsidRDefault="007C402C" w:rsidP="007C402C">
      <w:pPr>
        <w:pStyle w:val="ListParagraph"/>
        <w:numPr>
          <w:ilvl w:val="0"/>
          <w:numId w:val="2"/>
        </w:numPr>
        <w:rPr>
          <w:b/>
        </w:rPr>
      </w:pPr>
      <w:proofErr w:type="spellStart"/>
      <w:r w:rsidRPr="007C402C">
        <w:rPr>
          <w:b/>
        </w:rPr>
        <w:t>е-Кампања</w:t>
      </w:r>
      <w:proofErr w:type="spellEnd"/>
    </w:p>
    <w:p w:rsidR="007C402C" w:rsidRDefault="007C402C" w:rsidP="007C402C">
      <w:pPr>
        <w:pStyle w:val="ListParagraph"/>
        <w:numPr>
          <w:ilvl w:val="0"/>
          <w:numId w:val="2"/>
        </w:numPr>
      </w:pPr>
      <w:proofErr w:type="spellStart"/>
      <w:r w:rsidRPr="007C402C">
        <w:rPr>
          <w:b/>
        </w:rPr>
        <w:t>е-Заедница</w:t>
      </w:r>
      <w:proofErr w:type="spellEnd"/>
      <w:r w:rsidRPr="007C402C">
        <w:rPr>
          <w:b/>
        </w:rPr>
        <w:t xml:space="preserve"> </w:t>
      </w:r>
      <w:r>
        <w:t>– обликување на заедниците со политички фокус</w:t>
      </w:r>
    </w:p>
    <w:p w:rsidR="007C402C" w:rsidRDefault="007C402C" w:rsidP="007C402C">
      <w:pPr>
        <w:pStyle w:val="ListParagraph"/>
        <w:numPr>
          <w:ilvl w:val="0"/>
          <w:numId w:val="2"/>
        </w:numPr>
      </w:pPr>
      <w:proofErr w:type="spellStart"/>
      <w:r w:rsidRPr="007C402C">
        <w:rPr>
          <w:b/>
        </w:rPr>
        <w:t>е-Консултации</w:t>
      </w:r>
      <w:proofErr w:type="spellEnd"/>
      <w:r w:rsidRPr="007C402C">
        <w:rPr>
          <w:b/>
        </w:rPr>
        <w:t xml:space="preserve"> </w:t>
      </w:r>
      <w:r>
        <w:t xml:space="preserve">– консултации на </w:t>
      </w:r>
      <w:proofErr w:type="spellStart"/>
      <w:r>
        <w:t>стеикхолдерите</w:t>
      </w:r>
      <w:proofErr w:type="spellEnd"/>
      <w:r>
        <w:t xml:space="preserve"> со владата</w:t>
      </w:r>
    </w:p>
    <w:p w:rsidR="007C402C" w:rsidRDefault="007C402C" w:rsidP="007C402C">
      <w:pPr>
        <w:pStyle w:val="ListParagraph"/>
        <w:numPr>
          <w:ilvl w:val="0"/>
          <w:numId w:val="2"/>
        </w:numPr>
      </w:pPr>
      <w:proofErr w:type="spellStart"/>
      <w:r w:rsidRPr="007C402C">
        <w:rPr>
          <w:b/>
        </w:rPr>
        <w:t>е-Одлучување</w:t>
      </w:r>
      <w:proofErr w:type="spellEnd"/>
      <w:r>
        <w:t xml:space="preserve"> – употреба на алатки за донесување на одлуки за да се олесни партиципацијата во политичкиот процес на донесување на одлуки</w:t>
      </w:r>
    </w:p>
    <w:p w:rsidR="007C402C" w:rsidRDefault="007C402C" w:rsidP="007C402C">
      <w:pPr>
        <w:pStyle w:val="ListParagraph"/>
        <w:numPr>
          <w:ilvl w:val="0"/>
          <w:numId w:val="2"/>
        </w:numPr>
      </w:pPr>
      <w:proofErr w:type="spellStart"/>
      <w:r w:rsidRPr="007C402C">
        <w:rPr>
          <w:b/>
        </w:rPr>
        <w:t>е-Дијалог</w:t>
      </w:r>
      <w:proofErr w:type="spellEnd"/>
      <w:r>
        <w:t xml:space="preserve"> – партиципативна јавна дебата на политичка тема - онлајн дискусија</w:t>
      </w:r>
    </w:p>
    <w:p w:rsidR="007C402C" w:rsidRDefault="007C402C" w:rsidP="007C402C">
      <w:pPr>
        <w:pStyle w:val="ListParagraph"/>
        <w:numPr>
          <w:ilvl w:val="0"/>
          <w:numId w:val="2"/>
        </w:numPr>
      </w:pPr>
      <w:proofErr w:type="spellStart"/>
      <w:r w:rsidRPr="007C402C">
        <w:rPr>
          <w:b/>
        </w:rPr>
        <w:t>е-Инклузија</w:t>
      </w:r>
      <w:proofErr w:type="spellEnd"/>
      <w:r>
        <w:t xml:space="preserve"> - – достапност на </w:t>
      </w:r>
      <w:proofErr w:type="spellStart"/>
      <w:r>
        <w:t>е-Партиципација</w:t>
      </w:r>
      <w:proofErr w:type="spellEnd"/>
      <w:r>
        <w:t xml:space="preserve"> до граѓаните кои се блиску до маргините на општеството</w:t>
      </w:r>
    </w:p>
    <w:p w:rsidR="007C402C" w:rsidRPr="007C402C" w:rsidRDefault="007C402C" w:rsidP="007C402C">
      <w:pPr>
        <w:pStyle w:val="ListParagraph"/>
        <w:numPr>
          <w:ilvl w:val="0"/>
          <w:numId w:val="2"/>
        </w:numPr>
        <w:rPr>
          <w:b/>
        </w:rPr>
      </w:pPr>
      <w:proofErr w:type="spellStart"/>
      <w:r w:rsidRPr="007C402C">
        <w:rPr>
          <w:b/>
        </w:rPr>
        <w:t>е-Петиција</w:t>
      </w:r>
      <w:proofErr w:type="spellEnd"/>
    </w:p>
    <w:p w:rsidR="007C402C" w:rsidRDefault="007C402C" w:rsidP="007C402C">
      <w:pPr>
        <w:pStyle w:val="ListParagraph"/>
        <w:numPr>
          <w:ilvl w:val="0"/>
          <w:numId w:val="2"/>
        </w:numPr>
      </w:pPr>
      <w:proofErr w:type="spellStart"/>
      <w:r w:rsidRPr="007C402C">
        <w:rPr>
          <w:b/>
        </w:rPr>
        <w:t>е-Политика</w:t>
      </w:r>
      <w:proofErr w:type="spellEnd"/>
      <w:r w:rsidRPr="007C402C">
        <w:rPr>
          <w:b/>
        </w:rPr>
        <w:t xml:space="preserve"> -</w:t>
      </w:r>
      <w:r>
        <w:t xml:space="preserve"> партиципација во партија или во групни политички процеси</w:t>
      </w:r>
    </w:p>
    <w:p w:rsidR="007C402C" w:rsidRDefault="007C402C" w:rsidP="007C402C">
      <w:pPr>
        <w:pStyle w:val="ListParagraph"/>
        <w:numPr>
          <w:ilvl w:val="0"/>
          <w:numId w:val="2"/>
        </w:numPr>
      </w:pPr>
      <w:proofErr w:type="spellStart"/>
      <w:r w:rsidRPr="007C402C">
        <w:rPr>
          <w:b/>
        </w:rPr>
        <w:t>е-Анкети</w:t>
      </w:r>
      <w:proofErr w:type="spellEnd"/>
      <w:r>
        <w:t xml:space="preserve"> – истражување на јавното мислење</w:t>
      </w:r>
    </w:p>
    <w:p w:rsidR="007C402C" w:rsidRDefault="007C402C" w:rsidP="007C402C">
      <w:pPr>
        <w:pStyle w:val="ListParagraph"/>
        <w:numPr>
          <w:ilvl w:val="0"/>
          <w:numId w:val="2"/>
        </w:numPr>
      </w:pPr>
      <w:proofErr w:type="spellStart"/>
      <w:r w:rsidRPr="007C402C">
        <w:rPr>
          <w:b/>
        </w:rPr>
        <w:t>е-Гласање</w:t>
      </w:r>
      <w:proofErr w:type="spellEnd"/>
      <w:r>
        <w:t xml:space="preserve"> – партиципација преку гласање преку Интернет</w:t>
      </w:r>
    </w:p>
    <w:p w:rsidR="00632DE8" w:rsidRDefault="00632DE8" w:rsidP="00632DE8"/>
    <w:p w:rsidR="00632DE8" w:rsidRDefault="00632DE8" w:rsidP="00632DE8"/>
    <w:p w:rsidR="00632DE8" w:rsidRDefault="00632DE8" w:rsidP="00632DE8"/>
    <w:p w:rsidR="00632DE8" w:rsidRDefault="00632DE8" w:rsidP="00632DE8"/>
    <w:p w:rsidR="00632DE8" w:rsidRDefault="00632DE8" w:rsidP="00632DE8"/>
    <w:p w:rsidR="00632DE8" w:rsidRDefault="00632DE8" w:rsidP="00632DE8"/>
    <w:p w:rsidR="00632DE8" w:rsidRDefault="00632DE8" w:rsidP="00632DE8"/>
    <w:p w:rsidR="00632DE8" w:rsidRDefault="00632DE8" w:rsidP="00632DE8"/>
    <w:p w:rsidR="00632DE8" w:rsidRDefault="00632DE8" w:rsidP="00632DE8"/>
    <w:p w:rsidR="00632DE8" w:rsidRDefault="00632DE8" w:rsidP="00632DE8"/>
    <w:p w:rsidR="00632DE8" w:rsidRDefault="00632DE8" w:rsidP="00632DE8"/>
    <w:p w:rsidR="00632DE8" w:rsidRDefault="00632DE8" w:rsidP="00632DE8"/>
    <w:p w:rsidR="00632DE8" w:rsidRDefault="00632DE8" w:rsidP="00632DE8"/>
    <w:p w:rsidR="00632DE8" w:rsidRDefault="00632DE8" w:rsidP="00632DE8"/>
    <w:p w:rsidR="00632DE8" w:rsidRDefault="00632DE8" w:rsidP="00632DE8"/>
    <w:p w:rsidR="00632DE8" w:rsidRDefault="00632DE8" w:rsidP="00632DE8"/>
    <w:p w:rsidR="00632DE8" w:rsidRDefault="00632DE8" w:rsidP="00632DE8"/>
    <w:p w:rsidR="00632DE8" w:rsidRPr="00632DE8" w:rsidRDefault="00632DE8" w:rsidP="00632DE8">
      <w:pPr>
        <w:rPr>
          <w:b/>
        </w:rPr>
      </w:pPr>
      <w:r w:rsidRPr="00632DE8">
        <w:rPr>
          <w:b/>
        </w:rPr>
        <w:lastRenderedPageBreak/>
        <w:t>8 ПРЕДАВАЊЕ</w:t>
      </w:r>
    </w:p>
    <w:p w:rsidR="00632DE8" w:rsidRDefault="00632DE8" w:rsidP="00632DE8">
      <w:r>
        <w:t>Национални ИТ стратегии според географски подрачја</w:t>
      </w:r>
      <w:r>
        <w:br/>
        <w:t xml:space="preserve"> •Естонија •Словенија •Европска Унија •Други држави</w:t>
      </w:r>
    </w:p>
    <w:p w:rsidR="00632DE8" w:rsidRDefault="00632DE8" w:rsidP="00632DE8"/>
    <w:p w:rsidR="00632DE8" w:rsidRDefault="00632DE8" w:rsidP="00632DE8">
      <w:pPr>
        <w:rPr>
          <w:b/>
        </w:rPr>
      </w:pPr>
      <w:r w:rsidRPr="00632DE8">
        <w:rPr>
          <w:b/>
        </w:rPr>
        <w:t>Компаративна анализа на ИКТ проектите на владите на Македонија, Естонија и Словенија</w:t>
      </w:r>
    </w:p>
    <w:p w:rsidR="00632DE8" w:rsidRPr="00632DE8" w:rsidRDefault="00632DE8" w:rsidP="00632DE8">
      <w:pPr>
        <w:pStyle w:val="ListParagraph"/>
        <w:numPr>
          <w:ilvl w:val="0"/>
          <w:numId w:val="2"/>
        </w:numPr>
        <w:rPr>
          <w:b/>
          <w:i/>
        </w:rPr>
      </w:pPr>
      <w:r w:rsidRPr="00632DE8">
        <w:rPr>
          <w:i/>
        </w:rPr>
        <w:t>Едно од основните прашања кај формулирањето стратегија за развој на ИКТ во една земја е за каков проект треба да избере владата за да го подобри развојот на државата.</w:t>
      </w:r>
    </w:p>
    <w:p w:rsidR="00632DE8" w:rsidRPr="00632DE8" w:rsidRDefault="00632DE8" w:rsidP="00632DE8">
      <w:pPr>
        <w:pStyle w:val="ListParagraph"/>
        <w:numPr>
          <w:ilvl w:val="0"/>
          <w:numId w:val="2"/>
        </w:numPr>
        <w:rPr>
          <w:b/>
        </w:rPr>
      </w:pPr>
      <w:r w:rsidRPr="00632DE8">
        <w:t xml:space="preserve">Пад на комунизам </w:t>
      </w:r>
      <w:r w:rsidRPr="00632DE8">
        <w:rPr>
          <w:lang w:val="sl-SI"/>
        </w:rPr>
        <w:sym w:font="Wingdings" w:char="F0E0"/>
      </w:r>
      <w:r w:rsidRPr="00632DE8">
        <w:rPr>
          <w:lang w:val="sl-SI"/>
        </w:rPr>
        <w:t xml:space="preserve"> </w:t>
      </w:r>
      <w:r w:rsidRPr="00632DE8">
        <w:t>независност, предмет на социјалистичка планирана економија, транзиција од социјализам во капитализам</w:t>
      </w:r>
    </w:p>
    <w:p w:rsidR="004440B3" w:rsidRPr="004440B3" w:rsidRDefault="00632DE8" w:rsidP="004440B3">
      <w:pPr>
        <w:pStyle w:val="ListParagraph"/>
        <w:numPr>
          <w:ilvl w:val="0"/>
          <w:numId w:val="2"/>
        </w:numPr>
        <w:rPr>
          <w:b/>
        </w:rPr>
      </w:pPr>
      <w:r w:rsidRPr="0096661F">
        <w:rPr>
          <w:b/>
        </w:rPr>
        <w:t xml:space="preserve">ЕСТОНИЈА </w:t>
      </w:r>
      <w:r w:rsidRPr="0096661F">
        <w:rPr>
          <w:b/>
        </w:rPr>
        <w:br/>
      </w:r>
      <w:r>
        <w:t xml:space="preserve">- една од </w:t>
      </w:r>
      <w:proofErr w:type="spellStart"/>
      <w:r>
        <w:t>најбрзорастечките</w:t>
      </w:r>
      <w:proofErr w:type="spellEnd"/>
      <w:r>
        <w:t xml:space="preserve"> економии во светот, се до светската криза во 2008 година. </w:t>
      </w:r>
      <w:r>
        <w:br/>
        <w:t>- успех - примената на ИКТ, која игра важна улога во земјата.</w:t>
      </w:r>
      <w:r w:rsidR="004440B3">
        <w:br/>
      </w:r>
      <w:r w:rsidR="0096661F">
        <w:br/>
      </w:r>
      <w:r w:rsidR="0096661F" w:rsidRPr="0096661F">
        <w:t xml:space="preserve">- </w:t>
      </w:r>
      <w:proofErr w:type="spellStart"/>
      <w:r w:rsidR="0096661F" w:rsidRPr="0096661F">
        <w:rPr>
          <w:b/>
        </w:rPr>
        <w:t>Krull</w:t>
      </w:r>
      <w:proofErr w:type="spellEnd"/>
      <w:r w:rsidR="0096661F" w:rsidRPr="0096661F">
        <w:rPr>
          <w:b/>
        </w:rPr>
        <w:t xml:space="preserve"> наведува дека клучните фактори во поддршка на развојот на естонското </w:t>
      </w:r>
      <w:proofErr w:type="spellStart"/>
      <w:r w:rsidR="0096661F" w:rsidRPr="0096661F">
        <w:rPr>
          <w:b/>
        </w:rPr>
        <w:t>информациско</w:t>
      </w:r>
      <w:proofErr w:type="spellEnd"/>
      <w:r w:rsidR="0096661F" w:rsidRPr="0096661F">
        <w:rPr>
          <w:b/>
        </w:rPr>
        <w:t xml:space="preserve"> општество и економскиот раст беа:</w:t>
      </w:r>
      <w:r w:rsidR="0096661F">
        <w:rPr>
          <w:b/>
        </w:rPr>
        <w:br/>
      </w:r>
      <w:r w:rsidR="0096661F" w:rsidRPr="0096661F">
        <w:t xml:space="preserve">- </w:t>
      </w:r>
      <w:r w:rsidR="00663A7D">
        <w:t>Градење на модерна телекомуникациска инфраструктура</w:t>
      </w:r>
      <w:r w:rsidR="004440B3">
        <w:br/>
        <w:t xml:space="preserve">- Проектот </w:t>
      </w:r>
      <w:proofErr w:type="spellStart"/>
      <w:r w:rsidR="004440B3">
        <w:t>Тигров</w:t>
      </w:r>
      <w:proofErr w:type="spellEnd"/>
      <w:r w:rsidR="004440B3">
        <w:t xml:space="preserve"> Скок и Естонската образовни и истражувачка мрежа - ефект на прелевање</w:t>
      </w:r>
      <w:r w:rsidR="004440B3">
        <w:br/>
        <w:t>- Соработката меѓу владата, приватните компании и невладини организации за разновидни ИКТ проекти</w:t>
      </w:r>
      <w:r w:rsidR="004440B3">
        <w:br/>
        <w:t>- Електронска лична карта</w:t>
      </w:r>
      <w:r w:rsidR="004440B3">
        <w:br/>
        <w:t xml:space="preserve">- Апликации за мобилен телефон - </w:t>
      </w:r>
      <w:proofErr w:type="spellStart"/>
      <w:r w:rsidR="004440B3">
        <w:t>м-паркинг</w:t>
      </w:r>
      <w:proofErr w:type="spellEnd"/>
      <w:r w:rsidR="004440B3">
        <w:t xml:space="preserve">, </w:t>
      </w:r>
      <w:proofErr w:type="spellStart"/>
      <w:r w:rsidR="004440B3">
        <w:t>м-билет</w:t>
      </w:r>
      <w:proofErr w:type="spellEnd"/>
      <w:r w:rsidR="004440B3">
        <w:t xml:space="preserve"> за јавен превоз, м- банкарството.</w:t>
      </w:r>
      <w:r w:rsidR="004440B3">
        <w:br/>
        <w:t xml:space="preserve">- </w:t>
      </w:r>
      <w:proofErr w:type="spellStart"/>
      <w:r w:rsidR="004440B3">
        <w:t>Е-даноци</w:t>
      </w:r>
      <w:proofErr w:type="spellEnd"/>
      <w:r w:rsidR="004440B3">
        <w:t xml:space="preserve"> – се нуди онлајн даночна форма</w:t>
      </w:r>
      <w:r w:rsidR="004440B3">
        <w:br/>
        <w:t xml:space="preserve">- </w:t>
      </w:r>
      <w:proofErr w:type="spellStart"/>
      <w:r w:rsidR="004440B3">
        <w:t>Е-избори</w:t>
      </w:r>
      <w:proofErr w:type="spellEnd"/>
      <w:r w:rsidR="004440B3">
        <w:t xml:space="preserve"> - од 2005 година, Естонците, меѓу првите земји, имаа можност да гласаат преку интернет</w:t>
      </w:r>
      <w:r w:rsidR="004440B3">
        <w:br/>
        <w:t xml:space="preserve">- </w:t>
      </w:r>
      <w:proofErr w:type="spellStart"/>
      <w:r w:rsidR="004440B3">
        <w:t>Е-бизнис</w:t>
      </w:r>
      <w:proofErr w:type="spellEnd"/>
      <w:r w:rsidR="004440B3">
        <w:t xml:space="preserve"> регистрација - потполна </w:t>
      </w:r>
      <w:proofErr w:type="spellStart"/>
      <w:r w:rsidR="004440B3">
        <w:t>е-услуга</w:t>
      </w:r>
      <w:proofErr w:type="spellEnd"/>
      <w:r w:rsidR="004440B3">
        <w:t xml:space="preserve"> за регистрација на нова компанија.</w:t>
      </w:r>
      <w:r w:rsidR="004440B3">
        <w:br/>
        <w:t xml:space="preserve">- </w:t>
      </w:r>
      <w:proofErr w:type="spellStart"/>
      <w:r w:rsidR="004440B3">
        <w:t>Е-банкарство</w:t>
      </w:r>
      <w:proofErr w:type="spellEnd"/>
      <w:r w:rsidR="004440B3">
        <w:br/>
        <w:t>- Дигитален рецепт - пациентите да го добијат нивниот пропишан лек во аптека само со лична карта</w:t>
      </w:r>
      <w:r w:rsidR="004440B3">
        <w:br/>
        <w:t xml:space="preserve">- </w:t>
      </w:r>
      <w:proofErr w:type="spellStart"/>
      <w:r w:rsidR="004440B3">
        <w:t>Е-здравствени</w:t>
      </w:r>
      <w:proofErr w:type="spellEnd"/>
      <w:r w:rsidR="004440B3">
        <w:t xml:space="preserve"> картони</w:t>
      </w:r>
      <w:r w:rsidR="004440B3">
        <w:br/>
        <w:t xml:space="preserve">- </w:t>
      </w:r>
      <w:proofErr w:type="spellStart"/>
      <w:r w:rsidR="004440B3">
        <w:t>Е-училиште</w:t>
      </w:r>
      <w:proofErr w:type="spellEnd"/>
      <w:r w:rsidR="004440B3">
        <w:br/>
        <w:t>- Универзитет преку интернет - Студентите можат да аплицираат во сите универзитети</w:t>
      </w:r>
      <w:r w:rsidR="004440B3">
        <w:br/>
      </w:r>
      <w:r w:rsidR="004440B3">
        <w:br/>
        <w:t xml:space="preserve">- Важен фактор во развојот на </w:t>
      </w:r>
      <w:proofErr w:type="spellStart"/>
      <w:r w:rsidR="004440B3">
        <w:t>е-услугите</w:t>
      </w:r>
      <w:proofErr w:type="spellEnd"/>
      <w:r w:rsidR="004440B3">
        <w:t xml:space="preserve"> е рано воведување на Х- </w:t>
      </w:r>
      <w:proofErr w:type="spellStart"/>
      <w:r w:rsidR="004440B3">
        <w:t>Road</w:t>
      </w:r>
      <w:proofErr w:type="spellEnd"/>
      <w:r w:rsidR="004440B3">
        <w:t xml:space="preserve"> (2001)</w:t>
      </w:r>
      <w:r w:rsidR="004440B3">
        <w:br/>
        <w:t xml:space="preserve">- Покрај основните 20 </w:t>
      </w:r>
      <w:proofErr w:type="spellStart"/>
      <w:r w:rsidR="004440B3">
        <w:t>е-услуги</w:t>
      </w:r>
      <w:proofErr w:type="spellEnd"/>
      <w:r w:rsidR="004440B3">
        <w:t xml:space="preserve">, во 2008 во Естонија имаше над 800 услуги од </w:t>
      </w:r>
      <w:proofErr w:type="spellStart"/>
      <w:r w:rsidR="004440B3">
        <w:t>е-влада</w:t>
      </w:r>
      <w:proofErr w:type="spellEnd"/>
      <w:r w:rsidR="004440B3">
        <w:t xml:space="preserve"> за граѓаните и компаниите. Естонија е рангирана како втора, по Австрија, во ЕУ во однос на целосно </w:t>
      </w:r>
      <w:proofErr w:type="spellStart"/>
      <w:r w:rsidR="004440B3">
        <w:t>имплментирани</w:t>
      </w:r>
      <w:proofErr w:type="spellEnd"/>
      <w:r w:rsidR="004440B3">
        <w:t xml:space="preserve"> електронски услуги</w:t>
      </w:r>
    </w:p>
    <w:p w:rsidR="00632DE8" w:rsidRDefault="004440B3" w:rsidP="004440B3">
      <w:pPr>
        <w:pStyle w:val="ListParagraph"/>
        <w:rPr>
          <w:b/>
        </w:rPr>
      </w:pPr>
      <w:r>
        <w:br/>
      </w:r>
      <w:r>
        <w:br/>
      </w:r>
      <w:r>
        <w:br/>
      </w:r>
      <w:r w:rsidR="0096661F" w:rsidRPr="004440B3">
        <w:rPr>
          <w:b/>
        </w:rPr>
        <w:br/>
      </w:r>
    </w:p>
    <w:p w:rsidR="004440B3" w:rsidRPr="004440B3" w:rsidRDefault="004440B3" w:rsidP="004440B3">
      <w:pPr>
        <w:pStyle w:val="ListParagraph"/>
        <w:rPr>
          <w:b/>
        </w:rPr>
      </w:pPr>
    </w:p>
    <w:p w:rsidR="00632DE8" w:rsidRPr="0096661F" w:rsidRDefault="00632DE8" w:rsidP="00632DE8">
      <w:pPr>
        <w:pStyle w:val="ListParagraph"/>
        <w:numPr>
          <w:ilvl w:val="0"/>
          <w:numId w:val="2"/>
        </w:numPr>
        <w:rPr>
          <w:b/>
        </w:rPr>
      </w:pPr>
      <w:r w:rsidRPr="0096661F">
        <w:rPr>
          <w:b/>
        </w:rPr>
        <w:lastRenderedPageBreak/>
        <w:t>СЛОВЕНИЈА</w:t>
      </w:r>
      <w:r w:rsidRPr="0096661F">
        <w:rPr>
          <w:b/>
        </w:rPr>
        <w:br/>
      </w:r>
      <w:r>
        <w:t xml:space="preserve">- </w:t>
      </w:r>
      <w:r w:rsidR="0096661F">
        <w:t>одржува најголем БДП во регионот - и покрај тоа што има пониски стапки на раст.</w:t>
      </w:r>
      <w:r w:rsidR="004440B3">
        <w:br/>
        <w:t xml:space="preserve">- Со 95% полна онлајн достапноста на </w:t>
      </w:r>
      <w:proofErr w:type="spellStart"/>
      <w:r w:rsidR="004440B3">
        <w:t>е-владини</w:t>
      </w:r>
      <w:proofErr w:type="spellEnd"/>
      <w:r w:rsidR="004440B3">
        <w:t xml:space="preserve"> услуги, во 2010 година Словенија беше над просекот на ЕУ од 82%.</w:t>
      </w:r>
      <w:r w:rsidR="004440B3">
        <w:br/>
        <w:t xml:space="preserve">- </w:t>
      </w:r>
      <w:r w:rsidR="00AA23CE">
        <w:t>Најдобро: започнување бизнис, најлошо: правна постапка од мал обем</w:t>
      </w:r>
      <w:r w:rsidR="00AA23CE">
        <w:br/>
        <w:t xml:space="preserve">- </w:t>
      </w:r>
    </w:p>
    <w:p w:rsidR="00AA23CE" w:rsidRPr="00AA23CE" w:rsidRDefault="0096661F" w:rsidP="00632DE8">
      <w:pPr>
        <w:pStyle w:val="ListParagraph"/>
        <w:numPr>
          <w:ilvl w:val="0"/>
          <w:numId w:val="2"/>
        </w:numPr>
        <w:rPr>
          <w:b/>
        </w:rPr>
      </w:pPr>
      <w:r w:rsidRPr="0096661F">
        <w:rPr>
          <w:b/>
        </w:rPr>
        <w:t>МАКЕДОНИЈА</w:t>
      </w:r>
      <w:r w:rsidRPr="0096661F">
        <w:rPr>
          <w:b/>
        </w:rPr>
        <w:br/>
      </w:r>
      <w:r>
        <w:t>- највисока стапка на раст во 2007</w:t>
      </w:r>
    </w:p>
    <w:p w:rsidR="00AA23CE" w:rsidRPr="00AA23CE" w:rsidRDefault="00AA23CE" w:rsidP="00AA23CE">
      <w:pPr>
        <w:ind w:left="360"/>
        <w:rPr>
          <w:b/>
        </w:rPr>
      </w:pPr>
    </w:p>
    <w:p w:rsidR="0096661F" w:rsidRPr="00AA23CE" w:rsidRDefault="00AA23CE" w:rsidP="00AA23CE">
      <w:pPr>
        <w:ind w:left="360"/>
        <w:rPr>
          <w:b/>
        </w:rPr>
      </w:pPr>
      <w:r>
        <w:t>!!!</w:t>
      </w:r>
      <w:r>
        <w:br/>
        <w:t xml:space="preserve">- во Македонија 10 основни </w:t>
      </w:r>
      <w:proofErr w:type="spellStart"/>
      <w:r>
        <w:t>е-услуги</w:t>
      </w:r>
      <w:proofErr w:type="spellEnd"/>
      <w:r>
        <w:t xml:space="preserve"> препорачани од страна на ЕУ не се достапни, за разлика од Словенија или Естонија. </w:t>
      </w:r>
      <w:r>
        <w:br/>
        <w:t xml:space="preserve">Во Естонија сите хоризонтални </w:t>
      </w:r>
      <w:proofErr w:type="spellStart"/>
      <w:r>
        <w:t>овозможувач</w:t>
      </w:r>
      <w:proofErr w:type="spellEnd"/>
      <w:r>
        <w:t xml:space="preserve"> се функционални, </w:t>
      </w:r>
      <w:r>
        <w:br/>
        <w:t xml:space="preserve">во Словенија 6 од 9 хоризонтални </w:t>
      </w:r>
      <w:proofErr w:type="spellStart"/>
      <w:r>
        <w:t>овозможувачи</w:t>
      </w:r>
      <w:proofErr w:type="spellEnd"/>
      <w:r>
        <w:t xml:space="preserve"> се достапни, </w:t>
      </w:r>
      <w:r>
        <w:br/>
        <w:t>но само 2 во Македонија.</w:t>
      </w:r>
      <w:r>
        <w:br/>
      </w:r>
      <w:r>
        <w:br/>
        <w:t>!!!</w:t>
      </w:r>
      <w:r>
        <w:br/>
        <w:t>- Разликите во однесувањето во областа на ИКТ во Естонија и Словенија ги следат разликите во политичките реформи по стекнувањето на независноста: Естонија воведе радикални промени во смисла на либерализација на општеството, додека Словенија беше ориентиран кон т.н. "градуализам”.</w:t>
      </w:r>
      <w:r>
        <w:br/>
        <w:t>- ИКТ уште не е призната како моќна алатка за раст во Македонија</w:t>
      </w:r>
      <w:r>
        <w:br/>
      </w:r>
    </w:p>
    <w:p w:rsidR="004440B3" w:rsidRPr="00AA23CE" w:rsidRDefault="004440B3" w:rsidP="004440B3">
      <w:pPr>
        <w:pStyle w:val="ListParagraph"/>
        <w:numPr>
          <w:ilvl w:val="0"/>
          <w:numId w:val="2"/>
        </w:numPr>
        <w:rPr>
          <w:b/>
        </w:rPr>
      </w:pPr>
      <w:r w:rsidRPr="004440B3">
        <w:rPr>
          <w:b/>
        </w:rPr>
        <w:t xml:space="preserve">Животни настани: </w:t>
      </w:r>
      <w:r w:rsidRPr="004440B3">
        <w:rPr>
          <w:b/>
        </w:rPr>
        <w:br/>
      </w:r>
      <w:r>
        <w:t xml:space="preserve">• започнување бизнис (опфатени се 33 услуги), </w:t>
      </w:r>
      <w:r>
        <w:br/>
        <w:t xml:space="preserve">• губење и наоѓање работа (22), </w:t>
      </w:r>
      <w:r>
        <w:br/>
        <w:t xml:space="preserve">• студирање(14), </w:t>
      </w:r>
      <w:r>
        <w:br/>
        <w:t xml:space="preserve">• вообичаени бизнис активности(11), </w:t>
      </w:r>
      <w:r>
        <w:br/>
        <w:t>• селење,</w:t>
      </w:r>
      <w:r>
        <w:br/>
        <w:t xml:space="preserve">• поседување и возење автомобил(12) и </w:t>
      </w:r>
      <w:r>
        <w:br/>
        <w:t>• започнување правна постапка од мал обем</w:t>
      </w:r>
    </w:p>
    <w:p w:rsidR="00AA23CE" w:rsidRDefault="00AA23CE" w:rsidP="00AA23CE"/>
    <w:p w:rsidR="00AA23CE" w:rsidRDefault="00AA23CE" w:rsidP="00AA23CE">
      <w:r>
        <w:t>ЕСТОНИЈА</w:t>
      </w:r>
    </w:p>
    <w:p w:rsidR="00AA23CE" w:rsidRPr="00AA23CE" w:rsidRDefault="00AA23CE" w:rsidP="00AA23CE">
      <w:pPr>
        <w:pStyle w:val="ListParagraph"/>
        <w:numPr>
          <w:ilvl w:val="0"/>
          <w:numId w:val="2"/>
        </w:numPr>
        <w:rPr>
          <w:b/>
        </w:rPr>
      </w:pPr>
      <w:r>
        <w:t>членка на Европската Унија од 2004 година</w:t>
      </w:r>
    </w:p>
    <w:p w:rsidR="00AA23CE" w:rsidRPr="00AA23CE" w:rsidRDefault="00AA23CE" w:rsidP="00AA23CE">
      <w:pPr>
        <w:pStyle w:val="ListParagraph"/>
        <w:numPr>
          <w:ilvl w:val="0"/>
          <w:numId w:val="2"/>
        </w:numPr>
        <w:rPr>
          <w:b/>
        </w:rPr>
      </w:pPr>
      <w:r>
        <w:t>Советскиот Сојуз во периодот 1944-1991 година, и во 1991 година стекнала независност</w:t>
      </w:r>
    </w:p>
    <w:p w:rsidR="00AA23CE" w:rsidRPr="00AA23CE" w:rsidRDefault="00AA23CE" w:rsidP="00AA23CE">
      <w:pPr>
        <w:pStyle w:val="ListParagraph"/>
        <w:numPr>
          <w:ilvl w:val="0"/>
          <w:numId w:val="2"/>
        </w:numPr>
        <w:rPr>
          <w:b/>
        </w:rPr>
      </w:pPr>
      <w:proofErr w:type="spellStart"/>
      <w:r w:rsidRPr="00D8690D">
        <w:rPr>
          <w:b/>
        </w:rPr>
        <w:t>Tiger's</w:t>
      </w:r>
      <w:proofErr w:type="spellEnd"/>
      <w:r w:rsidRPr="00D8690D">
        <w:rPr>
          <w:b/>
        </w:rPr>
        <w:t xml:space="preserve"> </w:t>
      </w:r>
      <w:proofErr w:type="spellStart"/>
      <w:r w:rsidRPr="00D8690D">
        <w:rPr>
          <w:b/>
        </w:rPr>
        <w:t>Leap</w:t>
      </w:r>
      <w:proofErr w:type="spellEnd"/>
      <w:r>
        <w:t xml:space="preserve"> е називот на првиот поголем проект на естонската влада за инвестирање во проширувањето и развојот на компјутерската и </w:t>
      </w:r>
      <w:proofErr w:type="spellStart"/>
      <w:r>
        <w:t>мрежната</w:t>
      </w:r>
      <w:proofErr w:type="spellEnd"/>
      <w:r>
        <w:t xml:space="preserve"> инфраструктура во државата, во 1996 година, со особен акцент на образованието. Тој предвидува и Интернет пристап за сите училишта во Естонија.</w:t>
      </w:r>
    </w:p>
    <w:p w:rsidR="00AA23CE" w:rsidRPr="00AA23CE" w:rsidRDefault="00AA23CE" w:rsidP="00AA23CE">
      <w:pPr>
        <w:pStyle w:val="ListParagraph"/>
        <w:numPr>
          <w:ilvl w:val="0"/>
          <w:numId w:val="2"/>
        </w:numPr>
        <w:rPr>
          <w:b/>
        </w:rPr>
      </w:pPr>
      <w:r>
        <w:t xml:space="preserve">2012 – </w:t>
      </w:r>
      <w:r w:rsidRPr="00D8690D">
        <w:rPr>
          <w:b/>
        </w:rPr>
        <w:t xml:space="preserve">сите да имаат </w:t>
      </w:r>
      <w:proofErr w:type="spellStart"/>
      <w:r w:rsidRPr="00D8690D">
        <w:rPr>
          <w:b/>
        </w:rPr>
        <w:t>широкопојасен</w:t>
      </w:r>
      <w:proofErr w:type="spellEnd"/>
      <w:r w:rsidRPr="00D8690D">
        <w:rPr>
          <w:b/>
        </w:rPr>
        <w:t xml:space="preserve"> пристап на Интернет до 2015</w:t>
      </w:r>
      <w:r>
        <w:t xml:space="preserve">, со тоа се зголемува БДП по глава на жител - претставува најголемото </w:t>
      </w:r>
      <w:proofErr w:type="spellStart"/>
      <w:r>
        <w:t>јавно-приватно</w:t>
      </w:r>
      <w:proofErr w:type="spellEnd"/>
      <w:r>
        <w:t xml:space="preserve"> партнерство во Естонија</w:t>
      </w:r>
    </w:p>
    <w:p w:rsidR="00AA23CE" w:rsidRPr="00AA23CE" w:rsidRDefault="00AA23CE" w:rsidP="00AA23CE">
      <w:pPr>
        <w:pStyle w:val="ListParagraph"/>
        <w:numPr>
          <w:ilvl w:val="0"/>
          <w:numId w:val="2"/>
        </w:numPr>
        <w:rPr>
          <w:b/>
        </w:rPr>
      </w:pPr>
      <w:proofErr w:type="spellStart"/>
      <w:r w:rsidRPr="00D8690D">
        <w:rPr>
          <w:b/>
        </w:rPr>
        <w:t>Skype</w:t>
      </w:r>
      <w:proofErr w:type="spellEnd"/>
      <w:r>
        <w:t xml:space="preserve"> - најголем провајдер за интернационални говорни повици во светот. 13%</w:t>
      </w:r>
    </w:p>
    <w:p w:rsidR="00AA23CE" w:rsidRPr="00EA5FDD" w:rsidRDefault="00AA23CE" w:rsidP="00AA23CE">
      <w:pPr>
        <w:pStyle w:val="ListParagraph"/>
        <w:numPr>
          <w:ilvl w:val="0"/>
          <w:numId w:val="2"/>
        </w:numPr>
        <w:rPr>
          <w:b/>
        </w:rPr>
      </w:pPr>
      <w:proofErr w:type="spellStart"/>
      <w:r w:rsidRPr="00D8690D">
        <w:rPr>
          <w:b/>
        </w:rPr>
        <w:lastRenderedPageBreak/>
        <w:t>Eстонската</w:t>
      </w:r>
      <w:proofErr w:type="spellEnd"/>
      <w:r w:rsidRPr="00D8690D">
        <w:rPr>
          <w:b/>
        </w:rPr>
        <w:t xml:space="preserve"> </w:t>
      </w:r>
      <w:proofErr w:type="spellStart"/>
      <w:r w:rsidRPr="00D8690D">
        <w:rPr>
          <w:b/>
        </w:rPr>
        <w:t>Кибервојна</w:t>
      </w:r>
      <w:proofErr w:type="spellEnd"/>
      <w:r w:rsidRPr="00D8690D">
        <w:rPr>
          <w:b/>
        </w:rPr>
        <w:t xml:space="preserve"> или Првата Веб Војна</w:t>
      </w:r>
      <w:r>
        <w:t xml:space="preserve"> - симнувањето на бронзениот споменик на војникот во </w:t>
      </w:r>
      <w:proofErr w:type="spellStart"/>
      <w:r>
        <w:t>Талин</w:t>
      </w:r>
      <w:proofErr w:type="spellEnd"/>
      <w:r>
        <w:t xml:space="preserve">, кој бил обележје на советската ера во Естонија - Во </w:t>
      </w:r>
      <w:proofErr w:type="spellStart"/>
      <w:r>
        <w:t>Талин</w:t>
      </w:r>
      <w:proofErr w:type="spellEnd"/>
      <w:r>
        <w:t xml:space="preserve"> се формираше NATO </w:t>
      </w:r>
      <w:proofErr w:type="spellStart"/>
      <w:r>
        <w:t>Cooperative</w:t>
      </w:r>
      <w:proofErr w:type="spellEnd"/>
      <w:r>
        <w:t xml:space="preserve"> </w:t>
      </w:r>
      <w:proofErr w:type="spellStart"/>
      <w:r>
        <w:t>Cyber</w:t>
      </w:r>
      <w:proofErr w:type="spellEnd"/>
      <w:r>
        <w:t xml:space="preserve"> </w:t>
      </w:r>
      <w:proofErr w:type="spellStart"/>
      <w:r>
        <w:t>Defense</w:t>
      </w:r>
      <w:proofErr w:type="spellEnd"/>
      <w:r>
        <w:t xml:space="preserve"> </w:t>
      </w:r>
      <w:proofErr w:type="spellStart"/>
      <w:r>
        <w:t>Centre</w:t>
      </w:r>
      <w:proofErr w:type="spellEnd"/>
      <w:r>
        <w:t>. Случајот со Првата Веб Војна се изучува од страна на воените планери на повеќе земји за одбранбени цели.</w:t>
      </w:r>
    </w:p>
    <w:p w:rsidR="00EA5FDD" w:rsidRPr="00D8690D" w:rsidRDefault="00EA5FDD" w:rsidP="00AA23CE">
      <w:pPr>
        <w:pStyle w:val="ListParagraph"/>
        <w:numPr>
          <w:ilvl w:val="0"/>
          <w:numId w:val="2"/>
        </w:numPr>
        <w:rPr>
          <w:b/>
        </w:rPr>
      </w:pPr>
      <w:r>
        <w:t xml:space="preserve">Во Естонија, одговорна институција за генералната ИКТ координација е Министерството за економски работи и комуникации, поточно Одделот за државни </w:t>
      </w:r>
      <w:proofErr w:type="spellStart"/>
      <w:r>
        <w:t>информациски</w:t>
      </w:r>
      <w:proofErr w:type="spellEnd"/>
      <w:r>
        <w:t xml:space="preserve"> системи</w:t>
      </w:r>
      <w:r w:rsidR="00D8690D">
        <w:t xml:space="preserve"> - Формирани се ИТ совет на министри и ИТ совет на региони</w:t>
      </w:r>
    </w:p>
    <w:p w:rsidR="00D8690D" w:rsidRPr="00D8690D" w:rsidRDefault="00D8690D" w:rsidP="00AA23CE">
      <w:pPr>
        <w:pStyle w:val="ListParagraph"/>
        <w:numPr>
          <w:ilvl w:val="0"/>
          <w:numId w:val="2"/>
        </w:numPr>
        <w:rPr>
          <w:b/>
        </w:rPr>
      </w:pPr>
      <w:r>
        <w:t xml:space="preserve">Граѓански портал </w:t>
      </w:r>
      <w:proofErr w:type="spellStart"/>
      <w:r w:rsidRPr="00D8690D">
        <w:rPr>
          <w:b/>
        </w:rPr>
        <w:t>www.eesti.ee</w:t>
      </w:r>
      <w:proofErr w:type="spellEnd"/>
      <w:r>
        <w:t xml:space="preserve"> кој ја претставува државата како целина, каде што авторизираните корисници имаат три можни улоги: како граѓанин, како претприемач и како државен службеник</w:t>
      </w:r>
    </w:p>
    <w:p w:rsidR="00D8690D" w:rsidRPr="00D8690D" w:rsidRDefault="00D8690D" w:rsidP="00AA23CE">
      <w:pPr>
        <w:pStyle w:val="ListParagraph"/>
        <w:numPr>
          <w:ilvl w:val="0"/>
          <w:numId w:val="2"/>
        </w:numPr>
        <w:rPr>
          <w:b/>
        </w:rPr>
      </w:pPr>
      <w:r>
        <w:t xml:space="preserve">Главната цел на последната стратегија за </w:t>
      </w:r>
      <w:proofErr w:type="spellStart"/>
      <w:r>
        <w:t>информациско</w:t>
      </w:r>
      <w:proofErr w:type="spellEnd"/>
      <w:r>
        <w:t xml:space="preserve"> општество во Естонија е да се напушти моделот на поединечни проекти и иницијативи, и да се пристапи кон изградба на интегрирано </w:t>
      </w:r>
      <w:proofErr w:type="spellStart"/>
      <w:r>
        <w:t>еОпштество</w:t>
      </w:r>
      <w:proofErr w:type="spellEnd"/>
      <w:r>
        <w:t>. Принципите на оваа стратегија се:</w:t>
      </w:r>
      <w:r>
        <w:br/>
        <w:t xml:space="preserve">- </w:t>
      </w:r>
      <w:proofErr w:type="spellStart"/>
      <w:r>
        <w:t>Информациското</w:t>
      </w:r>
      <w:proofErr w:type="spellEnd"/>
      <w:r>
        <w:t xml:space="preserve"> општество се развива координирано</w:t>
      </w:r>
      <w:r>
        <w:br/>
        <w:t xml:space="preserve">- Јавниот сектор е напреден корисник на </w:t>
      </w:r>
      <w:proofErr w:type="spellStart"/>
      <w:r>
        <w:t>информациски</w:t>
      </w:r>
      <w:proofErr w:type="spellEnd"/>
      <w:r>
        <w:t xml:space="preserve"> услуги</w:t>
      </w:r>
    </w:p>
    <w:p w:rsidR="00D8690D" w:rsidRPr="00780ACA" w:rsidRDefault="00D8690D" w:rsidP="00AA23CE">
      <w:pPr>
        <w:pStyle w:val="ListParagraph"/>
        <w:numPr>
          <w:ilvl w:val="0"/>
          <w:numId w:val="2"/>
        </w:numPr>
        <w:rPr>
          <w:b/>
        </w:rPr>
      </w:pPr>
      <w:r>
        <w:t xml:space="preserve">Новата Стратегија за </w:t>
      </w:r>
      <w:proofErr w:type="spellStart"/>
      <w:r>
        <w:t>информациско</w:t>
      </w:r>
      <w:proofErr w:type="spellEnd"/>
      <w:r>
        <w:t xml:space="preserve"> општество, сега става акцент на развојот на општество во чиј центар е граѓанинот, инклузивно општество, економија базирана на знаење и транспарентна и ефикасна јавна администрација. - цел е 75% од граѓаните на Естонија да користат Интернет и Интернет пенетрацијата во домаќинствата треба да биде 70%. До 2010 сите веб страни од јавниот сектор треба да бидат усогласени со критериумите на Web </w:t>
      </w:r>
      <w:proofErr w:type="spellStart"/>
      <w:r>
        <w:t>Accessibility</w:t>
      </w:r>
      <w:proofErr w:type="spellEnd"/>
      <w:r>
        <w:t xml:space="preserve"> </w:t>
      </w:r>
      <w:proofErr w:type="spellStart"/>
      <w:r>
        <w:t>Initiative</w:t>
      </w:r>
      <w:proofErr w:type="spellEnd"/>
    </w:p>
    <w:p w:rsidR="00780ACA" w:rsidRPr="00780ACA" w:rsidRDefault="00780ACA" w:rsidP="00AA23CE">
      <w:pPr>
        <w:pStyle w:val="ListParagraph"/>
        <w:numPr>
          <w:ilvl w:val="0"/>
          <w:numId w:val="2"/>
        </w:numPr>
        <w:rPr>
          <w:b/>
        </w:rPr>
      </w:pPr>
      <w:r>
        <w:t>Развој на економија базирана на знаење – цел да се постигне 75% од просекот на ЕУ за продуктивноста на вработените, и зголемување на учеството на ИКТ секторот до 15% од домашниот бруто производ</w:t>
      </w:r>
    </w:p>
    <w:p w:rsidR="00780ACA" w:rsidRDefault="00780ACA" w:rsidP="00780ACA"/>
    <w:p w:rsidR="00780ACA" w:rsidRDefault="00780ACA" w:rsidP="00780ACA">
      <w:r>
        <w:t>СЛОВЕНИЈА</w:t>
      </w:r>
    </w:p>
    <w:p w:rsidR="00780ACA" w:rsidRPr="00780ACA" w:rsidRDefault="00780ACA" w:rsidP="00780ACA">
      <w:pPr>
        <w:pStyle w:val="ListParagraph"/>
        <w:numPr>
          <w:ilvl w:val="0"/>
          <w:numId w:val="2"/>
        </w:numPr>
        <w:rPr>
          <w:b/>
        </w:rPr>
      </w:pPr>
      <w:r>
        <w:t xml:space="preserve">Врз основа на Стратегијата за економски развој на Република Словенија, развојот на </w:t>
      </w:r>
      <w:proofErr w:type="spellStart"/>
      <w:r>
        <w:t>информациското</w:t>
      </w:r>
      <w:proofErr w:type="spellEnd"/>
      <w:r>
        <w:t xml:space="preserve"> општество беше дефиниран уште во 2001 година како приоритетна задача.</w:t>
      </w:r>
    </w:p>
    <w:p w:rsidR="007C6725" w:rsidRPr="007C6725" w:rsidRDefault="007C6725" w:rsidP="00780ACA">
      <w:pPr>
        <w:pStyle w:val="ListParagraph"/>
        <w:numPr>
          <w:ilvl w:val="0"/>
          <w:numId w:val="2"/>
        </w:numPr>
        <w:rPr>
          <w:b/>
        </w:rPr>
      </w:pPr>
      <w:r>
        <w:t>На транзицијата кон општеството на знаење во Словенија се гледа како на основен механизам за зголемување на конкурентноста, и мора да биде поддржана со</w:t>
      </w:r>
      <w:r>
        <w:br/>
        <w:t>• развој на човечките ресурси,</w:t>
      </w:r>
      <w:r>
        <w:br/>
        <w:t xml:space="preserve">• пазарот на труд и на вработување, </w:t>
      </w:r>
      <w:r>
        <w:br/>
        <w:t xml:space="preserve">• развојот на </w:t>
      </w:r>
      <w:proofErr w:type="spellStart"/>
      <w:r>
        <w:t>информациското</w:t>
      </w:r>
      <w:proofErr w:type="spellEnd"/>
      <w:r>
        <w:t xml:space="preserve"> општество и со</w:t>
      </w:r>
      <w:r>
        <w:br/>
        <w:t>• истражување и развој.</w:t>
      </w:r>
    </w:p>
    <w:p w:rsidR="007C6725" w:rsidRPr="007C6725" w:rsidRDefault="007C6725" w:rsidP="00780ACA">
      <w:pPr>
        <w:pStyle w:val="ListParagraph"/>
        <w:numPr>
          <w:ilvl w:val="0"/>
          <w:numId w:val="2"/>
        </w:numPr>
        <w:rPr>
          <w:b/>
        </w:rPr>
      </w:pPr>
      <w:r>
        <w:t xml:space="preserve">Во 2006 година е означен почетокот на новата ера во развојот на </w:t>
      </w:r>
      <w:proofErr w:type="spellStart"/>
      <w:r>
        <w:t>е-Влада</w:t>
      </w:r>
      <w:proofErr w:type="spellEnd"/>
      <w:r>
        <w:t xml:space="preserve"> во Словенија</w:t>
      </w:r>
    </w:p>
    <w:p w:rsidR="007C6725" w:rsidRPr="007C6725" w:rsidRDefault="007C6725" w:rsidP="00780ACA">
      <w:pPr>
        <w:pStyle w:val="ListParagraph"/>
        <w:numPr>
          <w:ilvl w:val="0"/>
          <w:numId w:val="2"/>
        </w:numPr>
        <w:rPr>
          <w:b/>
        </w:rPr>
      </w:pPr>
      <w:r>
        <w:t xml:space="preserve">Автор на Словенечката Стратегија, </w:t>
      </w:r>
      <w:proofErr w:type="spellStart"/>
      <w:r>
        <w:t>насловена</w:t>
      </w:r>
      <w:proofErr w:type="spellEnd"/>
      <w:r>
        <w:t xml:space="preserve"> „</w:t>
      </w:r>
      <w:proofErr w:type="spellStart"/>
      <w:r w:rsidRPr="00926B50">
        <w:rPr>
          <w:b/>
        </w:rPr>
        <w:t>е-Влада</w:t>
      </w:r>
      <w:proofErr w:type="spellEnd"/>
      <w:r w:rsidRPr="00926B50">
        <w:rPr>
          <w:b/>
        </w:rPr>
        <w:t xml:space="preserve"> за ефективна јавна администрација</w:t>
      </w:r>
      <w:r>
        <w:t>” е проектна група составена од поголем број државни институции со која раководи Министерството за јавна администрација</w:t>
      </w:r>
    </w:p>
    <w:p w:rsidR="00E11C0B" w:rsidRPr="00E11C0B" w:rsidRDefault="00695F56" w:rsidP="00695F56">
      <w:pPr>
        <w:pStyle w:val="ListParagraph"/>
        <w:numPr>
          <w:ilvl w:val="0"/>
          <w:numId w:val="2"/>
        </w:numPr>
        <w:rPr>
          <w:b/>
        </w:rPr>
      </w:pPr>
      <w:r w:rsidRPr="00926B50">
        <w:rPr>
          <w:b/>
        </w:rPr>
        <w:t>12 СТРАТЕГИСКИ ОРИЕНТАЦИИ:</w:t>
      </w:r>
      <w:r w:rsidRPr="00926B50">
        <w:rPr>
          <w:b/>
        </w:rPr>
        <w:br/>
      </w:r>
      <w:r>
        <w:t>- Кориснички ориентирана администрација</w:t>
      </w:r>
      <w:r>
        <w:br/>
        <w:t>- Едно - шалтерски систем</w:t>
      </w:r>
      <w:r>
        <w:br/>
        <w:t>- Едноставност</w:t>
      </w:r>
      <w:r>
        <w:br/>
        <w:t>- Стандардизирани услуги</w:t>
      </w:r>
      <w:r>
        <w:br/>
        <w:t>- Квалитет</w:t>
      </w:r>
      <w:r>
        <w:br/>
        <w:t>- Транспарентност</w:t>
      </w:r>
      <w:r>
        <w:br/>
      </w:r>
      <w:r>
        <w:lastRenderedPageBreak/>
        <w:t>- Сигурност</w:t>
      </w:r>
      <w:r>
        <w:br/>
        <w:t>- Кое било време, кое било место</w:t>
      </w:r>
      <w:r>
        <w:br/>
        <w:t>- Брзо, ефикасно, евтино – поевтино преку електронски пат наместо преку услуги добиена на шалтер</w:t>
      </w:r>
      <w:r>
        <w:br/>
        <w:t xml:space="preserve">- </w:t>
      </w:r>
      <w:proofErr w:type="spellStart"/>
      <w:r>
        <w:t>Персонализирани</w:t>
      </w:r>
      <w:proofErr w:type="spellEnd"/>
      <w:r>
        <w:t xml:space="preserve"> и за секого</w:t>
      </w:r>
      <w:r>
        <w:br/>
        <w:t>- ИКТ знаење и обука</w:t>
      </w:r>
      <w:r>
        <w:br/>
        <w:t>- Заедничко донесување на одлуки</w:t>
      </w:r>
      <w:r w:rsidR="00926B50">
        <w:br/>
      </w:r>
    </w:p>
    <w:p w:rsidR="00E11C0B" w:rsidRPr="00E11C0B" w:rsidRDefault="00E11C0B" w:rsidP="00695F56">
      <w:pPr>
        <w:pStyle w:val="ListParagraph"/>
        <w:numPr>
          <w:ilvl w:val="0"/>
          <w:numId w:val="2"/>
        </w:numPr>
        <w:rPr>
          <w:b/>
        </w:rPr>
      </w:pPr>
      <w:r>
        <w:t>Врз основа на оваа ориентација, во Стратегијата се поставени следните цели за 2010 година:</w:t>
      </w:r>
      <w:r>
        <w:br/>
        <w:t>- Зголемување на транспарентноста на операциите</w:t>
      </w:r>
      <w:r>
        <w:br/>
        <w:t>- Вклучување на најширок круг на корисници во процесот на донесување на одлуки</w:t>
      </w:r>
      <w:r>
        <w:br/>
        <w:t>- Намалување на преоптовареноста на вработените</w:t>
      </w:r>
      <w:r w:rsidR="00926B50">
        <w:br/>
      </w:r>
    </w:p>
    <w:p w:rsidR="00E11C0B" w:rsidRPr="00E11C0B" w:rsidRDefault="00E11C0B" w:rsidP="00695F56">
      <w:pPr>
        <w:pStyle w:val="ListParagraph"/>
        <w:numPr>
          <w:ilvl w:val="0"/>
          <w:numId w:val="2"/>
        </w:numPr>
        <w:rPr>
          <w:b/>
        </w:rPr>
      </w:pPr>
      <w:r w:rsidRPr="00926B50">
        <w:rPr>
          <w:b/>
        </w:rPr>
        <w:t>Стратегијата si2010</w:t>
      </w:r>
      <w:r>
        <w:t xml:space="preserve"> се базира на Европската стратегија i2010 за да се обезбеди јасна поврзаност на националните цели со Европските. Стратегијата се состои од три вертикални области на делување и шест хоризонтални области на делување</w:t>
      </w:r>
    </w:p>
    <w:p w:rsidR="00443A50" w:rsidRPr="00443A50" w:rsidRDefault="00E11C0B" w:rsidP="00695F56">
      <w:pPr>
        <w:pStyle w:val="ListParagraph"/>
        <w:numPr>
          <w:ilvl w:val="0"/>
          <w:numId w:val="2"/>
        </w:numPr>
        <w:rPr>
          <w:b/>
        </w:rPr>
      </w:pPr>
      <w:r>
        <w:t xml:space="preserve">Главен актер во процесот на развој на </w:t>
      </w:r>
      <w:proofErr w:type="spellStart"/>
      <w:r>
        <w:t>е-влада</w:t>
      </w:r>
      <w:proofErr w:type="spellEnd"/>
      <w:r>
        <w:t xml:space="preserve"> во Словенија е Министерството за јавна администрација. Во рамките на министерството постои </w:t>
      </w:r>
      <w:proofErr w:type="spellStart"/>
      <w:r>
        <w:t>Директорат</w:t>
      </w:r>
      <w:proofErr w:type="spellEnd"/>
      <w:r>
        <w:t xml:space="preserve"> за </w:t>
      </w:r>
      <w:proofErr w:type="spellStart"/>
      <w:r>
        <w:t>е-Влада</w:t>
      </w:r>
      <w:proofErr w:type="spellEnd"/>
      <w:r>
        <w:t xml:space="preserve"> и административни процеси кое е дело директно задолжено за оваа област.</w:t>
      </w:r>
    </w:p>
    <w:p w:rsidR="00780ACA" w:rsidRPr="00926B50" w:rsidRDefault="00443A50" w:rsidP="00695F56">
      <w:pPr>
        <w:pStyle w:val="ListParagraph"/>
        <w:numPr>
          <w:ilvl w:val="0"/>
          <w:numId w:val="2"/>
        </w:numPr>
        <w:rPr>
          <w:b/>
        </w:rPr>
      </w:pPr>
      <w:r>
        <w:t xml:space="preserve">Извршувањето на стратегијата е предвидено да се </w:t>
      </w:r>
      <w:proofErr w:type="spellStart"/>
      <w:r>
        <w:t>мониторира</w:t>
      </w:r>
      <w:proofErr w:type="spellEnd"/>
      <w:r>
        <w:t xml:space="preserve"> од специјално </w:t>
      </w:r>
      <w:proofErr w:type="spellStart"/>
      <w:r>
        <w:t>дво-компонентно</w:t>
      </w:r>
      <w:proofErr w:type="spellEnd"/>
      <w:r>
        <w:t xml:space="preserve"> тело кое се состои од стручен совет и </w:t>
      </w:r>
      <w:r w:rsidR="00926B50">
        <w:t>професионална група</w:t>
      </w:r>
    </w:p>
    <w:p w:rsidR="00926B50" w:rsidRPr="00926B50" w:rsidRDefault="00926B50" w:rsidP="00695F56">
      <w:pPr>
        <w:pStyle w:val="ListParagraph"/>
        <w:numPr>
          <w:ilvl w:val="0"/>
          <w:numId w:val="2"/>
        </w:numPr>
        <w:rPr>
          <w:b/>
        </w:rPr>
      </w:pPr>
      <w:r w:rsidRPr="00926B50">
        <w:rPr>
          <w:b/>
        </w:rPr>
        <w:t>Предвидени се четири вида извори за финансирање</w:t>
      </w:r>
      <w:r>
        <w:t xml:space="preserve">: државниот буџет, приватни претпријатија (преку </w:t>
      </w:r>
      <w:proofErr w:type="spellStart"/>
      <w:r>
        <w:t>приватно-јавно</w:t>
      </w:r>
      <w:proofErr w:type="spellEnd"/>
      <w:r>
        <w:t xml:space="preserve"> партнерство), структурни фондови и ЕУ програми.</w:t>
      </w:r>
    </w:p>
    <w:p w:rsidR="00926B50" w:rsidRPr="00F1673E" w:rsidRDefault="00926B50" w:rsidP="00695F56">
      <w:pPr>
        <w:pStyle w:val="ListParagraph"/>
        <w:numPr>
          <w:ilvl w:val="0"/>
          <w:numId w:val="2"/>
        </w:numPr>
        <w:rPr>
          <w:b/>
        </w:rPr>
      </w:pPr>
      <w:r>
        <w:rPr>
          <w:b/>
        </w:rPr>
        <w:t>ПРЕДИЗВИЦИ</w:t>
      </w:r>
      <w:r w:rsidRPr="00926B50">
        <w:t>:</w:t>
      </w:r>
      <w:r>
        <w:br/>
        <w:t>- Ниско ниво на конкурентност на пазарот на електронски комуникации</w:t>
      </w:r>
      <w:r>
        <w:br/>
        <w:t xml:space="preserve">- Ниска покриеност со </w:t>
      </w:r>
      <w:proofErr w:type="spellStart"/>
      <w:r>
        <w:t>широкопојасни</w:t>
      </w:r>
      <w:proofErr w:type="spellEnd"/>
      <w:r>
        <w:t xml:space="preserve"> мрежи во руралните средини</w:t>
      </w:r>
      <w:r>
        <w:br/>
        <w:t>- Ниско ниво на ИТ вештини</w:t>
      </w:r>
      <w:r>
        <w:br/>
        <w:t xml:space="preserve">- Ниско ниво на користење на </w:t>
      </w:r>
      <w:proofErr w:type="spellStart"/>
      <w:r>
        <w:t>информациската</w:t>
      </w:r>
      <w:proofErr w:type="spellEnd"/>
      <w:r>
        <w:t xml:space="preserve"> технологија во училиштата</w:t>
      </w:r>
      <w:r>
        <w:br/>
        <w:t>- Ниско ниво на интероперабилност и отворени стандарди</w:t>
      </w:r>
      <w:r w:rsidR="0035034E">
        <w:br/>
        <w:t xml:space="preserve">- Ниско ниво на генерална доверба во </w:t>
      </w:r>
      <w:proofErr w:type="spellStart"/>
      <w:r w:rsidR="0035034E">
        <w:t>Интернет-базирани</w:t>
      </w:r>
      <w:proofErr w:type="spellEnd"/>
      <w:r w:rsidR="0035034E">
        <w:t xml:space="preserve"> операции</w:t>
      </w:r>
    </w:p>
    <w:p w:rsidR="00F1673E" w:rsidRDefault="00F1673E" w:rsidP="00F1673E"/>
    <w:p w:rsidR="00F1673E" w:rsidRDefault="00F1673E" w:rsidP="00F1673E"/>
    <w:p w:rsidR="00F1673E" w:rsidRDefault="00F1673E" w:rsidP="00F1673E"/>
    <w:p w:rsidR="00F1673E" w:rsidRDefault="00F1673E" w:rsidP="00F1673E"/>
    <w:p w:rsidR="00F1673E" w:rsidRDefault="00F1673E" w:rsidP="00F1673E"/>
    <w:p w:rsidR="00F1673E" w:rsidRDefault="00F1673E" w:rsidP="00F1673E"/>
    <w:p w:rsidR="00F1673E" w:rsidRDefault="00F1673E" w:rsidP="00F1673E"/>
    <w:p w:rsidR="00F1673E" w:rsidRDefault="00F1673E" w:rsidP="00F1673E"/>
    <w:p w:rsidR="00F1673E" w:rsidRDefault="00F1673E" w:rsidP="00F1673E"/>
    <w:p w:rsidR="00F1673E" w:rsidRDefault="00F1673E" w:rsidP="00F1673E"/>
    <w:p w:rsidR="00F1673E" w:rsidRDefault="00F1673E" w:rsidP="00F1673E"/>
    <w:p w:rsidR="00F1673E" w:rsidRDefault="00F1673E" w:rsidP="00B3076C">
      <w:pPr>
        <w:pStyle w:val="ListParagraph"/>
        <w:numPr>
          <w:ilvl w:val="0"/>
          <w:numId w:val="3"/>
        </w:numPr>
      </w:pPr>
      <w:r>
        <w:lastRenderedPageBreak/>
        <w:t>ПРЕДАВАЊЕ</w:t>
      </w:r>
    </w:p>
    <w:p w:rsidR="00F1673E" w:rsidRPr="00B3076C" w:rsidRDefault="00B3076C" w:rsidP="00B3076C">
      <w:pPr>
        <w:pStyle w:val="ListParagraph"/>
        <w:numPr>
          <w:ilvl w:val="0"/>
          <w:numId w:val="2"/>
        </w:numPr>
        <w:rPr>
          <w:b/>
          <w:lang w:val="en-US"/>
        </w:rPr>
      </w:pPr>
      <w:r>
        <w:t xml:space="preserve"> Идејата за </w:t>
      </w:r>
      <w:proofErr w:type="spellStart"/>
      <w:r>
        <w:t>информациско</w:t>
      </w:r>
      <w:proofErr w:type="spellEnd"/>
      <w:r>
        <w:t xml:space="preserve"> општество во Европа прв пат била целосно развиена во Извештајот на </w:t>
      </w:r>
      <w:proofErr w:type="spellStart"/>
      <w:r>
        <w:t>Бангеман</w:t>
      </w:r>
      <w:proofErr w:type="spellEnd"/>
      <w:r>
        <w:t xml:space="preserve"> од 1994 година</w:t>
      </w:r>
    </w:p>
    <w:p w:rsidR="00B3076C" w:rsidRPr="00D524E6" w:rsidRDefault="00D524E6" w:rsidP="00B3076C">
      <w:pPr>
        <w:pStyle w:val="ListParagraph"/>
        <w:numPr>
          <w:ilvl w:val="0"/>
          <w:numId w:val="2"/>
        </w:numPr>
        <w:rPr>
          <w:b/>
          <w:lang w:val="en-US"/>
        </w:rPr>
      </w:pPr>
      <w:r>
        <w:t xml:space="preserve">i2010 иницијативата, како главен стратегиски документ на Европската Унија посветен на </w:t>
      </w:r>
      <w:proofErr w:type="spellStart"/>
      <w:r>
        <w:t>информациската</w:t>
      </w:r>
      <w:proofErr w:type="spellEnd"/>
      <w:r>
        <w:t xml:space="preserve"> и комуникациската технологија,</w:t>
      </w:r>
      <w:r>
        <w:br/>
      </w:r>
      <w:r>
        <w:rPr>
          <w:lang w:val="en-US"/>
        </w:rPr>
        <w:t xml:space="preserve">- </w:t>
      </w:r>
      <w:r>
        <w:t xml:space="preserve">Единствен европски </w:t>
      </w:r>
      <w:proofErr w:type="spellStart"/>
      <w:r>
        <w:t>информациски</w:t>
      </w:r>
      <w:proofErr w:type="spellEnd"/>
      <w:r>
        <w:t xml:space="preserve"> простор -</w:t>
      </w:r>
      <w:r>
        <w:rPr>
          <w:lang w:val="en-US"/>
        </w:rPr>
        <w:t xml:space="preserve"> </w:t>
      </w:r>
      <w:r>
        <w:rPr>
          <w:lang w:val="en-US"/>
        </w:rPr>
        <w:br/>
        <w:t xml:space="preserve">- </w:t>
      </w:r>
      <w:r>
        <w:t>Стимулирање на иновациите преку инвестиции во истражување и развој</w:t>
      </w:r>
      <w:r>
        <w:br/>
      </w:r>
      <w:r>
        <w:rPr>
          <w:lang w:val="en-US"/>
        </w:rPr>
        <w:t xml:space="preserve">- </w:t>
      </w:r>
      <w:r>
        <w:t xml:space="preserve">Создавање на отворено, транспарентно и инклузивно европско </w:t>
      </w:r>
      <w:proofErr w:type="spellStart"/>
      <w:r>
        <w:t>Информациско</w:t>
      </w:r>
      <w:proofErr w:type="spellEnd"/>
      <w:r>
        <w:t xml:space="preserve"> општество базирано на знаење во 2010, кое е достапно каде било и за секого во Европа.</w:t>
      </w:r>
    </w:p>
    <w:p w:rsidR="00D524E6" w:rsidRPr="00E316EE" w:rsidRDefault="00D524E6" w:rsidP="00B3076C">
      <w:pPr>
        <w:pStyle w:val="ListParagraph"/>
        <w:numPr>
          <w:ilvl w:val="0"/>
          <w:numId w:val="2"/>
        </w:numPr>
        <w:rPr>
          <w:b/>
          <w:lang w:val="en-US"/>
        </w:rPr>
      </w:pPr>
      <w:proofErr w:type="spellStart"/>
      <w:r>
        <w:rPr>
          <w:lang w:val="en-US"/>
        </w:rPr>
        <w:t>Европа</w:t>
      </w:r>
      <w:proofErr w:type="spellEnd"/>
      <w:r>
        <w:rPr>
          <w:lang w:val="en-US"/>
        </w:rPr>
        <w:t xml:space="preserve"> 2020 – </w:t>
      </w:r>
      <w:r>
        <w:rPr>
          <w:lang w:val="en-US"/>
        </w:rPr>
        <w:br/>
      </w:r>
      <w:r>
        <w:t xml:space="preserve">- </w:t>
      </w:r>
      <w:proofErr w:type="spellStart"/>
      <w:r>
        <w:rPr>
          <w:lang w:val="en-US"/>
        </w:rPr>
        <w:t>паметна</w:t>
      </w:r>
      <w:proofErr w:type="spellEnd"/>
      <w:r>
        <w:t xml:space="preserve"> – дигитална агенда ( регулатива на </w:t>
      </w:r>
      <w:proofErr w:type="spellStart"/>
      <w:r>
        <w:t>широкопојасен</w:t>
      </w:r>
      <w:proofErr w:type="spellEnd"/>
      <w:r>
        <w:t xml:space="preserve"> интернет, голема коалиција за дигитални вештини, </w:t>
      </w:r>
      <w:proofErr w:type="spellStart"/>
      <w:r>
        <w:t>сајбер</w:t>
      </w:r>
      <w:proofErr w:type="spellEnd"/>
      <w:r>
        <w:t xml:space="preserve"> град, обработка преку облак, „</w:t>
      </w:r>
      <w:proofErr w:type="spellStart"/>
      <w:r>
        <w:t>ербас</w:t>
      </w:r>
      <w:proofErr w:type="spellEnd"/>
      <w:r>
        <w:t xml:space="preserve"> на чипови“ – го зголемува БДП за 5%</w:t>
      </w:r>
      <w:r w:rsidR="00E316EE">
        <w:t>)</w:t>
      </w:r>
      <w:r>
        <w:t>, унија на иновации, млади во движење</w:t>
      </w:r>
      <w:r>
        <w:br/>
        <w:t xml:space="preserve">- </w:t>
      </w:r>
      <w:proofErr w:type="spellStart"/>
      <w:r>
        <w:t>одржлива</w:t>
      </w:r>
      <w:proofErr w:type="spellEnd"/>
      <w:r>
        <w:t xml:space="preserve"> – ефикасни ресурси, индустриска политика</w:t>
      </w:r>
      <w:r>
        <w:br/>
        <w:t xml:space="preserve">- </w:t>
      </w:r>
      <w:proofErr w:type="spellStart"/>
      <w:r>
        <w:t>инклузивна</w:t>
      </w:r>
      <w:proofErr w:type="spellEnd"/>
      <w:r>
        <w:t xml:space="preserve"> економија – агенда за нови вештини, европска платформа против сиромаштија</w:t>
      </w:r>
    </w:p>
    <w:p w:rsidR="00E316EE" w:rsidRPr="00B3076C" w:rsidRDefault="00E316EE" w:rsidP="00B3076C">
      <w:pPr>
        <w:pStyle w:val="ListParagraph"/>
        <w:numPr>
          <w:ilvl w:val="0"/>
          <w:numId w:val="2"/>
        </w:numPr>
        <w:rPr>
          <w:b/>
          <w:lang w:val="en-US"/>
        </w:rPr>
      </w:pPr>
      <w:r>
        <w:t xml:space="preserve">Фокусот на извештајот од 2014 година е на мерење на четирите клучни столбови и како Европа треба </w:t>
      </w:r>
      <w:r>
        <w:t xml:space="preserve">да дигитално да се трансформира. </w:t>
      </w:r>
      <w:r>
        <w:t>Клучните наоди од извештајот за напредокот се од следните четири области:</w:t>
      </w:r>
      <w:r>
        <w:br/>
        <w:t xml:space="preserve">- </w:t>
      </w:r>
      <w:r>
        <w:t>Фокус на корисниците</w:t>
      </w:r>
      <w:r>
        <w:t xml:space="preserve"> - </w:t>
      </w:r>
      <w:r>
        <w:br/>
        <w:t xml:space="preserve">- </w:t>
      </w:r>
      <w:r>
        <w:t>Транспарентност</w:t>
      </w:r>
      <w:r>
        <w:br/>
        <w:t xml:space="preserve">- </w:t>
      </w:r>
      <w:proofErr w:type="spellStart"/>
      <w:r>
        <w:t>Прекугранична</w:t>
      </w:r>
      <w:proofErr w:type="spellEnd"/>
      <w:r>
        <w:t xml:space="preserve"> мобилност</w:t>
      </w:r>
      <w:bookmarkStart w:id="0" w:name="_GoBack"/>
      <w:bookmarkEnd w:id="0"/>
    </w:p>
    <w:p w:rsidR="00B3076C" w:rsidRPr="00B3076C" w:rsidRDefault="00B3076C" w:rsidP="00B3076C">
      <w:pPr>
        <w:pStyle w:val="ListParagraph"/>
        <w:rPr>
          <w:b/>
          <w:lang w:val="en-US"/>
        </w:rPr>
      </w:pPr>
    </w:p>
    <w:sectPr w:rsidR="00B3076C" w:rsidRPr="00B30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D389F"/>
    <w:multiLevelType w:val="hybridMultilevel"/>
    <w:tmpl w:val="B6B8507C"/>
    <w:lvl w:ilvl="0" w:tplc="6A26AFDC">
      <w:start w:val="6"/>
      <w:numFmt w:val="bullet"/>
      <w:lvlText w:val="-"/>
      <w:lvlJc w:val="left"/>
      <w:pPr>
        <w:ind w:left="720" w:hanging="360"/>
      </w:pPr>
      <w:rPr>
        <w:rFonts w:ascii="Calibri" w:eastAsiaTheme="minorHAnsi" w:hAnsi="Calibri" w:cs="Calibri" w:hint="default"/>
      </w:rPr>
    </w:lvl>
    <w:lvl w:ilvl="1" w:tplc="042F0003">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
    <w:nsid w:val="2B517699"/>
    <w:multiLevelType w:val="hybridMultilevel"/>
    <w:tmpl w:val="1EC242C2"/>
    <w:lvl w:ilvl="0" w:tplc="BC5A765C">
      <w:start w:val="9"/>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
    <w:nsid w:val="6D5C1EE6"/>
    <w:multiLevelType w:val="hybridMultilevel"/>
    <w:tmpl w:val="04AA42DC"/>
    <w:lvl w:ilvl="0" w:tplc="6A26AFDC">
      <w:start w:val="6"/>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D8"/>
    <w:rsid w:val="00045545"/>
    <w:rsid w:val="001032A1"/>
    <w:rsid w:val="001D2A77"/>
    <w:rsid w:val="00207FAF"/>
    <w:rsid w:val="00331DF2"/>
    <w:rsid w:val="0035034E"/>
    <w:rsid w:val="00423E32"/>
    <w:rsid w:val="00443A50"/>
    <w:rsid w:val="004440B3"/>
    <w:rsid w:val="004511FE"/>
    <w:rsid w:val="00512129"/>
    <w:rsid w:val="00632DE8"/>
    <w:rsid w:val="00653257"/>
    <w:rsid w:val="00656077"/>
    <w:rsid w:val="00663A7D"/>
    <w:rsid w:val="00693BE4"/>
    <w:rsid w:val="00695F56"/>
    <w:rsid w:val="006A52A7"/>
    <w:rsid w:val="0070551A"/>
    <w:rsid w:val="00780ACA"/>
    <w:rsid w:val="007B1494"/>
    <w:rsid w:val="007C402C"/>
    <w:rsid w:val="007C6725"/>
    <w:rsid w:val="00926B50"/>
    <w:rsid w:val="0096661F"/>
    <w:rsid w:val="009B5179"/>
    <w:rsid w:val="00AA23CE"/>
    <w:rsid w:val="00B3076C"/>
    <w:rsid w:val="00C21005"/>
    <w:rsid w:val="00CD7A74"/>
    <w:rsid w:val="00D204AC"/>
    <w:rsid w:val="00D524E6"/>
    <w:rsid w:val="00D8690D"/>
    <w:rsid w:val="00E11C0B"/>
    <w:rsid w:val="00E316EE"/>
    <w:rsid w:val="00E51ED8"/>
    <w:rsid w:val="00E63711"/>
    <w:rsid w:val="00E91F3F"/>
    <w:rsid w:val="00EA5FDD"/>
    <w:rsid w:val="00F1673E"/>
    <w:rsid w:val="00F579E5"/>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598A6-D0B2-47F0-98F3-9A94FCBD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3538</Words>
  <Characters>20169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Nikov</dc:creator>
  <cp:keywords/>
  <dc:description/>
  <cp:lastModifiedBy>Nikov</cp:lastModifiedBy>
  <cp:revision>26</cp:revision>
  <dcterms:created xsi:type="dcterms:W3CDTF">2023-04-30T14:21:00Z</dcterms:created>
  <dcterms:modified xsi:type="dcterms:W3CDTF">2023-05-02T20:58:00Z</dcterms:modified>
</cp:coreProperties>
</file>