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16"/>
        <w:tblW w:w="1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6"/>
        <w:gridCol w:w="5459"/>
      </w:tblGrid>
      <w:tr w:rsidR="00FF781C" w14:paraId="21A89073" w14:textId="77777777" w:rsidTr="001B65FF">
        <w:trPr>
          <w:trHeight w:val="93"/>
        </w:trPr>
        <w:tc>
          <w:tcPr>
            <w:tcW w:w="5986" w:type="dxa"/>
          </w:tcPr>
          <w:p w14:paraId="0E9AC58A" w14:textId="4141E342" w:rsidR="00E20D8B" w:rsidRPr="005B03EA" w:rsidRDefault="00E20D8B" w:rsidP="00E20D8B">
            <w:pPr>
              <w:ind w:left="-674" w:right="-705" w:firstLine="674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Name: Davila, John E.</w:t>
            </w:r>
          </w:p>
        </w:tc>
        <w:tc>
          <w:tcPr>
            <w:tcW w:w="5459" w:type="dxa"/>
          </w:tcPr>
          <w:p w14:paraId="6298F980" w14:textId="17AF13E6" w:rsidR="00E20D8B" w:rsidRPr="005B03EA" w:rsidRDefault="00E20D8B" w:rsidP="00E20D8B">
            <w:pPr>
              <w:ind w:right="-705"/>
              <w:rPr>
                <w:color w:val="000000" w:themeColor="text1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Instructor:</w:t>
            </w:r>
            <w:r w:rsidR="00F967AA" w:rsidRPr="005B03EA">
              <w:rPr>
                <w:color w:val="000000" w:themeColor="text1"/>
                <w:sz w:val="32"/>
                <w:szCs w:val="32"/>
              </w:rPr>
              <w:t xml:space="preserve"> </w:t>
            </w:r>
            <w:r w:rsidR="00FC6A5B">
              <w:rPr>
                <w:color w:val="000000" w:themeColor="text1"/>
                <w:sz w:val="32"/>
                <w:szCs w:val="32"/>
              </w:rPr>
              <w:t>Mr.</w:t>
            </w:r>
            <w:r w:rsidR="00E46AD9">
              <w:rPr>
                <w:color w:val="000000" w:themeColor="text1"/>
                <w:sz w:val="32"/>
                <w:szCs w:val="32"/>
              </w:rPr>
              <w:t xml:space="preserve"> Alfred Ocampo</w:t>
            </w:r>
          </w:p>
        </w:tc>
      </w:tr>
      <w:tr w:rsidR="00FF781C" w14:paraId="4C1C8A01" w14:textId="77777777" w:rsidTr="001B65FF">
        <w:trPr>
          <w:trHeight w:val="355"/>
        </w:trPr>
        <w:tc>
          <w:tcPr>
            <w:tcW w:w="5986" w:type="dxa"/>
          </w:tcPr>
          <w:p w14:paraId="7A72BAC2" w14:textId="77777777" w:rsidR="00FC6A5B" w:rsidRDefault="00E20D8B" w:rsidP="00AD683B">
            <w:pPr>
              <w:tabs>
                <w:tab w:val="left" w:pos="4605"/>
              </w:tabs>
              <w:ind w:right="-705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Section: BSIT – 2D</w:t>
            </w:r>
          </w:p>
          <w:p w14:paraId="5ABA434C" w14:textId="12CF271B" w:rsidR="00E20D8B" w:rsidRPr="005B03EA" w:rsidRDefault="00AD683B" w:rsidP="00AD683B">
            <w:pPr>
              <w:tabs>
                <w:tab w:val="left" w:pos="4605"/>
              </w:tabs>
              <w:ind w:right="-705"/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5459" w:type="dxa"/>
          </w:tcPr>
          <w:p w14:paraId="63C5A5F8" w14:textId="351D263A" w:rsidR="00E20D8B" w:rsidRDefault="00E20D8B" w:rsidP="00E20D8B">
            <w:pPr>
              <w:ind w:right="-705"/>
              <w:rPr>
                <w:color w:val="000000" w:themeColor="text1"/>
                <w:sz w:val="32"/>
                <w:szCs w:val="32"/>
              </w:rPr>
            </w:pPr>
            <w:r w:rsidRPr="005B03EA">
              <w:rPr>
                <w:color w:val="000000" w:themeColor="text1"/>
                <w:sz w:val="32"/>
                <w:szCs w:val="32"/>
              </w:rPr>
              <w:t>Subject:</w:t>
            </w:r>
            <w:r w:rsidR="00F967AA" w:rsidRPr="005B03EA">
              <w:rPr>
                <w:color w:val="000000" w:themeColor="text1"/>
                <w:sz w:val="32"/>
                <w:szCs w:val="32"/>
              </w:rPr>
              <w:t xml:space="preserve"> </w:t>
            </w:r>
            <w:r w:rsidR="009F0AAE" w:rsidRPr="005B03EA">
              <w:rPr>
                <w:color w:val="000000" w:themeColor="text1"/>
                <w:sz w:val="32"/>
                <w:szCs w:val="32"/>
              </w:rPr>
              <w:t xml:space="preserve"> </w:t>
            </w:r>
            <w:r w:rsidR="00E46AD9">
              <w:rPr>
                <w:color w:val="000000" w:themeColor="text1"/>
                <w:sz w:val="32"/>
                <w:szCs w:val="32"/>
              </w:rPr>
              <w:t>FDBS</w:t>
            </w:r>
          </w:p>
          <w:p w14:paraId="36B4AB4D" w14:textId="1A476E4F" w:rsidR="00FC6A5B" w:rsidRPr="005B03EA" w:rsidRDefault="00FC6A5B" w:rsidP="00016B0E">
            <w:pPr>
              <w:ind w:right="-705"/>
              <w:rPr>
                <w:color w:val="000000" w:themeColor="text1"/>
              </w:rPr>
            </w:pPr>
          </w:p>
        </w:tc>
      </w:tr>
    </w:tbl>
    <w:p w14:paraId="2C2D9660" w14:textId="295D4EAA" w:rsidR="00143F2F" w:rsidRPr="0064071D" w:rsidRDefault="00A57FC7" w:rsidP="0064071D">
      <w:pPr>
        <w:ind w:right="-705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8A412" wp14:editId="4F346D98">
                <wp:simplePos x="0" y="0"/>
                <wp:positionH relativeFrom="column">
                  <wp:posOffset>-180975</wp:posOffset>
                </wp:positionH>
                <wp:positionV relativeFrom="paragraph">
                  <wp:posOffset>-372745</wp:posOffset>
                </wp:positionV>
                <wp:extent cx="6958965" cy="742950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896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7DC28" w14:textId="6228F481" w:rsidR="00596650" w:rsidRPr="00912EB1" w:rsidRDefault="00933EBB" w:rsidP="00E22D09">
                            <w:pPr>
                              <w:ind w:left="-142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Activity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A41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14.25pt;margin-top:-29.35pt;width:547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" filled="f" stroked="f">
                <v:textbox>
                  <w:txbxContent>
                    <w:p w14:paraId="0697DC28" w14:textId="6228F481" w:rsidR="00596650" w:rsidRPr="00912EB1" w:rsidRDefault="00933EBB" w:rsidP="00E22D09">
                      <w:pPr>
                        <w:ind w:left="-142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Activity #2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2080353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3619ED9B" w14:textId="0EC1F5D4" w:rsidR="000C099C" w:rsidRDefault="000C099C">
          <w:pPr>
            <w:pStyle w:val="TOCHeading"/>
          </w:pPr>
          <w:r>
            <w:t>Table of Contents</w:t>
          </w:r>
        </w:p>
        <w:p w14:paraId="463BAA22" w14:textId="21643344" w:rsidR="000C099C" w:rsidRDefault="000C099C">
          <w:pPr>
            <w:pStyle w:val="TOC1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59405" w:history="1">
            <w:r w:rsidRPr="00BC47BE">
              <w:rPr>
                <w:rStyle w:val="Hyperlink"/>
                <w:b/>
                <w:bCs/>
                <w:noProof/>
              </w:rPr>
              <w:t>Fundamental of Database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AAE5" w14:textId="47704A45" w:rsidR="000C099C" w:rsidRDefault="000C099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06" w:history="1">
            <w:r w:rsidRPr="00BC47BE">
              <w:rPr>
                <w:rStyle w:val="Hyperlink"/>
                <w:noProof/>
              </w:rPr>
              <w:t>Min and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1D83" w14:textId="171DC4BE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07" w:history="1">
            <w:r w:rsidRPr="00BC47BE">
              <w:rPr>
                <w:rStyle w:val="Hyperlink"/>
                <w:noProof/>
              </w:rPr>
              <w:t>The MIN() function returns the smallest value of the selected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EA0E" w14:textId="717942A0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08" w:history="1">
            <w:r w:rsidRPr="00BC47BE">
              <w:rPr>
                <w:rStyle w:val="Hyperlink"/>
                <w:noProof/>
              </w:rPr>
              <w:t>The MAX() function returns the largest value of the selected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EF28" w14:textId="50C10A31" w:rsidR="000C099C" w:rsidRDefault="000C099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09" w:history="1">
            <w:r w:rsidRPr="00BC47BE">
              <w:rPr>
                <w:rStyle w:val="Hyperlink"/>
                <w:noProof/>
              </w:rPr>
              <w:t>Count Ave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A3BA" w14:textId="554C0E60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0" w:history="1">
            <w:r w:rsidRPr="00BC47BE">
              <w:rPr>
                <w:rStyle w:val="Hyperlink"/>
                <w:noProof/>
              </w:rPr>
              <w:t>The COUNT() function returns the number of rows that matches a specified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FA60" w14:textId="1101DCA5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1" w:history="1">
            <w:r w:rsidRPr="00BC47BE">
              <w:rPr>
                <w:rStyle w:val="Hyperlink"/>
                <w:noProof/>
              </w:rPr>
              <w:t>The AVG() function returns the average value of a numeric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0C9D" w14:textId="663AB338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2" w:history="1">
            <w:r w:rsidRPr="00BC47BE">
              <w:rPr>
                <w:rStyle w:val="Hyperlink"/>
                <w:noProof/>
              </w:rPr>
              <w:t>The SUM() function returns the total sum of a numeric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D7C6" w14:textId="42E62F19" w:rsidR="000C099C" w:rsidRDefault="000C099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3" w:history="1">
            <w:r w:rsidRPr="00BC47BE">
              <w:rPr>
                <w:rStyle w:val="Hyperlink"/>
                <w:noProof/>
              </w:rPr>
              <w:t>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A09E" w14:textId="6C836D71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4" w:history="1">
            <w:r w:rsidRPr="00BC47BE">
              <w:rPr>
                <w:rStyle w:val="Hyperlink"/>
                <w:noProof/>
              </w:rPr>
              <w:t>The LIKE operator is used in a WHERE clause to search for a specified pattern in a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B780" w14:textId="72C6C69E" w:rsidR="000C099C" w:rsidRDefault="000C099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5" w:history="1">
            <w:r w:rsidRPr="00BC47BE">
              <w:rPr>
                <w:rStyle w:val="Hyperlink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64C5" w14:textId="00811ED7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6" w:history="1">
            <w:r w:rsidRPr="00BC47BE">
              <w:rPr>
                <w:rStyle w:val="Hyperlink"/>
                <w:noProof/>
              </w:rPr>
              <w:t>The IN operator allows you to specify multiple values in a WHERE clause.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A70B" w14:textId="3CD7D597" w:rsidR="000C099C" w:rsidRDefault="000C099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7" w:history="1">
            <w:r w:rsidRPr="00BC47BE">
              <w:rPr>
                <w:rStyle w:val="Hyperlink"/>
                <w:noProof/>
              </w:rPr>
              <w:t>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23CB" w14:textId="44F200EC" w:rsidR="000C099C" w:rsidRDefault="000C099C">
          <w:pPr>
            <w:pStyle w:val="TOC3"/>
            <w:tabs>
              <w:tab w:val="right" w:leader="dot" w:pos="10790"/>
            </w:tabs>
            <w:rPr>
              <w:rFonts w:cstheme="minorBidi"/>
              <w:noProof/>
              <w:lang w:val="en-PH" w:eastAsia="en-PH"/>
            </w:rPr>
          </w:pPr>
          <w:hyperlink w:anchor="_Toc128959418" w:history="1">
            <w:r w:rsidRPr="00BC47BE">
              <w:rPr>
                <w:rStyle w:val="Hyperlink"/>
                <w:noProof/>
              </w:rPr>
              <w:t>The BETWEEN operator selects values within a given range. The values can be numbers, text, or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F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1326" w14:textId="5B24F192" w:rsidR="000C099C" w:rsidRDefault="000C099C">
          <w:r>
            <w:rPr>
              <w:b/>
              <w:bCs/>
              <w:noProof/>
            </w:rPr>
            <w:fldChar w:fldCharType="end"/>
          </w:r>
        </w:p>
      </w:sdtContent>
    </w:sdt>
    <w:p w14:paraId="6D7FBA2B" w14:textId="6C26939F" w:rsidR="000C099C" w:rsidRDefault="000C099C" w:rsidP="000C099C">
      <w:pPr>
        <w:rPr>
          <w:noProof/>
        </w:rPr>
      </w:pPr>
    </w:p>
    <w:p w14:paraId="11B48EFE" w14:textId="479DB6AF" w:rsidR="000C099C" w:rsidRDefault="000C099C" w:rsidP="000C099C">
      <w:pPr>
        <w:rPr>
          <w:noProof/>
        </w:rPr>
      </w:pPr>
    </w:p>
    <w:p w14:paraId="087629B3" w14:textId="382A6E80" w:rsidR="000C099C" w:rsidRDefault="000C099C" w:rsidP="000C099C">
      <w:pPr>
        <w:rPr>
          <w:noProof/>
        </w:rPr>
      </w:pPr>
    </w:p>
    <w:p w14:paraId="4EDE005D" w14:textId="35C0BDC9" w:rsidR="000C099C" w:rsidRDefault="000C099C" w:rsidP="000C099C">
      <w:pPr>
        <w:rPr>
          <w:noProof/>
        </w:rPr>
      </w:pPr>
    </w:p>
    <w:p w14:paraId="3E3DA53B" w14:textId="5DF8A0C6" w:rsidR="000C099C" w:rsidRDefault="000C099C" w:rsidP="000C099C">
      <w:pPr>
        <w:rPr>
          <w:noProof/>
        </w:rPr>
      </w:pPr>
    </w:p>
    <w:p w14:paraId="263CABB1" w14:textId="00935E07" w:rsidR="000C099C" w:rsidRDefault="000C099C" w:rsidP="000C099C">
      <w:pPr>
        <w:rPr>
          <w:noProof/>
        </w:rPr>
      </w:pPr>
    </w:p>
    <w:p w14:paraId="308AD2EA" w14:textId="58CA2077" w:rsidR="000C099C" w:rsidRDefault="000C099C" w:rsidP="000C099C">
      <w:pPr>
        <w:rPr>
          <w:noProof/>
        </w:rPr>
      </w:pPr>
    </w:p>
    <w:p w14:paraId="5D4C692E" w14:textId="576BFA1A" w:rsidR="000C099C" w:rsidRDefault="000C099C" w:rsidP="000C099C">
      <w:pPr>
        <w:rPr>
          <w:noProof/>
        </w:rPr>
      </w:pPr>
    </w:p>
    <w:p w14:paraId="6466A2F7" w14:textId="5086D0AB" w:rsidR="000C099C" w:rsidRDefault="000C099C" w:rsidP="000C099C">
      <w:pPr>
        <w:rPr>
          <w:noProof/>
        </w:rPr>
      </w:pPr>
    </w:p>
    <w:p w14:paraId="5F002263" w14:textId="233409E2" w:rsidR="000C099C" w:rsidRDefault="000C099C" w:rsidP="000C099C">
      <w:pPr>
        <w:rPr>
          <w:noProof/>
        </w:rPr>
      </w:pPr>
    </w:p>
    <w:p w14:paraId="1E6BD561" w14:textId="29E5BF82" w:rsidR="000C099C" w:rsidRDefault="000C099C" w:rsidP="000C099C">
      <w:pPr>
        <w:rPr>
          <w:noProof/>
        </w:rPr>
      </w:pPr>
    </w:p>
    <w:p w14:paraId="6DF0ACD3" w14:textId="77777777" w:rsidR="000C099C" w:rsidRDefault="000C099C" w:rsidP="000C099C">
      <w:pPr>
        <w:rPr>
          <w:noProof/>
        </w:rPr>
      </w:pPr>
    </w:p>
    <w:p w14:paraId="081D7D94" w14:textId="386DF5E9" w:rsidR="00016B0E" w:rsidRPr="009F2DED" w:rsidRDefault="00E46AD9" w:rsidP="00016B0E">
      <w:pPr>
        <w:pStyle w:val="Heading1"/>
        <w:rPr>
          <w:b/>
          <w:bCs/>
          <w:noProof/>
          <w:sz w:val="44"/>
          <w:szCs w:val="44"/>
        </w:rPr>
      </w:pPr>
      <w:bookmarkStart w:id="0" w:name="_Toc128959405"/>
      <w:r>
        <w:rPr>
          <w:b/>
          <w:bCs/>
          <w:noProof/>
          <w:sz w:val="44"/>
          <w:szCs w:val="44"/>
        </w:rPr>
        <w:lastRenderedPageBreak/>
        <w:t>Fundamental of Database Systems</w:t>
      </w:r>
      <w:bookmarkEnd w:id="0"/>
    </w:p>
    <w:p w14:paraId="6F73D394" w14:textId="3C10E8AE" w:rsidR="00FC46E6" w:rsidRPr="002A1B50" w:rsidRDefault="00E46AD9" w:rsidP="002A1B50">
      <w:pPr>
        <w:pStyle w:val="Heading2"/>
        <w:rPr>
          <w:sz w:val="36"/>
          <w:szCs w:val="36"/>
        </w:rPr>
      </w:pPr>
      <w:bookmarkStart w:id="1" w:name="_Toc128959406"/>
      <w:r w:rsidRPr="00E46AD9">
        <w:rPr>
          <w:sz w:val="36"/>
          <w:szCs w:val="36"/>
        </w:rPr>
        <w:t>Min and Max</w:t>
      </w:r>
      <w:bookmarkEnd w:id="1"/>
    </w:p>
    <w:p w14:paraId="0574522B" w14:textId="00671711" w:rsidR="00FC46E6" w:rsidRPr="00B60314" w:rsidRDefault="00FC46E6" w:rsidP="00F03000">
      <w:pPr>
        <w:pStyle w:val="Heading3"/>
        <w:rPr>
          <w:u w:val="single"/>
        </w:rPr>
      </w:pPr>
      <w:bookmarkStart w:id="2" w:name="_Toc128959407"/>
      <w:r w:rsidRPr="00B60314">
        <w:rPr>
          <w:u w:val="single"/>
        </w:rPr>
        <w:t>The MIN() function returns the smallest value of the selected column.</w:t>
      </w:r>
      <w:bookmarkEnd w:id="2"/>
      <w:r w:rsidR="00F03000" w:rsidRPr="00B60314">
        <w:rPr>
          <w:u w:val="single"/>
        </w:rPr>
        <w:t xml:space="preserve"> </w:t>
      </w:r>
    </w:p>
    <w:p w14:paraId="0DEC9004" w14:textId="68BBBC0C" w:rsidR="00F03000" w:rsidRPr="00F03000" w:rsidRDefault="00F03000" w:rsidP="00F03000">
      <w:pPr>
        <w:pStyle w:val="Heading4"/>
        <w:rPr>
          <w:b/>
          <w:bCs/>
        </w:rPr>
      </w:pPr>
      <w:r w:rsidRPr="00F03000">
        <w:rPr>
          <w:b/>
          <w:bCs/>
        </w:rPr>
        <w:t>Before using MIN()</w:t>
      </w:r>
    </w:p>
    <w:p w14:paraId="12942AC6" w14:textId="3A5BA772" w:rsidR="00F03000" w:rsidRPr="00F03000" w:rsidRDefault="00F03000" w:rsidP="00B60314">
      <w:pPr>
        <w:pStyle w:val="Subtitle"/>
      </w:pPr>
      <w:r w:rsidRPr="00F03000">
        <w:drawing>
          <wp:inline distT="0" distB="0" distL="0" distR="0" wp14:anchorId="6B67ED9F" wp14:editId="0BF5D0CA">
            <wp:extent cx="5849007" cy="45302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153" cy="45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09D" w14:textId="5A42D7EB" w:rsidR="00F03000" w:rsidRPr="00F03000" w:rsidRDefault="00F03000" w:rsidP="00F03000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>After using MIN()</w:t>
      </w:r>
    </w:p>
    <w:p w14:paraId="329125D8" w14:textId="22A9C3B0" w:rsidR="00F03000" w:rsidRPr="00F03000" w:rsidRDefault="00F03000" w:rsidP="00F03000">
      <w:r w:rsidRPr="00F03000">
        <w:drawing>
          <wp:inline distT="0" distB="0" distL="0" distR="0" wp14:anchorId="098A67D3" wp14:editId="567DFCE4">
            <wp:extent cx="5848985" cy="3242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280" cy="3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35F" w14:textId="58FEC2A4" w:rsidR="00FC46E6" w:rsidRPr="00B60314" w:rsidRDefault="00FC46E6" w:rsidP="00F03000">
      <w:pPr>
        <w:pStyle w:val="Heading3"/>
        <w:rPr>
          <w:u w:val="single"/>
        </w:rPr>
      </w:pPr>
      <w:bookmarkStart w:id="3" w:name="_Toc128959408"/>
      <w:r w:rsidRPr="00B60314">
        <w:rPr>
          <w:u w:val="single"/>
        </w:rPr>
        <w:t>The MAX() function returns the largest value of the selected column.</w:t>
      </w:r>
      <w:bookmarkEnd w:id="3"/>
    </w:p>
    <w:p w14:paraId="5F6CE0CB" w14:textId="31363539" w:rsidR="00F03000" w:rsidRPr="00F03000" w:rsidRDefault="00F03000" w:rsidP="00F03000">
      <w:pPr>
        <w:pStyle w:val="Heading4"/>
        <w:rPr>
          <w:b/>
          <w:bCs/>
        </w:rPr>
      </w:pPr>
      <w:r w:rsidRPr="00F03000">
        <w:rPr>
          <w:b/>
          <w:bCs/>
        </w:rPr>
        <w:t>Before using M</w:t>
      </w:r>
      <w:r>
        <w:rPr>
          <w:b/>
          <w:bCs/>
        </w:rPr>
        <w:t>AX</w:t>
      </w:r>
      <w:r w:rsidRPr="00F03000">
        <w:rPr>
          <w:b/>
          <w:bCs/>
        </w:rPr>
        <w:t>()</w:t>
      </w:r>
    </w:p>
    <w:p w14:paraId="58DD64A6" w14:textId="54488A64" w:rsidR="00F03000" w:rsidRPr="00F03000" w:rsidRDefault="00F03000" w:rsidP="00B60314">
      <w:pPr>
        <w:pStyle w:val="Subtitle"/>
      </w:pPr>
      <w:r w:rsidRPr="00F03000">
        <w:drawing>
          <wp:inline distT="0" distB="0" distL="0" distR="0" wp14:anchorId="1088E64E" wp14:editId="7534AC48">
            <wp:extent cx="6105525" cy="4728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730" cy="47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FF1" w14:textId="4350126A" w:rsidR="00F03000" w:rsidRPr="00F03000" w:rsidRDefault="00F03000" w:rsidP="00F03000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>After using M</w:t>
      </w:r>
      <w:r>
        <w:rPr>
          <w:b/>
          <w:bCs/>
        </w:rPr>
        <w:t>AX</w:t>
      </w:r>
      <w:r w:rsidRPr="00F03000">
        <w:rPr>
          <w:b/>
          <w:bCs/>
        </w:rPr>
        <w:t>()</w:t>
      </w:r>
    </w:p>
    <w:p w14:paraId="664F7002" w14:textId="207A1346" w:rsidR="00F03000" w:rsidRPr="00F03000" w:rsidRDefault="00B60314" w:rsidP="00F03000">
      <w:r w:rsidRPr="00B60314">
        <w:drawing>
          <wp:inline distT="0" distB="0" distL="0" distR="0" wp14:anchorId="06421E42" wp14:editId="4852C389">
            <wp:extent cx="6105525" cy="31217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201" cy="31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FE45" w14:textId="77777777" w:rsidR="00F03000" w:rsidRPr="00F03000" w:rsidRDefault="00F03000" w:rsidP="00F03000"/>
    <w:p w14:paraId="117D2047" w14:textId="7C3CA1E6" w:rsidR="00B60314" w:rsidRPr="002A1B50" w:rsidRDefault="00E46AD9" w:rsidP="002A1B50">
      <w:pPr>
        <w:pStyle w:val="Heading2"/>
        <w:rPr>
          <w:sz w:val="36"/>
          <w:szCs w:val="36"/>
        </w:rPr>
      </w:pPr>
      <w:bookmarkStart w:id="4" w:name="_Toc128959409"/>
      <w:r w:rsidRPr="00E46AD9">
        <w:rPr>
          <w:sz w:val="36"/>
          <w:szCs w:val="36"/>
        </w:rPr>
        <w:t>Count Ave Sum</w:t>
      </w:r>
      <w:bookmarkEnd w:id="4"/>
    </w:p>
    <w:p w14:paraId="1F00B483" w14:textId="170D9EF2" w:rsidR="00B60314" w:rsidRPr="00B60314" w:rsidRDefault="00B60314" w:rsidP="00B60314">
      <w:pPr>
        <w:pStyle w:val="Heading3"/>
        <w:rPr>
          <w:u w:val="single"/>
        </w:rPr>
      </w:pPr>
      <w:bookmarkStart w:id="5" w:name="_Toc128959410"/>
      <w:r w:rsidRPr="00B60314">
        <w:rPr>
          <w:u w:val="single"/>
        </w:rPr>
        <w:t>The COUNT() function returns the number of rows that matches a specified criterion.</w:t>
      </w:r>
      <w:bookmarkEnd w:id="5"/>
    </w:p>
    <w:p w14:paraId="69B0532E" w14:textId="12C1F507" w:rsidR="00B60314" w:rsidRPr="00B60314" w:rsidRDefault="00B60314" w:rsidP="00B60314">
      <w:pPr>
        <w:pStyle w:val="Heading4"/>
        <w:rPr>
          <w:b/>
          <w:bCs/>
        </w:rPr>
      </w:pPr>
      <w:r w:rsidRPr="00B60314">
        <w:rPr>
          <w:b/>
          <w:bCs/>
        </w:rPr>
        <w:t xml:space="preserve">Before using </w:t>
      </w:r>
      <w:r>
        <w:rPr>
          <w:b/>
          <w:bCs/>
        </w:rPr>
        <w:t>COUNT</w:t>
      </w:r>
      <w:r w:rsidRPr="00B60314">
        <w:rPr>
          <w:b/>
          <w:bCs/>
        </w:rPr>
        <w:t>()</w:t>
      </w:r>
    </w:p>
    <w:p w14:paraId="2C73F9C8" w14:textId="761873D0" w:rsidR="00B60314" w:rsidRPr="00F03000" w:rsidRDefault="00317143" w:rsidP="00B60314">
      <w:pPr>
        <w:pStyle w:val="Subtitle"/>
      </w:pPr>
      <w:r w:rsidRPr="00317143">
        <w:drawing>
          <wp:inline distT="0" distB="0" distL="0" distR="0" wp14:anchorId="231FDEE9" wp14:editId="6CB00C55">
            <wp:extent cx="6858000" cy="4535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0F9" w14:textId="07569A59" w:rsidR="00B60314" w:rsidRPr="00F03000" w:rsidRDefault="00B60314" w:rsidP="00B60314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 xml:space="preserve">After using </w:t>
      </w:r>
      <w:r>
        <w:rPr>
          <w:b/>
          <w:bCs/>
        </w:rPr>
        <w:t>COUNT</w:t>
      </w:r>
      <w:r w:rsidRPr="00F03000">
        <w:rPr>
          <w:b/>
          <w:bCs/>
        </w:rPr>
        <w:t>(</w:t>
      </w:r>
      <w:r w:rsidR="00317143">
        <w:rPr>
          <w:b/>
          <w:bCs/>
        </w:rPr>
        <w:t>)</w:t>
      </w:r>
    </w:p>
    <w:p w14:paraId="20C39010" w14:textId="56BF8595" w:rsidR="00B60314" w:rsidRPr="00F03000" w:rsidRDefault="00B60314" w:rsidP="00B60314">
      <w:r w:rsidRPr="00B60314">
        <w:drawing>
          <wp:inline distT="0" distB="0" distL="0" distR="0" wp14:anchorId="0C74784E" wp14:editId="0B765DEE">
            <wp:extent cx="6858000" cy="3460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62E" w14:textId="6491A432" w:rsidR="00B60314" w:rsidRPr="002D1A32" w:rsidRDefault="002D1A32" w:rsidP="00B60314">
      <w:pPr>
        <w:pStyle w:val="Heading3"/>
        <w:rPr>
          <w:u w:val="single"/>
        </w:rPr>
      </w:pPr>
      <w:bookmarkStart w:id="6" w:name="_Toc128959411"/>
      <w:r w:rsidRPr="002D1A32">
        <w:rPr>
          <w:u w:val="single"/>
        </w:rPr>
        <w:t>The AVG() function returns the average value of a numeric column.</w:t>
      </w:r>
      <w:bookmarkEnd w:id="6"/>
    </w:p>
    <w:p w14:paraId="3A147750" w14:textId="15A7332A" w:rsidR="00B60314" w:rsidRPr="00F03000" w:rsidRDefault="00B60314" w:rsidP="00B60314">
      <w:pPr>
        <w:pStyle w:val="Heading4"/>
        <w:rPr>
          <w:b/>
          <w:bCs/>
        </w:rPr>
      </w:pPr>
      <w:r w:rsidRPr="00F03000">
        <w:rPr>
          <w:b/>
          <w:bCs/>
        </w:rPr>
        <w:t xml:space="preserve">Before using </w:t>
      </w:r>
      <w:r w:rsidR="002D1A32">
        <w:rPr>
          <w:b/>
          <w:bCs/>
        </w:rPr>
        <w:t>AVG</w:t>
      </w:r>
      <w:r w:rsidRPr="00F03000">
        <w:rPr>
          <w:b/>
          <w:bCs/>
        </w:rPr>
        <w:t>()</w:t>
      </w:r>
    </w:p>
    <w:p w14:paraId="3E31FF2B" w14:textId="2F69BD99" w:rsidR="00B60314" w:rsidRPr="00F03000" w:rsidRDefault="002A1B50" w:rsidP="00B60314">
      <w:pPr>
        <w:pStyle w:val="Subtitle"/>
      </w:pPr>
      <w:r w:rsidRPr="002A1B50">
        <w:drawing>
          <wp:inline distT="0" distB="0" distL="0" distR="0" wp14:anchorId="069B6004" wp14:editId="07C1FC5A">
            <wp:extent cx="6858000" cy="44945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CEC" w14:textId="6BE6E157" w:rsidR="00B60314" w:rsidRPr="00F03000" w:rsidRDefault="00B60314" w:rsidP="00B60314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 xml:space="preserve">After using </w:t>
      </w:r>
      <w:r w:rsidR="00DE7597">
        <w:rPr>
          <w:b/>
          <w:bCs/>
        </w:rPr>
        <w:t>AVG</w:t>
      </w:r>
      <w:r w:rsidRPr="00F03000">
        <w:rPr>
          <w:b/>
          <w:bCs/>
        </w:rPr>
        <w:t>()</w:t>
      </w:r>
    </w:p>
    <w:p w14:paraId="3177DD9B" w14:textId="487A6425" w:rsidR="002A1B50" w:rsidRDefault="002A1B50" w:rsidP="00B60314">
      <w:r w:rsidRPr="002A1B50">
        <w:drawing>
          <wp:inline distT="0" distB="0" distL="0" distR="0" wp14:anchorId="72C4FA7D" wp14:editId="123CFB1E">
            <wp:extent cx="68580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B00" w14:textId="7B3E7FEE" w:rsidR="002A1B50" w:rsidRPr="00B60314" w:rsidRDefault="002A1B50" w:rsidP="002A1B50">
      <w:pPr>
        <w:pStyle w:val="Heading3"/>
        <w:rPr>
          <w:u w:val="single"/>
        </w:rPr>
      </w:pPr>
      <w:bookmarkStart w:id="7" w:name="_Toc128959412"/>
      <w:r w:rsidRPr="002A1B50">
        <w:rPr>
          <w:u w:val="single"/>
        </w:rPr>
        <w:t>The SUM() function returns the total sum of a numeric column.</w:t>
      </w:r>
      <w:bookmarkEnd w:id="7"/>
    </w:p>
    <w:p w14:paraId="7CB38B3A" w14:textId="04132BE4" w:rsidR="002A1B50" w:rsidRPr="00B60314" w:rsidRDefault="002A1B50" w:rsidP="002A1B50">
      <w:pPr>
        <w:pStyle w:val="Heading4"/>
        <w:rPr>
          <w:b/>
          <w:bCs/>
        </w:rPr>
      </w:pPr>
      <w:r w:rsidRPr="00B60314">
        <w:rPr>
          <w:b/>
          <w:bCs/>
        </w:rPr>
        <w:t xml:space="preserve">Before using </w:t>
      </w:r>
      <w:r>
        <w:rPr>
          <w:b/>
          <w:bCs/>
        </w:rPr>
        <w:t>SUM</w:t>
      </w:r>
      <w:r w:rsidRPr="00B60314">
        <w:rPr>
          <w:b/>
          <w:bCs/>
        </w:rPr>
        <w:t>()</w:t>
      </w:r>
    </w:p>
    <w:p w14:paraId="0EF13692" w14:textId="3D5896E9" w:rsidR="002A1B50" w:rsidRPr="00F03000" w:rsidRDefault="002A1B50" w:rsidP="002A1B50">
      <w:pPr>
        <w:pStyle w:val="Subtitle"/>
      </w:pPr>
      <w:r w:rsidRPr="002A1B50">
        <w:drawing>
          <wp:inline distT="0" distB="0" distL="0" distR="0" wp14:anchorId="0AA24988" wp14:editId="341B8EC5">
            <wp:extent cx="6858000" cy="4460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450" w14:textId="3BD5CCDD" w:rsidR="002A1B50" w:rsidRPr="00F03000" w:rsidRDefault="002A1B50" w:rsidP="002A1B50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 xml:space="preserve">After using </w:t>
      </w:r>
      <w:r>
        <w:rPr>
          <w:b/>
          <w:bCs/>
        </w:rPr>
        <w:t>SUM</w:t>
      </w:r>
      <w:r w:rsidRPr="00F03000">
        <w:rPr>
          <w:b/>
          <w:bCs/>
        </w:rPr>
        <w:t>(</w:t>
      </w:r>
      <w:r>
        <w:rPr>
          <w:b/>
          <w:bCs/>
        </w:rPr>
        <w:t>)</w:t>
      </w:r>
    </w:p>
    <w:p w14:paraId="36C401D1" w14:textId="12317BB8" w:rsidR="00B60314" w:rsidRPr="00B60314" w:rsidRDefault="002A1B50" w:rsidP="00B60314">
      <w:r w:rsidRPr="002A1B50">
        <w:drawing>
          <wp:inline distT="0" distB="0" distL="0" distR="0" wp14:anchorId="28A048FD" wp14:editId="2611C14D">
            <wp:extent cx="6858000" cy="3582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654F" w14:textId="58CE6830" w:rsidR="00E46AD9" w:rsidRDefault="00E46AD9" w:rsidP="00E46AD9">
      <w:pPr>
        <w:pStyle w:val="Heading2"/>
        <w:rPr>
          <w:sz w:val="36"/>
          <w:szCs w:val="36"/>
        </w:rPr>
      </w:pPr>
      <w:bookmarkStart w:id="8" w:name="_Toc128959413"/>
      <w:r w:rsidRPr="00E46AD9">
        <w:rPr>
          <w:sz w:val="36"/>
          <w:szCs w:val="36"/>
        </w:rPr>
        <w:t>Like</w:t>
      </w:r>
      <w:bookmarkEnd w:id="8"/>
    </w:p>
    <w:p w14:paraId="222C21B2" w14:textId="74BE4C6E" w:rsidR="00256E82" w:rsidRDefault="00425C7C" w:rsidP="00256E82">
      <w:pPr>
        <w:pStyle w:val="Heading3"/>
        <w:rPr>
          <w:u w:val="single"/>
        </w:rPr>
      </w:pPr>
      <w:bookmarkStart w:id="9" w:name="_Toc128959414"/>
      <w:r w:rsidRPr="00425C7C">
        <w:rPr>
          <w:u w:val="single"/>
        </w:rPr>
        <w:t>The LIKE operator is used in a WHERE clause to search for a specified pattern in a column.</w:t>
      </w:r>
      <w:bookmarkEnd w:id="9"/>
    </w:p>
    <w:p w14:paraId="375C8C1D" w14:textId="1FEE1826" w:rsidR="00425C7C" w:rsidRDefault="00425C7C" w:rsidP="00425C7C">
      <w:pPr>
        <w:pStyle w:val="Subtitle"/>
        <w:spacing w:after="0"/>
      </w:pPr>
      <w:r>
        <w:t>There are two wildcards often used in conjunction with the LIKE operator:</w:t>
      </w:r>
    </w:p>
    <w:p w14:paraId="74780D2C" w14:textId="22DB4BAC" w:rsidR="00425C7C" w:rsidRDefault="00425C7C" w:rsidP="00425C7C">
      <w:pPr>
        <w:pStyle w:val="Subtitle"/>
        <w:numPr>
          <w:ilvl w:val="0"/>
          <w:numId w:val="6"/>
        </w:numPr>
        <w:spacing w:after="0"/>
      </w:pPr>
      <w:r>
        <w:t>The percent sign (%) represents zero, one, or multiple characters</w:t>
      </w:r>
    </w:p>
    <w:p w14:paraId="43871E28" w14:textId="50D8747C" w:rsidR="00425C7C" w:rsidRDefault="00425C7C" w:rsidP="00425C7C">
      <w:pPr>
        <w:pStyle w:val="Subtitle"/>
        <w:numPr>
          <w:ilvl w:val="0"/>
          <w:numId w:val="6"/>
        </w:numPr>
        <w:spacing w:after="0"/>
      </w:pPr>
      <w:r>
        <w:t>The underscore sign (_) represents one, single character</w:t>
      </w:r>
    </w:p>
    <w:p w14:paraId="4039624F" w14:textId="6F5DB55C" w:rsidR="0004319B" w:rsidRPr="0004319B" w:rsidRDefault="00425C7C" w:rsidP="0004319B">
      <w:pPr>
        <w:pStyle w:val="Subtitle"/>
        <w:numPr>
          <w:ilvl w:val="0"/>
          <w:numId w:val="6"/>
        </w:numPr>
      </w:pPr>
      <w:r>
        <w:t>Both of these wildcards can be combine</w:t>
      </w:r>
      <w:r w:rsidR="0004319B">
        <w:t>d</w:t>
      </w:r>
      <w:r>
        <w:t xml:space="preserve"> to fetch a specific data</w:t>
      </w:r>
    </w:p>
    <w:p w14:paraId="1B0F4475" w14:textId="6FBC821D" w:rsidR="00425C7C" w:rsidRPr="00425C7C" w:rsidRDefault="00425C7C" w:rsidP="00425C7C">
      <w:pPr>
        <w:rPr>
          <w:b/>
          <w:bCs/>
        </w:rPr>
      </w:pPr>
      <w:r w:rsidRPr="00425C7C">
        <w:rPr>
          <w:b/>
          <w:bCs/>
        </w:rPr>
        <w:t>I will fetch columns if the country starts with letter “G”.</w:t>
      </w:r>
    </w:p>
    <w:p w14:paraId="121579FE" w14:textId="54AE6BD3" w:rsidR="00256E82" w:rsidRPr="00B60314" w:rsidRDefault="00256E82" w:rsidP="00256E82">
      <w:pPr>
        <w:pStyle w:val="Heading4"/>
        <w:rPr>
          <w:b/>
          <w:bCs/>
        </w:rPr>
      </w:pPr>
      <w:r w:rsidRPr="00B60314">
        <w:rPr>
          <w:b/>
          <w:bCs/>
        </w:rPr>
        <w:lastRenderedPageBreak/>
        <w:t>Before using</w:t>
      </w:r>
      <w:r w:rsidR="00425C7C">
        <w:rPr>
          <w:b/>
          <w:bCs/>
        </w:rPr>
        <w:t xml:space="preserve"> LIKE</w:t>
      </w:r>
      <w:r w:rsidRPr="00B60314">
        <w:rPr>
          <w:b/>
          <w:bCs/>
        </w:rPr>
        <w:t>()</w:t>
      </w:r>
    </w:p>
    <w:p w14:paraId="5CF5B976" w14:textId="5049D921" w:rsidR="00256E82" w:rsidRPr="00F03000" w:rsidRDefault="00425C7C" w:rsidP="00256E82">
      <w:pPr>
        <w:pStyle w:val="Subtitle"/>
      </w:pPr>
      <w:r w:rsidRPr="00425C7C">
        <w:drawing>
          <wp:inline distT="0" distB="0" distL="0" distR="0" wp14:anchorId="3C1BB702" wp14:editId="5F10ECFF">
            <wp:extent cx="6858000" cy="45942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E31" w14:textId="0DB05184" w:rsidR="00256E82" w:rsidRPr="00F03000" w:rsidRDefault="00256E82" w:rsidP="00256E82">
      <w:pPr>
        <w:pStyle w:val="Heading4"/>
        <w:rPr>
          <w:b/>
          <w:bCs/>
        </w:rPr>
      </w:pPr>
      <w:r w:rsidRPr="00F03000">
        <w:rPr>
          <w:b/>
          <w:bCs/>
        </w:rPr>
        <w:t xml:space="preserve">After using </w:t>
      </w:r>
      <w:r w:rsidR="00425C7C">
        <w:rPr>
          <w:b/>
          <w:bCs/>
        </w:rPr>
        <w:t>LIKE</w:t>
      </w:r>
      <w:r w:rsidRPr="00F03000">
        <w:rPr>
          <w:b/>
          <w:bCs/>
        </w:rPr>
        <w:t>(</w:t>
      </w:r>
      <w:r>
        <w:rPr>
          <w:b/>
          <w:bCs/>
        </w:rPr>
        <w:t>)</w:t>
      </w:r>
    </w:p>
    <w:p w14:paraId="6B05498C" w14:textId="3F29DDE6" w:rsidR="00256E82" w:rsidRPr="00F03000" w:rsidRDefault="0004319B" w:rsidP="00256E82">
      <w:r w:rsidRPr="0004319B">
        <w:drawing>
          <wp:inline distT="0" distB="0" distL="0" distR="0" wp14:anchorId="44328B68" wp14:editId="733ABC5A">
            <wp:extent cx="6858000" cy="37426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E2CA" w14:textId="77777777" w:rsidR="00256E82" w:rsidRPr="00256E82" w:rsidRDefault="00256E82" w:rsidP="00256E82"/>
    <w:p w14:paraId="4E1C710A" w14:textId="397C9DF5" w:rsidR="00E46AD9" w:rsidRDefault="00E46AD9" w:rsidP="00E46AD9">
      <w:pPr>
        <w:pStyle w:val="Heading2"/>
        <w:rPr>
          <w:sz w:val="36"/>
          <w:szCs w:val="36"/>
        </w:rPr>
      </w:pPr>
      <w:bookmarkStart w:id="10" w:name="_Toc128959415"/>
      <w:r w:rsidRPr="00E46AD9">
        <w:rPr>
          <w:sz w:val="36"/>
          <w:szCs w:val="36"/>
        </w:rPr>
        <w:t>In</w:t>
      </w:r>
      <w:bookmarkEnd w:id="10"/>
    </w:p>
    <w:p w14:paraId="1EE412E8" w14:textId="712F8553" w:rsidR="0004319B" w:rsidRDefault="005F2BA5" w:rsidP="0004319B">
      <w:pPr>
        <w:pStyle w:val="Heading3"/>
        <w:rPr>
          <w:u w:val="single"/>
        </w:rPr>
      </w:pPr>
      <w:bookmarkStart w:id="11" w:name="_Toc128959416"/>
      <w:r w:rsidRPr="005F2BA5">
        <w:rPr>
          <w:u w:val="single"/>
        </w:rPr>
        <w:t>The IN operator allows you to specify multiple values in a WHERE clause.</w:t>
      </w:r>
      <w:bookmarkEnd w:id="11"/>
    </w:p>
    <w:p w14:paraId="471AB537" w14:textId="40F60C8B" w:rsidR="005F2BA5" w:rsidRDefault="005F2BA5" w:rsidP="005F2BA5">
      <w:pPr>
        <w:pStyle w:val="Subtitle"/>
      </w:pPr>
      <w:r w:rsidRPr="005F2BA5">
        <w:t>The IN operator is a shorthand for multiple OR conditions.</w:t>
      </w:r>
    </w:p>
    <w:p w14:paraId="3A4C0E9B" w14:textId="1DD21B7D" w:rsidR="005F2BA5" w:rsidRPr="005F2BA5" w:rsidRDefault="005F2BA5" w:rsidP="005F2BA5">
      <w:pPr>
        <w:rPr>
          <w:b/>
          <w:bCs/>
        </w:rPr>
      </w:pPr>
      <w:r w:rsidRPr="00425C7C">
        <w:rPr>
          <w:b/>
          <w:bCs/>
        </w:rPr>
        <w:t xml:space="preserve">I will fetch </w:t>
      </w:r>
      <w:r>
        <w:rPr>
          <w:b/>
          <w:bCs/>
        </w:rPr>
        <w:t>only fetch columns if their city is one of the these following: London, Strasbourg, Munchen.</w:t>
      </w:r>
    </w:p>
    <w:p w14:paraId="2EB62221" w14:textId="120BC5B2" w:rsidR="0004319B" w:rsidRPr="00B60314" w:rsidRDefault="0004319B" w:rsidP="0004319B">
      <w:pPr>
        <w:pStyle w:val="Heading4"/>
        <w:rPr>
          <w:b/>
          <w:bCs/>
        </w:rPr>
      </w:pPr>
      <w:r w:rsidRPr="00B60314">
        <w:rPr>
          <w:b/>
          <w:bCs/>
        </w:rPr>
        <w:t>Before using</w:t>
      </w:r>
      <w:r>
        <w:rPr>
          <w:b/>
          <w:bCs/>
        </w:rPr>
        <w:t xml:space="preserve"> IN</w:t>
      </w:r>
      <w:r w:rsidRPr="00B60314">
        <w:rPr>
          <w:b/>
          <w:bCs/>
        </w:rPr>
        <w:t>()</w:t>
      </w:r>
    </w:p>
    <w:p w14:paraId="1C480948" w14:textId="5D03CEE0" w:rsidR="0004319B" w:rsidRPr="00F03000" w:rsidRDefault="005F2BA5" w:rsidP="0004319B">
      <w:pPr>
        <w:pStyle w:val="Subtitle"/>
      </w:pPr>
      <w:r w:rsidRPr="005F2BA5">
        <w:drawing>
          <wp:inline distT="0" distB="0" distL="0" distR="0" wp14:anchorId="762459CA" wp14:editId="5F177C88">
            <wp:extent cx="6858000" cy="45307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8F7" w14:textId="5BBA787A" w:rsidR="0004319B" w:rsidRPr="00F03000" w:rsidRDefault="0004319B" w:rsidP="0004319B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 xml:space="preserve">After using </w:t>
      </w:r>
      <w:r>
        <w:rPr>
          <w:b/>
          <w:bCs/>
        </w:rPr>
        <w:t>IN</w:t>
      </w:r>
      <w:r w:rsidRPr="00F03000">
        <w:rPr>
          <w:b/>
          <w:bCs/>
        </w:rPr>
        <w:t>(</w:t>
      </w:r>
      <w:r>
        <w:rPr>
          <w:b/>
          <w:bCs/>
        </w:rPr>
        <w:t>)</w:t>
      </w:r>
    </w:p>
    <w:p w14:paraId="0CC82BFD" w14:textId="4CB9186D" w:rsidR="0004319B" w:rsidRPr="00B60314" w:rsidRDefault="005F2BA5" w:rsidP="0004319B">
      <w:r w:rsidRPr="005F2BA5">
        <w:drawing>
          <wp:inline distT="0" distB="0" distL="0" distR="0" wp14:anchorId="73EAFE5D" wp14:editId="587AC032">
            <wp:extent cx="6858000" cy="4904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468" w14:textId="77777777" w:rsidR="0004319B" w:rsidRPr="0004319B" w:rsidRDefault="0004319B" w:rsidP="0004319B"/>
    <w:p w14:paraId="68279761" w14:textId="6E5EE15A" w:rsidR="00E46AD9" w:rsidRDefault="00E46AD9" w:rsidP="00E46AD9">
      <w:pPr>
        <w:pStyle w:val="Heading2"/>
        <w:rPr>
          <w:sz w:val="36"/>
          <w:szCs w:val="36"/>
        </w:rPr>
      </w:pPr>
      <w:bookmarkStart w:id="12" w:name="_Toc128959417"/>
      <w:r w:rsidRPr="00E46AD9">
        <w:rPr>
          <w:sz w:val="36"/>
          <w:szCs w:val="36"/>
        </w:rPr>
        <w:t>Between</w:t>
      </w:r>
      <w:bookmarkEnd w:id="12"/>
    </w:p>
    <w:p w14:paraId="7123544D" w14:textId="049498D1" w:rsidR="005F2BA5" w:rsidRDefault="005F2BA5" w:rsidP="005F2BA5">
      <w:pPr>
        <w:pStyle w:val="Heading3"/>
        <w:rPr>
          <w:u w:val="single"/>
        </w:rPr>
      </w:pPr>
      <w:bookmarkStart w:id="13" w:name="_Toc128959418"/>
      <w:r w:rsidRPr="005F2BA5">
        <w:rPr>
          <w:u w:val="single"/>
        </w:rPr>
        <w:t>The BETWEEN operator selects values within a given range. The values can be numbers, text, or dates.</w:t>
      </w:r>
      <w:bookmarkEnd w:id="13"/>
    </w:p>
    <w:p w14:paraId="736613CB" w14:textId="423BD69D" w:rsidR="005F2BA5" w:rsidRDefault="005F2BA5" w:rsidP="005F2BA5">
      <w:pPr>
        <w:pStyle w:val="Subtitle"/>
      </w:pPr>
      <w:r w:rsidRPr="005F2BA5">
        <w:t>The BETWEEN operator is inclusive: begin and end values are included.</w:t>
      </w:r>
    </w:p>
    <w:p w14:paraId="2E123C79" w14:textId="79D9B3C8" w:rsidR="005F2BA5" w:rsidRPr="005F2BA5" w:rsidRDefault="005F2BA5" w:rsidP="005F2BA5">
      <w:pPr>
        <w:rPr>
          <w:b/>
          <w:bCs/>
        </w:rPr>
      </w:pPr>
      <w:r w:rsidRPr="00425C7C">
        <w:rPr>
          <w:b/>
          <w:bCs/>
        </w:rPr>
        <w:t xml:space="preserve">I will fetch </w:t>
      </w:r>
      <w:r>
        <w:rPr>
          <w:b/>
          <w:bCs/>
        </w:rPr>
        <w:t xml:space="preserve">only fetch columns if </w:t>
      </w:r>
      <w:r>
        <w:rPr>
          <w:b/>
          <w:bCs/>
        </w:rPr>
        <w:t>the supplier id is in between 3 to 4.</w:t>
      </w:r>
    </w:p>
    <w:p w14:paraId="0CA6ACD3" w14:textId="1A351F49" w:rsidR="005F2BA5" w:rsidRPr="00B60314" w:rsidRDefault="005F2BA5" w:rsidP="005F2BA5">
      <w:pPr>
        <w:pStyle w:val="Heading4"/>
        <w:rPr>
          <w:b/>
          <w:bCs/>
        </w:rPr>
      </w:pPr>
      <w:r w:rsidRPr="00B60314">
        <w:rPr>
          <w:b/>
          <w:bCs/>
        </w:rPr>
        <w:lastRenderedPageBreak/>
        <w:t>Before using</w:t>
      </w:r>
      <w:r>
        <w:rPr>
          <w:b/>
          <w:bCs/>
        </w:rPr>
        <w:t xml:space="preserve"> </w:t>
      </w:r>
      <w:r>
        <w:rPr>
          <w:b/>
          <w:bCs/>
        </w:rPr>
        <w:t>BETWEEN</w:t>
      </w:r>
      <w:r w:rsidRPr="00B60314">
        <w:rPr>
          <w:b/>
          <w:bCs/>
        </w:rPr>
        <w:t>()</w:t>
      </w:r>
    </w:p>
    <w:p w14:paraId="7140DD56" w14:textId="7AABC6DF" w:rsidR="005F2BA5" w:rsidRPr="00F03000" w:rsidRDefault="005F2BA5" w:rsidP="005F2BA5">
      <w:pPr>
        <w:pStyle w:val="Subtitle"/>
      </w:pPr>
      <w:r w:rsidRPr="005F2BA5">
        <w:drawing>
          <wp:inline distT="0" distB="0" distL="0" distR="0" wp14:anchorId="2AF961FC" wp14:editId="719813F3">
            <wp:extent cx="6858000" cy="50234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F68" w14:textId="27FA5A73" w:rsidR="005F2BA5" w:rsidRPr="00F03000" w:rsidRDefault="005F2BA5" w:rsidP="005F2BA5">
      <w:pPr>
        <w:pStyle w:val="Heading4"/>
        <w:rPr>
          <w:b/>
          <w:bCs/>
        </w:rPr>
      </w:pPr>
      <w:r w:rsidRPr="00F03000">
        <w:rPr>
          <w:b/>
          <w:bCs/>
        </w:rPr>
        <w:lastRenderedPageBreak/>
        <w:t xml:space="preserve">After using </w:t>
      </w:r>
      <w:r>
        <w:rPr>
          <w:b/>
          <w:bCs/>
        </w:rPr>
        <w:t>BETWEEN</w:t>
      </w:r>
      <w:r w:rsidRPr="00F03000">
        <w:rPr>
          <w:b/>
          <w:bCs/>
        </w:rPr>
        <w:t>(</w:t>
      </w:r>
      <w:r>
        <w:rPr>
          <w:b/>
          <w:bCs/>
        </w:rPr>
        <w:t>)</w:t>
      </w:r>
    </w:p>
    <w:p w14:paraId="7B59B9A9" w14:textId="3B067A85" w:rsidR="005F2BA5" w:rsidRPr="00B60314" w:rsidRDefault="005F2BA5" w:rsidP="005F2BA5">
      <w:r w:rsidRPr="005F2BA5">
        <w:drawing>
          <wp:inline distT="0" distB="0" distL="0" distR="0" wp14:anchorId="0297046E" wp14:editId="643DBD9A">
            <wp:extent cx="6858000" cy="47199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8347" w14:textId="77777777" w:rsidR="005F2BA5" w:rsidRPr="0004319B" w:rsidRDefault="005F2BA5" w:rsidP="005F2BA5"/>
    <w:p w14:paraId="48F81AA7" w14:textId="77777777" w:rsidR="005F2BA5" w:rsidRPr="005F2BA5" w:rsidRDefault="005F2BA5" w:rsidP="005F2BA5"/>
    <w:p w14:paraId="7C7EC3B5" w14:textId="77777777" w:rsidR="00E46AD9" w:rsidRPr="00E46AD9" w:rsidRDefault="00E46AD9" w:rsidP="00E46AD9"/>
    <w:sectPr w:rsidR="00E46AD9" w:rsidRPr="00E46AD9" w:rsidSect="00C11C8D">
      <w:headerReference w:type="default" r:id="rId23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BE35" w14:textId="77777777" w:rsidR="001A02D2" w:rsidRDefault="001A02D2" w:rsidP="00947750">
      <w:pPr>
        <w:spacing w:after="0" w:line="240" w:lineRule="auto"/>
      </w:pPr>
      <w:r>
        <w:separator/>
      </w:r>
    </w:p>
  </w:endnote>
  <w:endnote w:type="continuationSeparator" w:id="0">
    <w:p w14:paraId="665C65E0" w14:textId="77777777" w:rsidR="001A02D2" w:rsidRDefault="001A02D2" w:rsidP="0094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845F" w14:textId="77777777" w:rsidR="001A02D2" w:rsidRDefault="001A02D2" w:rsidP="00947750">
      <w:pPr>
        <w:spacing w:after="0" w:line="240" w:lineRule="auto"/>
      </w:pPr>
      <w:r>
        <w:separator/>
      </w:r>
    </w:p>
  </w:footnote>
  <w:footnote w:type="continuationSeparator" w:id="0">
    <w:p w14:paraId="0F4B700A" w14:textId="77777777" w:rsidR="001A02D2" w:rsidRDefault="001A02D2" w:rsidP="0094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01A" w14:textId="1D5638E5" w:rsidR="00947750" w:rsidRDefault="00A57F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22771C" wp14:editId="19F66A3C">
              <wp:simplePos x="0" y="0"/>
              <wp:positionH relativeFrom="margin">
                <wp:posOffset>-1304925</wp:posOffset>
              </wp:positionH>
              <wp:positionV relativeFrom="paragraph">
                <wp:posOffset>415290</wp:posOffset>
              </wp:positionV>
              <wp:extent cx="9310370" cy="1329055"/>
              <wp:effectExtent l="609600" t="45720" r="586105" b="73025"/>
              <wp:wrapNone/>
              <wp:docPr id="45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310370" cy="1329055"/>
                      </a:xfrm>
                      <a:custGeom>
                        <a:avLst/>
                        <a:gdLst>
                          <a:gd name="T0" fmla="*/ 475550 w 9310508"/>
                          <a:gd name="T1" fmla="*/ 629334 h 1875687"/>
                          <a:gd name="T2" fmla="*/ 2209074 w 9310508"/>
                          <a:gd name="T3" fmla="*/ 1128769 h 1875687"/>
                          <a:gd name="T4" fmla="*/ 4485516 w 9310508"/>
                          <a:gd name="T5" fmla="*/ 609087 h 1875687"/>
                          <a:gd name="T6" fmla="*/ 8476431 w 9310508"/>
                          <a:gd name="T7" fmla="*/ 1324494 h 1875687"/>
                          <a:gd name="T8" fmla="*/ 8600255 w 9310508"/>
                          <a:gd name="T9" fmla="*/ 190641 h 1875687"/>
                          <a:gd name="T10" fmla="*/ 751771 w 9310508"/>
                          <a:gd name="T11" fmla="*/ 42160 h 1875687"/>
                          <a:gd name="T12" fmla="*/ 475550 w 9310508"/>
                          <a:gd name="T13" fmla="*/ 629334 h 1875687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</a:gdLst>
                        <a:ahLst/>
                        <a:cxnLst>
                          <a:cxn ang="T14">
                            <a:pos x="T0" y="T1"/>
                          </a:cxn>
                          <a:cxn ang="T15">
                            <a:pos x="T2" y="T3"/>
                          </a:cxn>
                          <a:cxn ang="T16">
                            <a:pos x="T4" y="T5"/>
                          </a:cxn>
                          <a:cxn ang="T17">
                            <a:pos x="T6" y="T7"/>
                          </a:cxn>
                          <a:cxn ang="T18">
                            <a:pos x="T8" y="T9"/>
                          </a:cxn>
                          <a:cxn ang="T19">
                            <a:pos x="T10" y="T11"/>
                          </a:cxn>
                          <a:cxn ang="T20">
                            <a:pos x="T12" y="T13"/>
                          </a:cxn>
                        </a:cxnLst>
                        <a:rect l="0" t="0" r="r" b="b"/>
                        <a:pathLst>
                          <a:path w="9310508" h="1875687">
                            <a:moveTo>
                              <a:pt x="475557" y="888175"/>
                            </a:moveTo>
                            <a:cubicBezTo>
                              <a:pt x="718444" y="1143762"/>
                              <a:pt x="1540770" y="1597788"/>
                              <a:pt x="2209107" y="1593025"/>
                            </a:cubicBezTo>
                            <a:cubicBezTo>
                              <a:pt x="2877445" y="1588263"/>
                              <a:pt x="3441007" y="813563"/>
                              <a:pt x="4485582" y="859600"/>
                            </a:cubicBezTo>
                            <a:cubicBezTo>
                              <a:pt x="5530157" y="905637"/>
                              <a:pt x="7790757" y="1967675"/>
                              <a:pt x="8476557" y="1869250"/>
                            </a:cubicBezTo>
                            <a:cubicBezTo>
                              <a:pt x="9162357" y="1770825"/>
                              <a:pt x="9887844" y="570675"/>
                              <a:pt x="8600382" y="269050"/>
                            </a:cubicBezTo>
                            <a:cubicBezTo>
                              <a:pt x="7312920" y="-32575"/>
                              <a:pt x="2101157" y="-45275"/>
                              <a:pt x="751782" y="59500"/>
                            </a:cubicBezTo>
                            <a:cubicBezTo>
                              <a:pt x="-597593" y="164275"/>
                              <a:pt x="232670" y="632588"/>
                              <a:pt x="475557" y="888175"/>
                            </a:cubicBezTo>
                            <a:close/>
                          </a:path>
                        </a:pathLst>
                      </a:custGeom>
                      <a:solidFill>
                        <a:srgbClr val="C983F9"/>
                      </a:solidFill>
                      <a:ln w="12700">
                        <a:solidFill>
                          <a:srgbClr val="C983F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A7DE55" id="Freeform: Shape 9" o:spid="_x0000_s1026" style="position:absolute;margin-left:-102.75pt;margin-top:32.7pt;width:733.1pt;height:10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coordsize="9310508,18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" path="m475557,888175v242887,255587,1065213,709613,1733550,704850c2877445,1588263,3441007,813563,4485582,859600v1044575,46037,3305175,1108075,3990975,1009650c9162357,1770825,9887844,570675,8600382,269050,7312920,-32575,2101157,-45275,751782,59500,-597593,164275,232670,632588,475557,888175xe" fillcolor="#c983f9" strokecolor="#c983f9" strokeweight="1pt">
              <v:stroke joinstyle="miter"/>
              <v:path arrowok="t" o:connecttype="custom" o:connectlocs="475543,445927;2209041,799812;4485450,431581;8476305,938496;8600128,135082;751760,29873;475543,445927" o:connectangles="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5C431D" wp14:editId="3FC827E3">
              <wp:simplePos x="0" y="0"/>
              <wp:positionH relativeFrom="page">
                <wp:posOffset>-159385</wp:posOffset>
              </wp:positionH>
              <wp:positionV relativeFrom="paragraph">
                <wp:posOffset>-762635</wp:posOffset>
              </wp:positionV>
              <wp:extent cx="8747760" cy="1718310"/>
              <wp:effectExtent l="12065" t="10795" r="12700" b="13970"/>
              <wp:wrapNone/>
              <wp:docPr id="4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47760" cy="1718310"/>
                      </a:xfrm>
                      <a:prstGeom prst="rect">
                        <a:avLst/>
                      </a:prstGeom>
                      <a:solidFill>
                        <a:srgbClr val="C983F9"/>
                      </a:solidFill>
                      <a:ln w="12700">
                        <a:solidFill>
                          <a:srgbClr val="C983F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367B15" id="Rectangle 10" o:spid="_x0000_s1026" style="position:absolute;margin-left:-12.55pt;margin-top:-60.05pt;width:688.8pt;height:13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" fillcolor="#c983f9" strokecolor="#c983f9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22D"/>
    <w:multiLevelType w:val="hybridMultilevel"/>
    <w:tmpl w:val="36F0F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12D6"/>
    <w:multiLevelType w:val="hybridMultilevel"/>
    <w:tmpl w:val="A170CE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45030"/>
    <w:multiLevelType w:val="hybridMultilevel"/>
    <w:tmpl w:val="CD2CB1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71FA0"/>
    <w:multiLevelType w:val="hybridMultilevel"/>
    <w:tmpl w:val="C63CA3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4789E"/>
    <w:multiLevelType w:val="hybridMultilevel"/>
    <w:tmpl w:val="2F4A90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C0368"/>
    <w:multiLevelType w:val="hybridMultilevel"/>
    <w:tmpl w:val="A0820D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624115">
    <w:abstractNumId w:val="4"/>
  </w:num>
  <w:num w:numId="2" w16cid:durableId="1123307921">
    <w:abstractNumId w:val="5"/>
  </w:num>
  <w:num w:numId="3" w16cid:durableId="1287271361">
    <w:abstractNumId w:val="1"/>
  </w:num>
  <w:num w:numId="4" w16cid:durableId="1783914948">
    <w:abstractNumId w:val="3"/>
  </w:num>
  <w:num w:numId="5" w16cid:durableId="1904565006">
    <w:abstractNumId w:val="0"/>
  </w:num>
  <w:num w:numId="6" w16cid:durableId="113961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>
      <o:colormru v:ext="edit" colors="#c983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6"/>
    <w:rsid w:val="00013D63"/>
    <w:rsid w:val="00016B0E"/>
    <w:rsid w:val="00026B10"/>
    <w:rsid w:val="0004319B"/>
    <w:rsid w:val="0004683B"/>
    <w:rsid w:val="000539B4"/>
    <w:rsid w:val="00082E7C"/>
    <w:rsid w:val="000949AB"/>
    <w:rsid w:val="000A3894"/>
    <w:rsid w:val="000A3939"/>
    <w:rsid w:val="000B0142"/>
    <w:rsid w:val="000B77B8"/>
    <w:rsid w:val="000C099C"/>
    <w:rsid w:val="000C100C"/>
    <w:rsid w:val="000C1B57"/>
    <w:rsid w:val="000C37CC"/>
    <w:rsid w:val="000C4D39"/>
    <w:rsid w:val="000D38D8"/>
    <w:rsid w:val="001043D1"/>
    <w:rsid w:val="00115A88"/>
    <w:rsid w:val="00123109"/>
    <w:rsid w:val="001275CD"/>
    <w:rsid w:val="00133D9E"/>
    <w:rsid w:val="0013600C"/>
    <w:rsid w:val="001435C9"/>
    <w:rsid w:val="001439EA"/>
    <w:rsid w:val="00143F2F"/>
    <w:rsid w:val="00153D7D"/>
    <w:rsid w:val="0019019C"/>
    <w:rsid w:val="001A02D2"/>
    <w:rsid w:val="001B65FF"/>
    <w:rsid w:val="001C6282"/>
    <w:rsid w:val="001D440D"/>
    <w:rsid w:val="001D525C"/>
    <w:rsid w:val="002015ED"/>
    <w:rsid w:val="0021186F"/>
    <w:rsid w:val="002361CD"/>
    <w:rsid w:val="00245B54"/>
    <w:rsid w:val="002556DE"/>
    <w:rsid w:val="00256E82"/>
    <w:rsid w:val="002630C7"/>
    <w:rsid w:val="0026571C"/>
    <w:rsid w:val="002700AB"/>
    <w:rsid w:val="002732DB"/>
    <w:rsid w:val="00276598"/>
    <w:rsid w:val="00282DA4"/>
    <w:rsid w:val="00287D82"/>
    <w:rsid w:val="00297964"/>
    <w:rsid w:val="002A1B50"/>
    <w:rsid w:val="002B4F95"/>
    <w:rsid w:val="002B6B81"/>
    <w:rsid w:val="002C013A"/>
    <w:rsid w:val="002D1A32"/>
    <w:rsid w:val="002D1BB0"/>
    <w:rsid w:val="002D3ACB"/>
    <w:rsid w:val="002E049E"/>
    <w:rsid w:val="002E7B8F"/>
    <w:rsid w:val="002F5EC7"/>
    <w:rsid w:val="00300780"/>
    <w:rsid w:val="003170FC"/>
    <w:rsid w:val="00317143"/>
    <w:rsid w:val="003320C6"/>
    <w:rsid w:val="003351CD"/>
    <w:rsid w:val="0033763F"/>
    <w:rsid w:val="00337AA0"/>
    <w:rsid w:val="003441B9"/>
    <w:rsid w:val="0036168C"/>
    <w:rsid w:val="0037498E"/>
    <w:rsid w:val="00392A3C"/>
    <w:rsid w:val="003A1736"/>
    <w:rsid w:val="003B03D3"/>
    <w:rsid w:val="003B6476"/>
    <w:rsid w:val="003B7CA7"/>
    <w:rsid w:val="003C2AED"/>
    <w:rsid w:val="003C6853"/>
    <w:rsid w:val="003F160E"/>
    <w:rsid w:val="003F5C12"/>
    <w:rsid w:val="003F78B9"/>
    <w:rsid w:val="00402BC2"/>
    <w:rsid w:val="0040419E"/>
    <w:rsid w:val="00414151"/>
    <w:rsid w:val="00425C7C"/>
    <w:rsid w:val="00433436"/>
    <w:rsid w:val="004536E0"/>
    <w:rsid w:val="0045463A"/>
    <w:rsid w:val="0046106A"/>
    <w:rsid w:val="00463DF9"/>
    <w:rsid w:val="004809B9"/>
    <w:rsid w:val="00486908"/>
    <w:rsid w:val="00493764"/>
    <w:rsid w:val="00496747"/>
    <w:rsid w:val="004A12A8"/>
    <w:rsid w:val="004A3C6A"/>
    <w:rsid w:val="004D2D37"/>
    <w:rsid w:val="004D5A60"/>
    <w:rsid w:val="004E1796"/>
    <w:rsid w:val="004E3746"/>
    <w:rsid w:val="004F5DB4"/>
    <w:rsid w:val="0051362D"/>
    <w:rsid w:val="00513F9D"/>
    <w:rsid w:val="00514126"/>
    <w:rsid w:val="00533C73"/>
    <w:rsid w:val="00536A1B"/>
    <w:rsid w:val="00547C47"/>
    <w:rsid w:val="00550486"/>
    <w:rsid w:val="00551851"/>
    <w:rsid w:val="00553207"/>
    <w:rsid w:val="00562F23"/>
    <w:rsid w:val="0058470C"/>
    <w:rsid w:val="0058775D"/>
    <w:rsid w:val="00596650"/>
    <w:rsid w:val="005A09E6"/>
    <w:rsid w:val="005B03EA"/>
    <w:rsid w:val="005C285E"/>
    <w:rsid w:val="005C464F"/>
    <w:rsid w:val="005D2ECC"/>
    <w:rsid w:val="005F19E8"/>
    <w:rsid w:val="005F2BA5"/>
    <w:rsid w:val="005F5D78"/>
    <w:rsid w:val="00600F22"/>
    <w:rsid w:val="00601BE6"/>
    <w:rsid w:val="006167E0"/>
    <w:rsid w:val="00623A8B"/>
    <w:rsid w:val="0064071D"/>
    <w:rsid w:val="0066273E"/>
    <w:rsid w:val="00682424"/>
    <w:rsid w:val="006856E5"/>
    <w:rsid w:val="00686303"/>
    <w:rsid w:val="00693A65"/>
    <w:rsid w:val="00693DBE"/>
    <w:rsid w:val="00695846"/>
    <w:rsid w:val="006C6D9B"/>
    <w:rsid w:val="006E4003"/>
    <w:rsid w:val="006F0198"/>
    <w:rsid w:val="006F349B"/>
    <w:rsid w:val="00706173"/>
    <w:rsid w:val="007177B9"/>
    <w:rsid w:val="0072049D"/>
    <w:rsid w:val="007268B3"/>
    <w:rsid w:val="00733AD5"/>
    <w:rsid w:val="00755810"/>
    <w:rsid w:val="00766031"/>
    <w:rsid w:val="00770A24"/>
    <w:rsid w:val="00773A08"/>
    <w:rsid w:val="007756B0"/>
    <w:rsid w:val="00776457"/>
    <w:rsid w:val="007917EA"/>
    <w:rsid w:val="007B0B60"/>
    <w:rsid w:val="007C67EB"/>
    <w:rsid w:val="007F0754"/>
    <w:rsid w:val="007F3002"/>
    <w:rsid w:val="0080450F"/>
    <w:rsid w:val="008107BC"/>
    <w:rsid w:val="008125B7"/>
    <w:rsid w:val="00823118"/>
    <w:rsid w:val="0082669B"/>
    <w:rsid w:val="00826E98"/>
    <w:rsid w:val="00836295"/>
    <w:rsid w:val="008819DD"/>
    <w:rsid w:val="0088335C"/>
    <w:rsid w:val="00895A5C"/>
    <w:rsid w:val="008A03F3"/>
    <w:rsid w:val="008A5BC5"/>
    <w:rsid w:val="008A7628"/>
    <w:rsid w:val="008A7D09"/>
    <w:rsid w:val="008D1B3C"/>
    <w:rsid w:val="008E0C34"/>
    <w:rsid w:val="008E72FD"/>
    <w:rsid w:val="008F2FFE"/>
    <w:rsid w:val="00911CF9"/>
    <w:rsid w:val="00912E2C"/>
    <w:rsid w:val="00912EB1"/>
    <w:rsid w:val="00925D52"/>
    <w:rsid w:val="00933EBB"/>
    <w:rsid w:val="00947750"/>
    <w:rsid w:val="00947B41"/>
    <w:rsid w:val="009879F0"/>
    <w:rsid w:val="00987B97"/>
    <w:rsid w:val="00997DE3"/>
    <w:rsid w:val="009B290D"/>
    <w:rsid w:val="009B7F0F"/>
    <w:rsid w:val="009C076C"/>
    <w:rsid w:val="009F0AAE"/>
    <w:rsid w:val="009F2DED"/>
    <w:rsid w:val="00A17EB1"/>
    <w:rsid w:val="00A23301"/>
    <w:rsid w:val="00A265B8"/>
    <w:rsid w:val="00A26DEC"/>
    <w:rsid w:val="00A3414B"/>
    <w:rsid w:val="00A53D9C"/>
    <w:rsid w:val="00A57FC7"/>
    <w:rsid w:val="00A707FD"/>
    <w:rsid w:val="00A712BF"/>
    <w:rsid w:val="00A848A8"/>
    <w:rsid w:val="00A87770"/>
    <w:rsid w:val="00A952B8"/>
    <w:rsid w:val="00A96915"/>
    <w:rsid w:val="00AA5CFD"/>
    <w:rsid w:val="00AD3CA4"/>
    <w:rsid w:val="00AD683B"/>
    <w:rsid w:val="00AE360B"/>
    <w:rsid w:val="00AE3C3D"/>
    <w:rsid w:val="00AE502D"/>
    <w:rsid w:val="00B0309E"/>
    <w:rsid w:val="00B10AE1"/>
    <w:rsid w:val="00B14DAC"/>
    <w:rsid w:val="00B16C92"/>
    <w:rsid w:val="00B21F4A"/>
    <w:rsid w:val="00B23FE9"/>
    <w:rsid w:val="00B24A9E"/>
    <w:rsid w:val="00B26141"/>
    <w:rsid w:val="00B35CBF"/>
    <w:rsid w:val="00B42675"/>
    <w:rsid w:val="00B43732"/>
    <w:rsid w:val="00B446B4"/>
    <w:rsid w:val="00B514F1"/>
    <w:rsid w:val="00B60314"/>
    <w:rsid w:val="00B60660"/>
    <w:rsid w:val="00B737A7"/>
    <w:rsid w:val="00B86886"/>
    <w:rsid w:val="00B87F38"/>
    <w:rsid w:val="00B90767"/>
    <w:rsid w:val="00B909F7"/>
    <w:rsid w:val="00BA5334"/>
    <w:rsid w:val="00BA6013"/>
    <w:rsid w:val="00BB4D9E"/>
    <w:rsid w:val="00BB6BA1"/>
    <w:rsid w:val="00BC3EF3"/>
    <w:rsid w:val="00BD272D"/>
    <w:rsid w:val="00BF1057"/>
    <w:rsid w:val="00C11C8D"/>
    <w:rsid w:val="00C1643E"/>
    <w:rsid w:val="00C3621E"/>
    <w:rsid w:val="00C36B2F"/>
    <w:rsid w:val="00C4342E"/>
    <w:rsid w:val="00C5020E"/>
    <w:rsid w:val="00C5416E"/>
    <w:rsid w:val="00C62DD6"/>
    <w:rsid w:val="00C65726"/>
    <w:rsid w:val="00C66C3D"/>
    <w:rsid w:val="00C8050F"/>
    <w:rsid w:val="00C941B3"/>
    <w:rsid w:val="00C97AFE"/>
    <w:rsid w:val="00C97C3A"/>
    <w:rsid w:val="00CD673A"/>
    <w:rsid w:val="00CE3DA7"/>
    <w:rsid w:val="00CF199A"/>
    <w:rsid w:val="00CF1E58"/>
    <w:rsid w:val="00CF589B"/>
    <w:rsid w:val="00D01004"/>
    <w:rsid w:val="00D02948"/>
    <w:rsid w:val="00D33D2D"/>
    <w:rsid w:val="00D40525"/>
    <w:rsid w:val="00D450C2"/>
    <w:rsid w:val="00D50501"/>
    <w:rsid w:val="00D510F1"/>
    <w:rsid w:val="00D5310A"/>
    <w:rsid w:val="00D53A4B"/>
    <w:rsid w:val="00D54491"/>
    <w:rsid w:val="00D61166"/>
    <w:rsid w:val="00D61D77"/>
    <w:rsid w:val="00D670CD"/>
    <w:rsid w:val="00D737CD"/>
    <w:rsid w:val="00D9608D"/>
    <w:rsid w:val="00DA1B53"/>
    <w:rsid w:val="00DA4A18"/>
    <w:rsid w:val="00DB6EE7"/>
    <w:rsid w:val="00DC50F5"/>
    <w:rsid w:val="00DC6D9D"/>
    <w:rsid w:val="00DE5F30"/>
    <w:rsid w:val="00DE7597"/>
    <w:rsid w:val="00DF15BE"/>
    <w:rsid w:val="00DF2569"/>
    <w:rsid w:val="00DF426D"/>
    <w:rsid w:val="00E02FFC"/>
    <w:rsid w:val="00E05E61"/>
    <w:rsid w:val="00E063B8"/>
    <w:rsid w:val="00E102C2"/>
    <w:rsid w:val="00E12388"/>
    <w:rsid w:val="00E16741"/>
    <w:rsid w:val="00E20D8B"/>
    <w:rsid w:val="00E22D09"/>
    <w:rsid w:val="00E26CAA"/>
    <w:rsid w:val="00E40FBC"/>
    <w:rsid w:val="00E46AD9"/>
    <w:rsid w:val="00E764D1"/>
    <w:rsid w:val="00E7797F"/>
    <w:rsid w:val="00E8742F"/>
    <w:rsid w:val="00EA3933"/>
    <w:rsid w:val="00EA6F67"/>
    <w:rsid w:val="00F03000"/>
    <w:rsid w:val="00F10A79"/>
    <w:rsid w:val="00F121D9"/>
    <w:rsid w:val="00F148F8"/>
    <w:rsid w:val="00F462DA"/>
    <w:rsid w:val="00F467F5"/>
    <w:rsid w:val="00F63BC2"/>
    <w:rsid w:val="00F669DB"/>
    <w:rsid w:val="00F67572"/>
    <w:rsid w:val="00F725C3"/>
    <w:rsid w:val="00F8098E"/>
    <w:rsid w:val="00F8373A"/>
    <w:rsid w:val="00F85A82"/>
    <w:rsid w:val="00F967AA"/>
    <w:rsid w:val="00FA503B"/>
    <w:rsid w:val="00FA5A33"/>
    <w:rsid w:val="00FB0751"/>
    <w:rsid w:val="00FB2735"/>
    <w:rsid w:val="00FC2244"/>
    <w:rsid w:val="00FC46E6"/>
    <w:rsid w:val="00FC6A5B"/>
    <w:rsid w:val="00FE1C2D"/>
    <w:rsid w:val="00FF4A29"/>
    <w:rsid w:val="00FF71E7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983f9"/>
    </o:shapedefaults>
    <o:shapelayout v:ext="edit">
      <o:idmap v:ext="edit" data="2"/>
    </o:shapelayout>
  </w:shapeDefaults>
  <w:decimalSymbol w:val="."/>
  <w:listSeparator w:val=","/>
  <w14:docId w14:val="540B47AA"/>
  <w15:docId w15:val="{280450BE-4863-4A3B-8165-6B1A7F5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A5"/>
  </w:style>
  <w:style w:type="paragraph" w:styleId="Heading1">
    <w:name w:val="heading 1"/>
    <w:basedOn w:val="Normal"/>
    <w:next w:val="Normal"/>
    <w:link w:val="Heading1Char"/>
    <w:uiPriority w:val="9"/>
    <w:qFormat/>
    <w:rsid w:val="00EA6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50"/>
  </w:style>
  <w:style w:type="paragraph" w:styleId="Footer">
    <w:name w:val="footer"/>
    <w:basedOn w:val="Normal"/>
    <w:link w:val="FooterChar"/>
    <w:uiPriority w:val="99"/>
    <w:unhideWhenUsed/>
    <w:rsid w:val="0094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50"/>
  </w:style>
  <w:style w:type="character" w:customStyle="1" w:styleId="Heading2Char">
    <w:name w:val="Heading 2 Char"/>
    <w:basedOn w:val="DefaultParagraphFont"/>
    <w:link w:val="Heading2"/>
    <w:uiPriority w:val="9"/>
    <w:rsid w:val="00F14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D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6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5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C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16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6E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C09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099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09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099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39FF-E451-45B6-A77A-0D5B8DD6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Davila</dc:creator>
  <cp:keywords/>
  <dc:description/>
  <cp:lastModifiedBy>John Davila</cp:lastModifiedBy>
  <cp:revision>2</cp:revision>
  <cp:lastPrinted>2023-03-05T17:43:00Z</cp:lastPrinted>
  <dcterms:created xsi:type="dcterms:W3CDTF">2023-03-05T17:44:00Z</dcterms:created>
  <dcterms:modified xsi:type="dcterms:W3CDTF">2023-03-05T17:44:00Z</dcterms:modified>
</cp:coreProperties>
</file>