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dgl-version-compatibility"/>
    <w:p>
      <w:pPr>
        <w:pStyle w:val="Heading1"/>
      </w:pPr>
      <w:r>
        <w:t xml:space="preserve">DGL Version Compatibility</w:t>
      </w:r>
    </w:p>
    <w:p>
      <w:pPr>
        <w:pStyle w:val="FirstParagraph"/>
      </w:pPr>
      <w:r>
        <w:t xml:space="preserve">This document explains which DGL (Deep Graph Library) versions PolicyGraph</w:t>
      </w:r>
      <w:r>
        <w:t xml:space="preserve"> </w:t>
      </w:r>
      <w:r>
        <w:t xml:space="preserve">supports, why, and how to install the correct one.</w:t>
      </w:r>
    </w:p>
    <w:bookmarkStart w:id="21" w:name="available-dgl-versions"/>
    <w:p>
      <w:pPr>
        <w:pStyle w:val="Heading2"/>
      </w:pPr>
      <w:r>
        <w:t xml:space="preserve">Available DGL Versions</w:t>
      </w:r>
    </w:p>
    <w:p>
      <w:pPr>
        <w:pStyle w:val="FirstParagraph"/>
      </w:pPr>
      <w:r>
        <w:t xml:space="preserve">The DGL project ships pre-built wheels from</w:t>
      </w:r>
      <w:r>
        <w:t xml:space="preserve"> </w:t>
      </w:r>
      <w:hyperlink r:id="rId20">
        <w:r>
          <w:rPr>
            <w:rStyle w:val="Hyperlink"/>
          </w:rPr>
          <w:t xml:space="preserve">https://data.dgl.ai/wheels/repo.html</w:t>
        </w:r>
      </w:hyperlink>
      <w:r>
        <w:t xml:space="preserve">.</w:t>
      </w:r>
      <w:r>
        <w:t xml:space="preserve"> </w:t>
      </w:r>
      <w:r>
        <w:t xml:space="preserve">At the time of writing the available releases include: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1.0.2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1.1.0</w:t>
      </w:r>
      <w:r>
        <w:t xml:space="preserve">,</w:t>
      </w:r>
      <w:r>
        <w:t xml:space="preserve"> </w:t>
      </w:r>
      <w:r>
        <w:rPr>
          <w:rStyle w:val="VerbatimChar"/>
        </w:rPr>
        <w:t xml:space="preserve">1.1.1</w:t>
      </w:r>
      <w:r>
        <w:t xml:space="preserve">,</w:t>
      </w:r>
      <w:r>
        <w:t xml:space="preserve"> </w:t>
      </w:r>
      <w:r>
        <w:rPr>
          <w:rStyle w:val="VerbatimChar"/>
        </w:rPr>
        <w:t xml:space="preserve">1.1.2</w:t>
      </w:r>
      <w:r>
        <w:t xml:space="preserve"> </w:t>
      </w:r>
      <w:r>
        <w:t xml:space="preserve">✅ (PolicyGraph uses</w:t>
      </w:r>
      <w:r>
        <w:t xml:space="preserve"> </w:t>
      </w:r>
      <w:r>
        <w:rPr>
          <w:bCs/>
          <w:b/>
        </w:rPr>
        <w:t xml:space="preserve">1.1.2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2.0.0</w:t>
      </w:r>
      <w:r>
        <w:t xml:space="preserve">,</w:t>
      </w:r>
      <w:r>
        <w:t xml:space="preserve"> </w:t>
      </w:r>
      <w:r>
        <w:rPr>
          <w:rStyle w:val="VerbatimChar"/>
        </w:rPr>
        <w:t xml:space="preserve">2.0.0+cu118</w:t>
      </w:r>
      <w:r>
        <w:t xml:space="preserve">,</w:t>
      </w:r>
      <w:r>
        <w:t xml:space="preserve"> </w:t>
      </w:r>
      <w:r>
        <w:rPr>
          <w:rStyle w:val="VerbatimChar"/>
        </w:rPr>
        <w:t xml:space="preserve">2.0.0+cu121</w:t>
      </w:r>
      <w:r>
        <w:t xml:space="preserve"> </w:t>
      </w:r>
      <w:r>
        <w:t xml:space="preserve">❌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2.2.1</w:t>
      </w:r>
      <w:r>
        <w:t xml:space="preserve">,</w:t>
      </w:r>
      <w:r>
        <w:t xml:space="preserve"> </w:t>
      </w:r>
      <w:r>
        <w:rPr>
          <w:rStyle w:val="VerbatimChar"/>
        </w:rPr>
        <w:t xml:space="preserve">2.2.1+cu118</w:t>
      </w:r>
      <w:r>
        <w:t xml:space="preserve">,</w:t>
      </w:r>
      <w:r>
        <w:t xml:space="preserve"> </w:t>
      </w:r>
      <w:r>
        <w:rPr>
          <w:rStyle w:val="VerbatimChar"/>
        </w:rPr>
        <w:t xml:space="preserve">2.2.1+cu121</w:t>
      </w:r>
      <w:r>
        <w:t xml:space="preserve"> </w:t>
      </w:r>
      <w:r>
        <w:t xml:space="preserve">❌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  <w:bCs/>
          <w:b/>
        </w:rPr>
        <w:t xml:space="preserve">dgl==1.1.3</w:t>
      </w:r>
      <w:r>
        <w:rPr>
          <w:bCs/>
          <w:b/>
        </w:rPr>
        <w:t xml:space="preserve"> </w:t>
      </w:r>
      <w:r>
        <w:rPr>
          <w:bCs/>
          <w:b/>
        </w:rPr>
        <w:t xml:space="preserve">does NOT exist.</w:t>
      </w:r>
      <w:r>
        <w:t xml:space="preserve"> </w:t>
      </w:r>
      <w:r>
        <w:t xml:space="preserve">Older PolicyGraph instructions</w:t>
      </w:r>
      <w:r>
        <w:t xml:space="preserve"> </w:t>
      </w:r>
      <w:r>
        <w:t xml:space="preserve">referenced</w:t>
      </w:r>
      <w:r>
        <w:t xml:space="preserve"> </w:t>
      </w:r>
      <w:r>
        <w:rPr>
          <w:rStyle w:val="VerbatimChar"/>
        </w:rPr>
        <w:t xml:space="preserve">1.1.3</w:t>
      </w:r>
      <w:r>
        <w:t xml:space="preserve"> </w:t>
      </w:r>
      <w:r>
        <w:t xml:space="preserve">by mistake. If you see a</w:t>
      </w:r>
      <w:r>
        <w:t xml:space="preserve"> </w:t>
      </w:r>
      <w:r>
        <w:rPr>
          <w:rStyle w:val="VerbatimChar"/>
        </w:rPr>
        <w:t xml:space="preserve">No matching distribution found for dgl==1.1.3</w:t>
      </w:r>
      <w:r>
        <w:t xml:space="preserve"> </w:t>
      </w:r>
      <w:r>
        <w:t xml:space="preserve">error, that is why. Use</w:t>
      </w:r>
      <w:r>
        <w:t xml:space="preserve"> </w:t>
      </w:r>
      <w:r>
        <w:rPr>
          <w:rStyle w:val="VerbatimChar"/>
        </w:rPr>
        <w:t xml:space="preserve">1.1.2</w:t>
      </w:r>
      <w:r>
        <w:t xml:space="preserve"> </w:t>
      </w:r>
      <w:r>
        <w:t xml:space="preserve">instead.</w:t>
      </w:r>
    </w:p>
    <w:bookmarkEnd w:id="21"/>
    <w:bookmarkStart w:id="22" w:name="why-1.1.2"/>
    <w:p>
      <w:pPr>
        <w:pStyle w:val="Heading2"/>
      </w:pPr>
      <w:r>
        <w:t xml:space="preserve">Why 1.1.2?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Latest stable 1.1.x release</w:t>
      </w:r>
      <w:r>
        <w:t xml:space="preserve"> </w:t>
      </w:r>
      <w:r>
        <w:t xml:space="preserve">— most polished bug-fix release in the</w:t>
      </w:r>
      <w:r>
        <w:t xml:space="preserve"> </w:t>
      </w:r>
      <w:r>
        <w:t xml:space="preserve">1.1 series.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graphbolt</w:t>
      </w:r>
      <w:r>
        <w:rPr>
          <w:bCs/>
          <w:b/>
        </w:rPr>
        <w:t xml:space="preserve"> </w:t>
      </w:r>
      <w:r>
        <w:rPr>
          <w:bCs/>
          <w:b/>
        </w:rPr>
        <w:t xml:space="preserve">dependency.</w:t>
      </w:r>
      <w:r>
        <w:t xml:space="preserve"> </w:t>
      </w:r>
      <w:r>
        <w:t xml:space="preserve">DGL 2.x introduced a hard dependency on</w:t>
      </w:r>
      <w:r>
        <w:t xml:space="preserve"> </w:t>
      </w:r>
      <w:r>
        <w:rPr>
          <w:rStyle w:val="VerbatimChar"/>
        </w:rPr>
        <w:t xml:space="preserve">graphbolt</w:t>
      </w:r>
      <w:r>
        <w:t xml:space="preserve">, which has its own build/runtime issues on Windows and</w:t>
      </w:r>
      <w:r>
        <w:t xml:space="preserve"> </w:t>
      </w:r>
      <w:r>
        <w:t xml:space="preserve">Python 3.11. PolicyGraph does not need the 2.x feature set, so we stay</w:t>
      </w:r>
      <w:r>
        <w:t xml:space="preserve"> </w:t>
      </w:r>
      <w:r>
        <w:t xml:space="preserve">on 1.1.x to keep installs reliable.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Works with PyTorch 2.0+.</w:t>
      </w:r>
      <w:r>
        <w:t xml:space="preserve"> </w:t>
      </w:r>
      <w:r>
        <w:t xml:space="preserve">Compatible with the</w:t>
      </w:r>
      <w:r>
        <w:t xml:space="preserve"> </w:t>
      </w:r>
      <w:r>
        <w:rPr>
          <w:rStyle w:val="VerbatimChar"/>
        </w:rPr>
        <w:t xml:space="preserve">torch&gt;=2.0.0</w:t>
      </w:r>
      <w:r>
        <w:t xml:space="preserve"> </w:t>
      </w:r>
      <w:r>
        <w:t xml:space="preserve">declared in</w:t>
      </w:r>
      <w:r>
        <w:t xml:space="preserve"> </w:t>
      </w:r>
      <w:r>
        <w:rPr>
          <w:rStyle w:val="VerbatimChar"/>
        </w:rPr>
        <w:t xml:space="preserve">setup.py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Compatible with Python 3.9, 3.10, and 3.11.</w:t>
      </w:r>
      <w:r>
        <w:t xml:space="preserve"> </w:t>
      </w:r>
      <w:r>
        <w:t xml:space="preserve">DGL 1.1.x does not</w:t>
      </w:r>
      <w:r>
        <w:t xml:space="preserve"> </w:t>
      </w:r>
      <w:r>
        <w:t xml:space="preserve">publish wheels for Python 3.12+, which is also why PolicyGraph’s</w:t>
      </w:r>
      <w:r>
        <w:t xml:space="preserve"> </w:t>
      </w:r>
      <w:r>
        <w:rPr>
          <w:rStyle w:val="VerbatimChar"/>
        </w:rPr>
        <w:t xml:space="preserve">setup.py</w:t>
      </w:r>
      <w:r>
        <w:t xml:space="preserve"> </w:t>
      </w:r>
      <w:r>
        <w:t xml:space="preserve">rejects 3.12+.</w:t>
      </w:r>
    </w:p>
    <w:bookmarkEnd w:id="22"/>
    <w:bookmarkStart w:id="23" w:name="canonical-version-spec"/>
    <w:p>
      <w:pPr>
        <w:pStyle w:val="Heading2"/>
      </w:pPr>
      <w:r>
        <w:t xml:space="preserve">Canonical Version Spec</w:t>
      </w:r>
    </w:p>
    <w:p>
      <w:pPr>
        <w:pStyle w:val="FirstParagraph"/>
      </w:pPr>
      <w:r>
        <w:t xml:space="preserve">PolicyGraph declares DGL as:</w:t>
      </w:r>
    </w:p>
    <w:p>
      <w:pPr>
        <w:pStyle w:val="SourceCode"/>
      </w:pPr>
      <w:r>
        <w:rPr>
          <w:rStyle w:val="VerbatimChar"/>
        </w:rPr>
        <w:t xml:space="preserve">dgl&gt;=1.1.0,&lt;1.2.0</w:t>
      </w:r>
    </w:p>
    <w:p>
      <w:pPr>
        <w:pStyle w:val="FirstParagraph"/>
      </w:pPr>
      <w:r>
        <w:t xml:space="preserve">That range resolves to</w:t>
      </w:r>
      <w:r>
        <w:t xml:space="preserve"> </w:t>
      </w:r>
      <w:r>
        <w:rPr>
          <w:rStyle w:val="VerbatimChar"/>
        </w:rPr>
        <w:t xml:space="preserve">1.1.2</w:t>
      </w:r>
      <w:r>
        <w:t xml:space="preserve"> </w:t>
      </w:r>
      <w:r>
        <w:t xml:space="preserve">today (the highest 1.1.x available) and</w:t>
      </w:r>
      <w:r>
        <w:t xml:space="preserve"> </w:t>
      </w:r>
      <w:r>
        <w:t xml:space="preserve">will continue to work if a future</w:t>
      </w:r>
      <w:r>
        <w:t xml:space="preserve"> </w:t>
      </w:r>
      <w:r>
        <w:rPr>
          <w:rStyle w:val="VerbatimChar"/>
        </w:rPr>
        <w:t xml:space="preserve">1.1.3</w:t>
      </w:r>
      <w:r>
        <w:t xml:space="preserve"> </w:t>
      </w:r>
      <w:r>
        <w:t xml:space="preserve">is ever published — but it</w:t>
      </w:r>
      <w:r>
        <w:t xml:space="preserve"> </w:t>
      </w:r>
      <w:r>
        <w:t xml:space="preserve">will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silently jump to 2.x.</w:t>
      </w:r>
    </w:p>
    <w:bookmarkEnd w:id="23"/>
    <w:bookmarkStart w:id="28" w:name="installation"/>
    <w:p>
      <w:pPr>
        <w:pStyle w:val="Heading2"/>
      </w:pPr>
      <w:r>
        <w:t xml:space="preserve">Installation</w:t>
      </w:r>
    </w:p>
    <w:p>
      <w:pPr>
        <w:pStyle w:val="FirstParagraph"/>
      </w:pPr>
      <w:r>
        <w:t xml:space="preserve">DGL wheels are not on PyPI for every platform, so always include the</w:t>
      </w:r>
      <w:r>
        <w:t xml:space="preserve"> </w:t>
      </w:r>
      <w:r>
        <w:t xml:space="preserve">DGL wheel index when installing directly.</w:t>
      </w:r>
    </w:p>
    <w:bookmarkStart w:id="24" w:name="windows-cpu"/>
    <w:p>
      <w:pPr>
        <w:pStyle w:val="Heading3"/>
      </w:pPr>
      <w:r>
        <w:t xml:space="preserve">Windows (CPU)</w:t>
      </w:r>
    </w:p>
    <w:p>
      <w:pPr>
        <w:pStyle w:val="SourceCode"/>
      </w:pPr>
      <w:r>
        <w:rPr>
          <w:rStyle w:val="VerbatimChar"/>
        </w:rPr>
        <w:t xml:space="preserve">pip install dgl==1.1.2 -f https://data.dgl.ai/wheels/repo.html</w:t>
      </w:r>
    </w:p>
    <w:bookmarkEnd w:id="24"/>
    <w:bookmarkStart w:id="25" w:name="linux-mac-cpu"/>
    <w:p>
      <w:pPr>
        <w:pStyle w:val="Heading3"/>
      </w:pPr>
      <w:r>
        <w:t xml:space="preserve">Linux / Mac (CPU)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dgl==1.1.2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https://data.dgl.ai/wheels/repo.html</w:t>
      </w:r>
    </w:p>
    <w:bookmarkEnd w:id="25"/>
    <w:bookmarkStart w:id="26" w:name="Xe7539f6015d5f17783a3a5d95ebdf6e6d88d453"/>
    <w:p>
      <w:pPr>
        <w:pStyle w:val="Heading3"/>
      </w:pPr>
      <w:r>
        <w:t xml:space="preserve">Range form (equivalent, future-proof within 1.1.x)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StringTok"/>
        </w:rPr>
        <w:t xml:space="preserve">'dgl&gt;=1.1.0,&lt;1.2.0'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https://data.dgl.ai/wheels/repo.html</w:t>
      </w:r>
    </w:p>
    <w:bookmarkEnd w:id="26"/>
    <w:bookmarkStart w:id="27" w:name="gpu-cuda-11.8-optional"/>
    <w:p>
      <w:pPr>
        <w:pStyle w:val="Heading3"/>
      </w:pPr>
      <w:r>
        <w:t xml:space="preserve">GPU (CUDA 11.8) — optional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dgl-cu118==1.1.2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https://data.dgl.ai/wheels/repo.html</w:t>
      </w:r>
    </w:p>
    <w:bookmarkEnd w:id="27"/>
    <w:bookmarkEnd w:id="28"/>
    <w:bookmarkStart w:id="29" w:name="verifying-your-install"/>
    <w:p>
      <w:pPr>
        <w:pStyle w:val="Heading2"/>
      </w:pPr>
      <w:r>
        <w:t xml:space="preserve">Verifying Your Install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dgl; print('DGL version:', dgl.__version__)"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DGL version: 1.1.2</w:t>
      </w:r>
    </w:p>
    <w:p>
      <w:pPr>
        <w:pStyle w:val="FirstParagraph"/>
      </w:pPr>
      <w:r>
        <w:rPr>
          <w:rStyle w:val="VerbatimChar"/>
        </w:rPr>
        <w:t xml:space="preserve">setup.py</w:t>
      </w:r>
      <w:r>
        <w:t xml:space="preserve"> </w:t>
      </w:r>
      <w:r>
        <w:t xml:space="preserve">also prints a warning during install if it detects a DGL</w:t>
      </w:r>
      <w:r>
        <w:t xml:space="preserve"> </w:t>
      </w:r>
      <w:r>
        <w:t xml:space="preserve">version outside the 1.1.x range.</w:t>
      </w:r>
    </w:p>
    <w:bookmarkEnd w:id="29"/>
    <w:bookmarkStart w:id="30" w:name="python-version"/>
    <w:p>
      <w:pPr>
        <w:pStyle w:val="Heading2"/>
      </w:pPr>
      <w:r>
        <w:t xml:space="preserve">Python Version</w:t>
      </w:r>
    </w:p>
    <w:p>
      <w:pPr>
        <w:pStyle w:val="FirstParagraph"/>
      </w:pPr>
      <w:r>
        <w:t xml:space="preserve">PolicyGraph supports</w:t>
      </w:r>
      <w:r>
        <w:t xml:space="preserve"> </w:t>
      </w:r>
      <w:r>
        <w:rPr>
          <w:bCs/>
          <w:b/>
        </w:rPr>
        <w:t xml:space="preserve">Python 3.9, 3.10, or 3.11</w:t>
      </w:r>
      <w:r>
        <w:t xml:space="preserve"> </w:t>
      </w:r>
      <w:r>
        <w:t xml:space="preserve">(DGL 1.1.x does not</w:t>
      </w:r>
      <w:r>
        <w:t xml:space="preserve"> </w:t>
      </w:r>
      <w:r>
        <w:t xml:space="preserve">publish wheels for 3.12+).</w:t>
      </w:r>
      <w:r>
        <w:t xml:space="preserve"> </w:t>
      </w:r>
      <w:r>
        <w:rPr>
          <w:rStyle w:val="VerbatimChar"/>
        </w:rPr>
        <w:t xml:space="preserve">setup.py</w:t>
      </w:r>
      <w:r>
        <w:t xml:space="preserve"> </w:t>
      </w:r>
      <w:r>
        <w:t xml:space="preserve">will hard-fail on unsupported</w:t>
      </w:r>
      <w:r>
        <w:t xml:space="preserve"> </w:t>
      </w:r>
      <w:r>
        <w:t xml:space="preserve">interpreters with a clear message.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ata.dgl.ai/wheels/repo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ata.dgl.ai/wheels/repo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2026-05-17T09:35:59Z</dcterms:created>
  <dcterms:modified xsi:type="dcterms:W3CDTF">2026-05-17T09:35:59Z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