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7813" cy="10956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095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CMR INSTITUTE OF TECHNOLOGY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 &lt;AY&gt;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Flipped Classroom REPORT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(Please make a copy and save it in your drive)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905"/>
        <w:gridCol w:w="2715"/>
        <w:gridCol w:w="3075"/>
        <w:tblGridChange w:id="0">
          <w:tblGrid>
            <w:gridCol w:w="1665"/>
            <w:gridCol w:w="1905"/>
            <w:gridCol w:w="271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/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Curriculum Gap Identified: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of Flipped  Classes conducted : </w:t>
      </w:r>
    </w:p>
    <w:tbl>
      <w:tblPr>
        <w:tblStyle w:val="Table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040"/>
        <w:gridCol w:w="1290"/>
        <w:gridCol w:w="3555"/>
        <w:gridCol w:w="1680"/>
        <w:tblGridChange w:id="0">
          <w:tblGrid>
            <w:gridCol w:w="780"/>
            <w:gridCol w:w="2040"/>
            <w:gridCol w:w="1290"/>
            <w:gridCol w:w="355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Flipped class / Video Session(Choose from dropdown)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number of students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Detailed Report</w:t>
      </w:r>
    </w:p>
    <w:tbl>
      <w:tblPr>
        <w:tblStyle w:val="Table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040"/>
        <w:gridCol w:w="1290"/>
        <w:gridCol w:w="3555"/>
        <w:gridCol w:w="1680"/>
        <w:tblGridChange w:id="0">
          <w:tblGrid>
            <w:gridCol w:w="780"/>
            <w:gridCol w:w="2040"/>
            <w:gridCol w:w="1290"/>
            <w:gridCol w:w="355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of students: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Materials Shared Before class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Attach proof and mention what materials were shared.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Conduction of Flipped Classroom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Write up with Photos with how flipped classroom was conducted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Evaluation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 whether students have understood - Quiz/Assignment/Class test.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(ALL of the evaluation should be having questions from higher order Bloom's Level, L3- Apply,  L4 - Evaluate, L5-Create)</w:t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 The goal of flipped classrooms should be to push students to higher order in the Bloom's level.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 copy of evaluation questions with bloom’s level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 statistics and graphs of performance of the class taken from Google Form or based on evaluation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 some sample answers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Outcome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 of a flipped classroom.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should be to push students to higher order blooms level such as L3,  L4 and L5.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topic addresses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curriculum gap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it should be mentioned.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Mention which PO’s and PSO’s are addressed by doing this flip class.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of students: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of students: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of students: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734b"/>
                <w:sz w:val="24"/>
                <w:szCs w:val="24"/>
                <w:shd w:fill="d4edbc" w:val="clear"/>
                <w:rtl w:val="0"/>
              </w:rPr>
              <w:t xml:space="preserve">Standard Inverted Classroom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of students: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Nr6MYjVyp0xe2xRAwAY/vzv3Q==">CgMxLjA4AHIhMVRETzBKWVJwUkF5Q3RfdThJWkhqSi1NYVFRT3huM2Jw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