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33C34" w14:textId="6CB5B110" w:rsidR="008D503B" w:rsidRDefault="008D503B" w:rsidP="00BF6A58">
      <w:pPr>
        <w:pStyle w:val="Ttulo1"/>
        <w:jc w:val="center"/>
        <w:rPr>
          <w:sz w:val="28"/>
          <w:szCs w:val="28"/>
        </w:rPr>
      </w:pPr>
      <w:r w:rsidRPr="008D503B">
        <w:rPr>
          <w:sz w:val="28"/>
          <w:szCs w:val="28"/>
        </w:rPr>
        <w:t>Comparación de Tamaños de Archivos por Formato</w:t>
      </w:r>
    </w:p>
    <w:p w14:paraId="12E857F0" w14:textId="3FD370EC" w:rsidR="008D503B" w:rsidRDefault="008D503B" w:rsidP="008D503B">
      <w:r w:rsidRPr="008D503B">
        <w:t>Análisis de Tamaños</w:t>
      </w:r>
      <w:r>
        <w:t>:</w:t>
      </w:r>
    </w:p>
    <w:tbl>
      <w:tblPr>
        <w:tblStyle w:val="Tablanormal2"/>
        <w:tblW w:w="9568" w:type="dxa"/>
        <w:tblLook w:val="04A0" w:firstRow="1" w:lastRow="0" w:firstColumn="1" w:lastColumn="0" w:noHBand="0" w:noVBand="1"/>
      </w:tblPr>
      <w:tblGrid>
        <w:gridCol w:w="1829"/>
        <w:gridCol w:w="3749"/>
        <w:gridCol w:w="3990"/>
      </w:tblGrid>
      <w:tr w:rsidR="008D503B" w:rsidRPr="008D503B" w14:paraId="5078A60C" w14:textId="77777777" w:rsidTr="008D5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51872" w14:textId="77777777" w:rsidR="008D503B" w:rsidRPr="008D503B" w:rsidRDefault="008D503B" w:rsidP="008D503B">
            <w:pPr>
              <w:spacing w:after="160" w:line="259" w:lineRule="auto"/>
            </w:pPr>
            <w:r w:rsidRPr="008D503B">
              <w:t>Formato</w:t>
            </w:r>
          </w:p>
        </w:tc>
        <w:tc>
          <w:tcPr>
            <w:tcW w:w="0" w:type="auto"/>
            <w:hideMark/>
          </w:tcPr>
          <w:p w14:paraId="7067D5A2" w14:textId="77777777" w:rsidR="008D503B" w:rsidRPr="008D503B" w:rsidRDefault="008D503B" w:rsidP="008D503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03B">
              <w:t>Nombre del archivo</w:t>
            </w:r>
          </w:p>
        </w:tc>
        <w:tc>
          <w:tcPr>
            <w:tcW w:w="0" w:type="auto"/>
            <w:hideMark/>
          </w:tcPr>
          <w:p w14:paraId="5A7B8A62" w14:textId="34672339" w:rsidR="008D503B" w:rsidRPr="008D503B" w:rsidRDefault="008D503B" w:rsidP="008D503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503B">
              <w:t xml:space="preserve">Tamaño </w:t>
            </w:r>
          </w:p>
        </w:tc>
      </w:tr>
      <w:tr w:rsidR="008D503B" w:rsidRPr="008D503B" w14:paraId="41362A62" w14:textId="77777777" w:rsidTr="008D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86E909" w14:textId="77777777" w:rsidR="008D503B" w:rsidRPr="008D503B" w:rsidRDefault="008D503B" w:rsidP="008D503B">
            <w:pPr>
              <w:spacing w:after="160" w:line="259" w:lineRule="auto"/>
            </w:pPr>
            <w:r w:rsidRPr="008D503B">
              <w:t>TXT</w:t>
            </w:r>
          </w:p>
        </w:tc>
        <w:tc>
          <w:tcPr>
            <w:tcW w:w="0" w:type="auto"/>
            <w:hideMark/>
          </w:tcPr>
          <w:p w14:paraId="35A6CD78" w14:textId="77777777" w:rsidR="008D503B" w:rsidRPr="008D503B" w:rsidRDefault="008D503B" w:rsidP="008D50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03B">
              <w:t>DatosTXT.txt</w:t>
            </w:r>
          </w:p>
        </w:tc>
        <w:tc>
          <w:tcPr>
            <w:tcW w:w="0" w:type="auto"/>
            <w:hideMark/>
          </w:tcPr>
          <w:p w14:paraId="5B254E35" w14:textId="6D3C1754" w:rsidR="008D503B" w:rsidRPr="008D503B" w:rsidRDefault="008D503B" w:rsidP="008D50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03B">
              <w:t>49</w:t>
            </w:r>
            <w:r>
              <w:t>2</w:t>
            </w:r>
            <w:r w:rsidRPr="008D503B">
              <w:t xml:space="preserve"> bytes ≈ 0.48 KB</w:t>
            </w:r>
          </w:p>
        </w:tc>
      </w:tr>
      <w:tr w:rsidR="008D503B" w:rsidRPr="008D503B" w14:paraId="49BE4D0C" w14:textId="77777777" w:rsidTr="008D503B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4D75A" w14:textId="77777777" w:rsidR="008D503B" w:rsidRPr="008D503B" w:rsidRDefault="008D503B" w:rsidP="008D503B">
            <w:pPr>
              <w:spacing w:after="160" w:line="259" w:lineRule="auto"/>
            </w:pPr>
            <w:r w:rsidRPr="008D503B">
              <w:t>DOCX</w:t>
            </w:r>
          </w:p>
        </w:tc>
        <w:tc>
          <w:tcPr>
            <w:tcW w:w="0" w:type="auto"/>
            <w:hideMark/>
          </w:tcPr>
          <w:p w14:paraId="12C68B2A" w14:textId="77777777" w:rsidR="008D503B" w:rsidRPr="008D503B" w:rsidRDefault="008D503B" w:rsidP="008D503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03B">
              <w:t>DatosWord.docx</w:t>
            </w:r>
          </w:p>
        </w:tc>
        <w:tc>
          <w:tcPr>
            <w:tcW w:w="0" w:type="auto"/>
            <w:hideMark/>
          </w:tcPr>
          <w:p w14:paraId="65D57A36" w14:textId="2FF691F4" w:rsidR="008D503B" w:rsidRPr="008D503B" w:rsidRDefault="008D503B" w:rsidP="008D503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03B">
              <w:t>13.5 KB (13,908 bytes)</w:t>
            </w:r>
          </w:p>
        </w:tc>
      </w:tr>
      <w:tr w:rsidR="008D503B" w:rsidRPr="008D503B" w14:paraId="53592373" w14:textId="77777777" w:rsidTr="008D5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EA0A0" w14:textId="77777777" w:rsidR="008D503B" w:rsidRPr="008D503B" w:rsidRDefault="008D503B" w:rsidP="008D503B">
            <w:pPr>
              <w:spacing w:after="160" w:line="259" w:lineRule="auto"/>
            </w:pPr>
            <w:r w:rsidRPr="008D503B">
              <w:t>PDF</w:t>
            </w:r>
          </w:p>
        </w:tc>
        <w:tc>
          <w:tcPr>
            <w:tcW w:w="0" w:type="auto"/>
            <w:hideMark/>
          </w:tcPr>
          <w:p w14:paraId="7484D6BD" w14:textId="77777777" w:rsidR="008D503B" w:rsidRPr="008D503B" w:rsidRDefault="008D503B" w:rsidP="008D50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03B">
              <w:t>DatosPdf.pdf</w:t>
            </w:r>
          </w:p>
        </w:tc>
        <w:tc>
          <w:tcPr>
            <w:tcW w:w="0" w:type="auto"/>
            <w:hideMark/>
          </w:tcPr>
          <w:p w14:paraId="272F0ED7" w14:textId="5BBD6F11" w:rsidR="008D503B" w:rsidRPr="008D503B" w:rsidRDefault="008D503B" w:rsidP="008D503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03B">
              <w:t>19.5 KB (20,008 bytes)</w:t>
            </w:r>
          </w:p>
        </w:tc>
      </w:tr>
    </w:tbl>
    <w:p w14:paraId="69BA8D20" w14:textId="77777777" w:rsidR="008D503B" w:rsidRDefault="008D503B" w:rsidP="008D503B"/>
    <w:p w14:paraId="4993264E" w14:textId="77777777" w:rsidR="008D503B" w:rsidRPr="008D503B" w:rsidRDefault="008D503B" w:rsidP="008D503B">
      <w:pPr>
        <w:rPr>
          <w:b/>
          <w:bCs/>
        </w:rPr>
      </w:pPr>
      <w:r w:rsidRPr="008D503B">
        <w:rPr>
          <w:b/>
          <w:bCs/>
        </w:rPr>
        <w:t>Análisis Comparativo</w:t>
      </w:r>
    </w:p>
    <w:p w14:paraId="2D31601E" w14:textId="77777777" w:rsidR="008D503B" w:rsidRPr="008D503B" w:rsidRDefault="008D503B" w:rsidP="008D503B">
      <w:pPr>
        <w:rPr>
          <w:b/>
          <w:bCs/>
        </w:rPr>
      </w:pPr>
      <w:r w:rsidRPr="008D503B">
        <w:rPr>
          <w:b/>
          <w:bCs/>
        </w:rPr>
        <w:t>Archivo TXT (DatosTXT.txt)</w:t>
      </w:r>
    </w:p>
    <w:p w14:paraId="5A413A4F" w14:textId="77777777" w:rsidR="008D503B" w:rsidRPr="008D503B" w:rsidRDefault="008D503B" w:rsidP="008D503B">
      <w:pPr>
        <w:numPr>
          <w:ilvl w:val="0"/>
          <w:numId w:val="11"/>
        </w:numPr>
      </w:pPr>
      <w:r w:rsidRPr="008D503B">
        <w:t>El más ligero de los tres formatos (aproximadamente 0.48 KB)</w:t>
      </w:r>
    </w:p>
    <w:p w14:paraId="1366D99F" w14:textId="77777777" w:rsidR="008D503B" w:rsidRPr="008D503B" w:rsidRDefault="008D503B" w:rsidP="008D503B">
      <w:pPr>
        <w:numPr>
          <w:ilvl w:val="0"/>
          <w:numId w:val="11"/>
        </w:numPr>
      </w:pPr>
      <w:r w:rsidRPr="008D503B">
        <w:t>Contiene exclusivamente datos en formato ASCII/UTF-8</w:t>
      </w:r>
    </w:p>
    <w:p w14:paraId="6BB751F8" w14:textId="77777777" w:rsidR="008D503B" w:rsidRPr="008D503B" w:rsidRDefault="008D503B" w:rsidP="008D503B">
      <w:pPr>
        <w:numPr>
          <w:ilvl w:val="0"/>
          <w:numId w:val="11"/>
        </w:numPr>
      </w:pPr>
      <w:r w:rsidRPr="008D503B">
        <w:t>Sin metadatos ni información de formato</w:t>
      </w:r>
    </w:p>
    <w:p w14:paraId="72D0938C" w14:textId="77777777" w:rsidR="008D503B" w:rsidRPr="008D503B" w:rsidRDefault="008D503B" w:rsidP="008D503B">
      <w:pPr>
        <w:numPr>
          <w:ilvl w:val="0"/>
          <w:numId w:val="11"/>
        </w:numPr>
      </w:pPr>
      <w:r w:rsidRPr="008D503B">
        <w:t>Ocupación de espacio eficiente para texto plano</w:t>
      </w:r>
    </w:p>
    <w:p w14:paraId="46B956D3" w14:textId="77777777" w:rsidR="008D503B" w:rsidRPr="008D503B" w:rsidRDefault="008D503B" w:rsidP="008D503B">
      <w:pPr>
        <w:rPr>
          <w:b/>
          <w:bCs/>
        </w:rPr>
      </w:pPr>
      <w:r w:rsidRPr="008D503B">
        <w:rPr>
          <w:b/>
          <w:bCs/>
        </w:rPr>
        <w:t>Archivo DOCX (DatosWord.docx)</w:t>
      </w:r>
    </w:p>
    <w:p w14:paraId="4F44A4F5" w14:textId="77777777" w:rsidR="008D503B" w:rsidRPr="008D503B" w:rsidRDefault="008D503B" w:rsidP="008D503B">
      <w:pPr>
        <w:numPr>
          <w:ilvl w:val="0"/>
          <w:numId w:val="12"/>
        </w:numPr>
      </w:pPr>
      <w:r w:rsidRPr="008D503B">
        <w:t>Significativamente más pesado que el TXT (aproximadamente 25-30 veces mayor)</w:t>
      </w:r>
    </w:p>
    <w:p w14:paraId="17792FB6" w14:textId="77777777" w:rsidR="008D503B" w:rsidRPr="008D503B" w:rsidRDefault="008D503B" w:rsidP="008D503B">
      <w:pPr>
        <w:numPr>
          <w:ilvl w:val="0"/>
          <w:numId w:val="12"/>
        </w:numPr>
      </w:pPr>
      <w:r w:rsidRPr="008D503B">
        <w:t xml:space="preserve">Contiene el texto base más: </w:t>
      </w:r>
    </w:p>
    <w:p w14:paraId="1F281164" w14:textId="77777777" w:rsidR="008D503B" w:rsidRPr="008D503B" w:rsidRDefault="008D503B" w:rsidP="008D503B">
      <w:pPr>
        <w:numPr>
          <w:ilvl w:val="1"/>
          <w:numId w:val="15"/>
        </w:numPr>
      </w:pPr>
      <w:r w:rsidRPr="008D503B">
        <w:t>Estructura XML compleja</w:t>
      </w:r>
    </w:p>
    <w:p w14:paraId="5F2FEC9D" w14:textId="77777777" w:rsidR="008D503B" w:rsidRPr="008D503B" w:rsidRDefault="008D503B" w:rsidP="008D503B">
      <w:pPr>
        <w:numPr>
          <w:ilvl w:val="1"/>
          <w:numId w:val="15"/>
        </w:numPr>
      </w:pPr>
      <w:r w:rsidRPr="008D503B">
        <w:t>Metadatos de documento (autor, fecha de creación, etc.)</w:t>
      </w:r>
    </w:p>
    <w:p w14:paraId="4C952138" w14:textId="77777777" w:rsidR="008D503B" w:rsidRPr="008D503B" w:rsidRDefault="008D503B" w:rsidP="008D503B">
      <w:pPr>
        <w:numPr>
          <w:ilvl w:val="1"/>
          <w:numId w:val="15"/>
        </w:numPr>
      </w:pPr>
      <w:r w:rsidRPr="008D503B">
        <w:t>Información de estilos y formato</w:t>
      </w:r>
    </w:p>
    <w:p w14:paraId="1028478D" w14:textId="77777777" w:rsidR="008D503B" w:rsidRPr="008D503B" w:rsidRDefault="008D503B" w:rsidP="008D503B">
      <w:pPr>
        <w:numPr>
          <w:ilvl w:val="1"/>
          <w:numId w:val="15"/>
        </w:numPr>
      </w:pPr>
      <w:r w:rsidRPr="008D503B">
        <w:t>Posible inclusión de miniaturas</w:t>
      </w:r>
    </w:p>
    <w:p w14:paraId="744D9668" w14:textId="77777777" w:rsidR="008D503B" w:rsidRPr="008D503B" w:rsidRDefault="008D503B" w:rsidP="008D503B">
      <w:pPr>
        <w:numPr>
          <w:ilvl w:val="1"/>
          <w:numId w:val="15"/>
        </w:numPr>
      </w:pPr>
      <w:r w:rsidRPr="008D503B">
        <w:t>Estructura de archivo ZIP conteniendo múltiples componentes XML</w:t>
      </w:r>
    </w:p>
    <w:p w14:paraId="5F8FF7BC" w14:textId="77777777" w:rsidR="008D503B" w:rsidRPr="008D503B" w:rsidRDefault="008D503B" w:rsidP="008D503B">
      <w:pPr>
        <w:rPr>
          <w:b/>
          <w:bCs/>
        </w:rPr>
      </w:pPr>
      <w:r w:rsidRPr="008D503B">
        <w:rPr>
          <w:b/>
          <w:bCs/>
        </w:rPr>
        <w:t>Archivo PDF (DatosPdf.pdf)</w:t>
      </w:r>
    </w:p>
    <w:p w14:paraId="311FCD20" w14:textId="77777777" w:rsidR="008D503B" w:rsidRPr="008D503B" w:rsidRDefault="008D503B" w:rsidP="008D503B">
      <w:pPr>
        <w:numPr>
          <w:ilvl w:val="0"/>
          <w:numId w:val="13"/>
        </w:numPr>
      </w:pPr>
      <w:r w:rsidRPr="008D503B">
        <w:t>Ligeramente más ligero que el DOCX pero mucho más pesado que el TXT</w:t>
      </w:r>
    </w:p>
    <w:p w14:paraId="2C0D18B2" w14:textId="77777777" w:rsidR="008D503B" w:rsidRPr="008D503B" w:rsidRDefault="008D503B" w:rsidP="008D503B">
      <w:pPr>
        <w:numPr>
          <w:ilvl w:val="0"/>
          <w:numId w:val="13"/>
        </w:numPr>
      </w:pPr>
      <w:r w:rsidRPr="008D503B">
        <w:t xml:space="preserve">Incluye: </w:t>
      </w:r>
    </w:p>
    <w:p w14:paraId="0D7936DD" w14:textId="77777777" w:rsidR="008D503B" w:rsidRPr="008D503B" w:rsidRDefault="008D503B" w:rsidP="008D503B">
      <w:pPr>
        <w:numPr>
          <w:ilvl w:val="1"/>
          <w:numId w:val="16"/>
        </w:numPr>
      </w:pPr>
      <w:r w:rsidRPr="008D503B">
        <w:t>Información de fuentes (posiblemente incrustadas)</w:t>
      </w:r>
    </w:p>
    <w:p w14:paraId="7E3A79B9" w14:textId="77777777" w:rsidR="008D503B" w:rsidRPr="008D503B" w:rsidRDefault="008D503B" w:rsidP="008D503B">
      <w:pPr>
        <w:numPr>
          <w:ilvl w:val="1"/>
          <w:numId w:val="16"/>
        </w:numPr>
      </w:pPr>
      <w:r w:rsidRPr="008D503B">
        <w:t>Metadatos del documento</w:t>
      </w:r>
    </w:p>
    <w:p w14:paraId="245CAC50" w14:textId="77777777" w:rsidR="008D503B" w:rsidRPr="008D503B" w:rsidRDefault="008D503B" w:rsidP="008D503B">
      <w:pPr>
        <w:numPr>
          <w:ilvl w:val="1"/>
          <w:numId w:val="16"/>
        </w:numPr>
      </w:pPr>
      <w:r w:rsidRPr="008D503B">
        <w:t>Estructura de objetos PDF</w:t>
      </w:r>
    </w:p>
    <w:p w14:paraId="124B4784" w14:textId="77777777" w:rsidR="008D503B" w:rsidRPr="008D503B" w:rsidRDefault="008D503B" w:rsidP="008D503B">
      <w:pPr>
        <w:numPr>
          <w:ilvl w:val="1"/>
          <w:numId w:val="16"/>
        </w:numPr>
      </w:pPr>
      <w:r w:rsidRPr="008D503B">
        <w:t>Posible compresión de contenido</w:t>
      </w:r>
    </w:p>
    <w:p w14:paraId="6D034D3F" w14:textId="77777777" w:rsidR="008D503B" w:rsidRPr="008D503B" w:rsidRDefault="008D503B" w:rsidP="008D503B">
      <w:pPr>
        <w:rPr>
          <w:b/>
          <w:bCs/>
        </w:rPr>
      </w:pPr>
      <w:r w:rsidRPr="008D503B">
        <w:rPr>
          <w:b/>
          <w:bCs/>
        </w:rPr>
        <w:lastRenderedPageBreak/>
        <w:t>Conclusiones Técnicas</w:t>
      </w:r>
    </w:p>
    <w:p w14:paraId="32B74FDE" w14:textId="77777777" w:rsidR="008D503B" w:rsidRPr="008D503B" w:rsidRDefault="008D503B" w:rsidP="008D503B">
      <w:pPr>
        <w:numPr>
          <w:ilvl w:val="0"/>
          <w:numId w:val="14"/>
        </w:numPr>
      </w:pPr>
      <w:r w:rsidRPr="008D503B">
        <w:rPr>
          <w:b/>
          <w:bCs/>
        </w:rPr>
        <w:t>Eficiencia de almacenamiento</w:t>
      </w:r>
      <w:r w:rsidRPr="008D503B">
        <w:t>: El formato TXT es aproximadamente 25-30 veces más eficiente en términos de almacenamiento para este contenido simple.</w:t>
      </w:r>
    </w:p>
    <w:p w14:paraId="3D7FB35E" w14:textId="77777777" w:rsidR="008D503B" w:rsidRPr="008D503B" w:rsidRDefault="008D503B" w:rsidP="008D503B">
      <w:pPr>
        <w:numPr>
          <w:ilvl w:val="0"/>
          <w:numId w:val="14"/>
        </w:numPr>
      </w:pPr>
      <w:r w:rsidRPr="008D503B">
        <w:rPr>
          <w:b/>
          <w:bCs/>
        </w:rPr>
        <w:t>Overhead de formato</w:t>
      </w:r>
      <w:r w:rsidRPr="008D503B">
        <w:t>: Tanto DOCX como PDF presentan un significativo overhead debido a su estructura compleja, incluso para un documento tan simple.</w:t>
      </w:r>
    </w:p>
    <w:p w14:paraId="6710EE12" w14:textId="77777777" w:rsidR="008D503B" w:rsidRPr="008D503B" w:rsidRDefault="008D503B" w:rsidP="008D503B">
      <w:pPr>
        <w:numPr>
          <w:ilvl w:val="0"/>
          <w:numId w:val="14"/>
        </w:numPr>
      </w:pPr>
      <w:r w:rsidRPr="008D503B">
        <w:rPr>
          <w:b/>
          <w:bCs/>
        </w:rPr>
        <w:t>Relación contenido/tamaño</w:t>
      </w:r>
      <w:r w:rsidRPr="008D503B">
        <w:t>: La proporción de bytes dedicados al contenido real vs. estructura/metadatos es extremadamente baja en DOCX y PDF comparado con TXT.</w:t>
      </w:r>
    </w:p>
    <w:p w14:paraId="480BABC3" w14:textId="449E8DCD" w:rsidR="008D503B" w:rsidRPr="008D503B" w:rsidRDefault="008D503B" w:rsidP="008D503B">
      <w:r w:rsidRPr="008D503B">
        <w:t>Esta comparación demuestra claramente por qué los formatos de texto plano siguen siendo preferidos en entornos donde la eficiencia de almacenamiento es crítica, como sistemas embebidos, transmisión de datos o almacenamiento masivo de información textual simple.</w:t>
      </w:r>
    </w:p>
    <w:p w14:paraId="617F8944" w14:textId="5FC9493E" w:rsidR="00423CA7" w:rsidRPr="00BF6A58" w:rsidRDefault="00565C3B" w:rsidP="00BF6A58">
      <w:pPr>
        <w:pStyle w:val="Ttulo1"/>
        <w:jc w:val="center"/>
        <w:rPr>
          <w:sz w:val="28"/>
          <w:szCs w:val="28"/>
          <w:lang w:val="es-MX"/>
        </w:rPr>
      </w:pPr>
      <w:r w:rsidRPr="00BF6A58">
        <w:rPr>
          <w:sz w:val="28"/>
          <w:szCs w:val="28"/>
          <w:lang w:val="es-MX"/>
        </w:rPr>
        <w:t>Análisis Comparativo de Formatos de Archivos de Texto: TXT, DOCX y PDF</w:t>
      </w:r>
    </w:p>
    <w:p w14:paraId="3594B3AD" w14:textId="77777777" w:rsidR="0007562A" w:rsidRDefault="0007562A" w:rsidP="00BF6A58">
      <w:pPr>
        <w:rPr>
          <w:lang w:val="es-MX"/>
        </w:rPr>
      </w:pPr>
    </w:p>
    <w:p w14:paraId="2012CFEA" w14:textId="0CBF068C" w:rsidR="0007562A" w:rsidRPr="0007562A" w:rsidRDefault="00D213D9" w:rsidP="0007562A">
      <w:pPr>
        <w:rPr>
          <w:lang w:val="es-MX"/>
        </w:rPr>
      </w:pPr>
      <w:r w:rsidRPr="00D213D9">
        <w:rPr>
          <w:lang w:val="es-MX"/>
        </w:rPr>
        <w:t>Análisis de Métricas Técnicas</w:t>
      </w:r>
      <w:r>
        <w:rPr>
          <w:lang w:val="es-MX"/>
        </w:rPr>
        <w:t>:</w:t>
      </w:r>
    </w:p>
    <w:tbl>
      <w:tblPr>
        <w:tblStyle w:val="Tablanormal2"/>
        <w:tblW w:w="9510" w:type="dxa"/>
        <w:tblLook w:val="04A0" w:firstRow="1" w:lastRow="0" w:firstColumn="1" w:lastColumn="0" w:noHBand="0" w:noVBand="1"/>
      </w:tblPr>
      <w:tblGrid>
        <w:gridCol w:w="2377"/>
        <w:gridCol w:w="2377"/>
        <w:gridCol w:w="2378"/>
        <w:gridCol w:w="2378"/>
      </w:tblGrid>
      <w:tr w:rsidR="0007562A" w:rsidRPr="0007562A" w14:paraId="695122D9" w14:textId="77777777" w:rsidTr="00075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DE2F51B" w14:textId="77777777" w:rsidR="0007562A" w:rsidRPr="0007562A" w:rsidRDefault="0007562A" w:rsidP="00565AB7">
            <w:pPr>
              <w:rPr>
                <w:lang w:val="es-MX"/>
              </w:rPr>
            </w:pPr>
            <w:r w:rsidRPr="0007562A">
              <w:rPr>
                <w:lang w:val="es-MX"/>
              </w:rPr>
              <w:t>Parámetro</w:t>
            </w:r>
          </w:p>
        </w:tc>
        <w:tc>
          <w:tcPr>
            <w:tcW w:w="2377" w:type="dxa"/>
          </w:tcPr>
          <w:p w14:paraId="76E1E30C" w14:textId="77777777" w:rsidR="0007562A" w:rsidRPr="0007562A" w:rsidRDefault="0007562A" w:rsidP="00565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TXT</w:t>
            </w:r>
          </w:p>
        </w:tc>
        <w:tc>
          <w:tcPr>
            <w:tcW w:w="2378" w:type="dxa"/>
          </w:tcPr>
          <w:p w14:paraId="52D0462F" w14:textId="77777777" w:rsidR="0007562A" w:rsidRPr="0007562A" w:rsidRDefault="0007562A" w:rsidP="00565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DOCX</w:t>
            </w:r>
          </w:p>
        </w:tc>
        <w:tc>
          <w:tcPr>
            <w:tcW w:w="2378" w:type="dxa"/>
          </w:tcPr>
          <w:p w14:paraId="1B21589C" w14:textId="77777777" w:rsidR="0007562A" w:rsidRPr="0007562A" w:rsidRDefault="0007562A" w:rsidP="00565A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PDF</w:t>
            </w:r>
          </w:p>
        </w:tc>
      </w:tr>
      <w:tr w:rsidR="0007562A" w:rsidRPr="0007562A" w14:paraId="7B2D4CD5" w14:textId="77777777" w:rsidTr="0007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8B2D84A" w14:textId="77777777" w:rsidR="0007562A" w:rsidRPr="0007562A" w:rsidRDefault="0007562A" w:rsidP="00565AB7">
            <w:pPr>
              <w:rPr>
                <w:lang w:val="es-MX"/>
              </w:rPr>
            </w:pPr>
            <w:r w:rsidRPr="0007562A">
              <w:rPr>
                <w:lang w:val="es-MX"/>
              </w:rPr>
              <w:t>Estructura interna</w:t>
            </w:r>
          </w:p>
        </w:tc>
        <w:tc>
          <w:tcPr>
            <w:tcW w:w="2377" w:type="dxa"/>
          </w:tcPr>
          <w:p w14:paraId="30207995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Texto plano ASCII/UTF-8</w:t>
            </w:r>
          </w:p>
        </w:tc>
        <w:tc>
          <w:tcPr>
            <w:tcW w:w="2378" w:type="dxa"/>
          </w:tcPr>
          <w:p w14:paraId="68E515C7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XML comprimido en ZIP</w:t>
            </w:r>
          </w:p>
        </w:tc>
        <w:tc>
          <w:tcPr>
            <w:tcW w:w="2378" w:type="dxa"/>
          </w:tcPr>
          <w:p w14:paraId="37816C87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PostScript encapsulado</w:t>
            </w:r>
          </w:p>
        </w:tc>
      </w:tr>
      <w:tr w:rsidR="0007562A" w:rsidRPr="0007562A" w14:paraId="43BFBCBF" w14:textId="77777777" w:rsidTr="0007562A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3E986C3" w14:textId="77777777" w:rsidR="0007562A" w:rsidRPr="0007562A" w:rsidRDefault="0007562A" w:rsidP="00565AB7">
            <w:pPr>
              <w:rPr>
                <w:lang w:val="es-MX"/>
              </w:rPr>
            </w:pPr>
            <w:r w:rsidRPr="0007562A">
              <w:rPr>
                <w:lang w:val="es-MX"/>
              </w:rPr>
              <w:t>Compresión</w:t>
            </w:r>
          </w:p>
        </w:tc>
        <w:tc>
          <w:tcPr>
            <w:tcW w:w="2377" w:type="dxa"/>
          </w:tcPr>
          <w:p w14:paraId="00E3923A" w14:textId="77777777" w:rsidR="0007562A" w:rsidRPr="0007562A" w:rsidRDefault="0007562A" w:rsidP="005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Nula</w:t>
            </w:r>
          </w:p>
        </w:tc>
        <w:tc>
          <w:tcPr>
            <w:tcW w:w="2378" w:type="dxa"/>
          </w:tcPr>
          <w:p w14:paraId="356D7511" w14:textId="77777777" w:rsidR="0007562A" w:rsidRPr="0007562A" w:rsidRDefault="0007562A" w:rsidP="005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Moderada (ZIP)</w:t>
            </w:r>
          </w:p>
        </w:tc>
        <w:tc>
          <w:tcPr>
            <w:tcW w:w="2378" w:type="dxa"/>
          </w:tcPr>
          <w:p w14:paraId="4330D748" w14:textId="77777777" w:rsidR="0007562A" w:rsidRPr="0007562A" w:rsidRDefault="0007562A" w:rsidP="005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Variable (Flate/DCT/JBIG2)</w:t>
            </w:r>
          </w:p>
        </w:tc>
      </w:tr>
      <w:tr w:rsidR="0007562A" w:rsidRPr="0007562A" w14:paraId="7A7933F5" w14:textId="77777777" w:rsidTr="0007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DB8D231" w14:textId="77777777" w:rsidR="0007562A" w:rsidRPr="0007562A" w:rsidRDefault="0007562A" w:rsidP="00565AB7">
            <w:pPr>
              <w:rPr>
                <w:lang w:val="es-MX"/>
              </w:rPr>
            </w:pPr>
            <w:r w:rsidRPr="0007562A">
              <w:rPr>
                <w:lang w:val="es-MX"/>
              </w:rPr>
              <w:t>Metadatos</w:t>
            </w:r>
          </w:p>
        </w:tc>
        <w:tc>
          <w:tcPr>
            <w:tcW w:w="2377" w:type="dxa"/>
          </w:tcPr>
          <w:p w14:paraId="26645D5F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Mínimos</w:t>
            </w:r>
          </w:p>
        </w:tc>
        <w:tc>
          <w:tcPr>
            <w:tcW w:w="2378" w:type="dxa"/>
          </w:tcPr>
          <w:p w14:paraId="735EC87F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Extensivos (XML)</w:t>
            </w:r>
          </w:p>
        </w:tc>
        <w:tc>
          <w:tcPr>
            <w:tcW w:w="2378" w:type="dxa"/>
          </w:tcPr>
          <w:p w14:paraId="163E98D0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Robustos (XMP)</w:t>
            </w:r>
          </w:p>
        </w:tc>
      </w:tr>
      <w:tr w:rsidR="0007562A" w:rsidRPr="0007562A" w14:paraId="095E8327" w14:textId="77777777" w:rsidTr="0007562A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6CB3A63" w14:textId="77777777" w:rsidR="0007562A" w:rsidRPr="0007562A" w:rsidRDefault="0007562A" w:rsidP="00565AB7">
            <w:pPr>
              <w:rPr>
                <w:lang w:val="es-MX"/>
              </w:rPr>
            </w:pPr>
            <w:r w:rsidRPr="0007562A">
              <w:rPr>
                <w:lang w:val="es-MX"/>
              </w:rPr>
              <w:t>Preservación de formato</w:t>
            </w:r>
          </w:p>
        </w:tc>
        <w:tc>
          <w:tcPr>
            <w:tcW w:w="2377" w:type="dxa"/>
          </w:tcPr>
          <w:p w14:paraId="0D8BAF86" w14:textId="77777777" w:rsidR="0007562A" w:rsidRPr="0007562A" w:rsidRDefault="0007562A" w:rsidP="005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Inexistente</w:t>
            </w:r>
          </w:p>
        </w:tc>
        <w:tc>
          <w:tcPr>
            <w:tcW w:w="2378" w:type="dxa"/>
          </w:tcPr>
          <w:p w14:paraId="42D96D10" w14:textId="77777777" w:rsidR="0007562A" w:rsidRPr="0007562A" w:rsidRDefault="0007562A" w:rsidP="005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Completa</w:t>
            </w:r>
          </w:p>
        </w:tc>
        <w:tc>
          <w:tcPr>
            <w:tcW w:w="2378" w:type="dxa"/>
          </w:tcPr>
          <w:p w14:paraId="2A39E04C" w14:textId="77777777" w:rsidR="0007562A" w:rsidRPr="0007562A" w:rsidRDefault="0007562A" w:rsidP="005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Fija</w:t>
            </w:r>
          </w:p>
        </w:tc>
      </w:tr>
      <w:tr w:rsidR="0007562A" w:rsidRPr="0007562A" w14:paraId="7888704E" w14:textId="77777777" w:rsidTr="0007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9DA23D9" w14:textId="77777777" w:rsidR="0007562A" w:rsidRPr="0007562A" w:rsidRDefault="0007562A" w:rsidP="00565AB7">
            <w:pPr>
              <w:rPr>
                <w:lang w:val="es-MX"/>
              </w:rPr>
            </w:pPr>
            <w:r w:rsidRPr="0007562A">
              <w:rPr>
                <w:lang w:val="es-MX"/>
              </w:rPr>
              <w:t>Portabilidad</w:t>
            </w:r>
          </w:p>
        </w:tc>
        <w:tc>
          <w:tcPr>
            <w:tcW w:w="2377" w:type="dxa"/>
          </w:tcPr>
          <w:p w14:paraId="109DE38C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Universal</w:t>
            </w:r>
          </w:p>
        </w:tc>
        <w:tc>
          <w:tcPr>
            <w:tcW w:w="2378" w:type="dxa"/>
          </w:tcPr>
          <w:p w14:paraId="142F2FAE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Limitada</w:t>
            </w:r>
          </w:p>
        </w:tc>
        <w:tc>
          <w:tcPr>
            <w:tcW w:w="2378" w:type="dxa"/>
          </w:tcPr>
          <w:p w14:paraId="7144D410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Universal</w:t>
            </w:r>
          </w:p>
        </w:tc>
      </w:tr>
      <w:tr w:rsidR="0007562A" w:rsidRPr="0007562A" w14:paraId="7FB4266B" w14:textId="77777777" w:rsidTr="0007562A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5496257" w14:textId="77777777" w:rsidR="0007562A" w:rsidRPr="0007562A" w:rsidRDefault="0007562A" w:rsidP="00565AB7">
            <w:pPr>
              <w:rPr>
                <w:lang w:val="es-MX"/>
              </w:rPr>
            </w:pPr>
            <w:r w:rsidRPr="0007562A">
              <w:rPr>
                <w:lang w:val="es-MX"/>
              </w:rPr>
              <w:t>Edición</w:t>
            </w:r>
          </w:p>
        </w:tc>
        <w:tc>
          <w:tcPr>
            <w:tcW w:w="2377" w:type="dxa"/>
          </w:tcPr>
          <w:p w14:paraId="0B4E5CC8" w14:textId="77777777" w:rsidR="0007562A" w:rsidRPr="0007562A" w:rsidRDefault="0007562A" w:rsidP="005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Simple</w:t>
            </w:r>
          </w:p>
        </w:tc>
        <w:tc>
          <w:tcPr>
            <w:tcW w:w="2378" w:type="dxa"/>
          </w:tcPr>
          <w:p w14:paraId="584A0879" w14:textId="77777777" w:rsidR="0007562A" w:rsidRPr="0007562A" w:rsidRDefault="0007562A" w:rsidP="005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Completa</w:t>
            </w:r>
          </w:p>
        </w:tc>
        <w:tc>
          <w:tcPr>
            <w:tcW w:w="2378" w:type="dxa"/>
          </w:tcPr>
          <w:p w14:paraId="2B33DD0E" w14:textId="77777777" w:rsidR="0007562A" w:rsidRPr="0007562A" w:rsidRDefault="0007562A" w:rsidP="0056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Restringida</w:t>
            </w:r>
          </w:p>
        </w:tc>
      </w:tr>
      <w:tr w:rsidR="0007562A" w:rsidRPr="00BF6A58" w14:paraId="33F6C98C" w14:textId="77777777" w:rsidTr="0007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D32C9E3" w14:textId="77777777" w:rsidR="0007562A" w:rsidRPr="0007562A" w:rsidRDefault="0007562A" w:rsidP="00565AB7">
            <w:pPr>
              <w:rPr>
                <w:lang w:val="es-MX"/>
              </w:rPr>
            </w:pPr>
            <w:r w:rsidRPr="0007562A">
              <w:rPr>
                <w:lang w:val="es-MX"/>
              </w:rPr>
              <w:t>Seguridad</w:t>
            </w:r>
          </w:p>
        </w:tc>
        <w:tc>
          <w:tcPr>
            <w:tcW w:w="2377" w:type="dxa"/>
          </w:tcPr>
          <w:p w14:paraId="6077DC69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Nula</w:t>
            </w:r>
          </w:p>
        </w:tc>
        <w:tc>
          <w:tcPr>
            <w:tcW w:w="2378" w:type="dxa"/>
          </w:tcPr>
          <w:p w14:paraId="714F84E7" w14:textId="77777777" w:rsidR="0007562A" w:rsidRPr="0007562A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Básica</w:t>
            </w:r>
          </w:p>
        </w:tc>
        <w:tc>
          <w:tcPr>
            <w:tcW w:w="2378" w:type="dxa"/>
          </w:tcPr>
          <w:p w14:paraId="12AA8D2E" w14:textId="77777777" w:rsidR="0007562A" w:rsidRPr="00BF6A58" w:rsidRDefault="0007562A" w:rsidP="0056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07562A">
              <w:rPr>
                <w:lang w:val="es-MX"/>
              </w:rPr>
              <w:t>Avanzada</w:t>
            </w:r>
          </w:p>
        </w:tc>
      </w:tr>
    </w:tbl>
    <w:p w14:paraId="12186021" w14:textId="79E05327" w:rsidR="00D213D9" w:rsidRDefault="00D213D9" w:rsidP="0007562A">
      <w:pPr>
        <w:rPr>
          <w:lang w:val="es-MX"/>
        </w:rPr>
      </w:pPr>
    </w:p>
    <w:p w14:paraId="7B488D41" w14:textId="1E9F1EB6" w:rsidR="0007562A" w:rsidRDefault="0007562A" w:rsidP="0007562A">
      <w:pPr>
        <w:rPr>
          <w:lang w:val="es-MX"/>
        </w:rPr>
      </w:pPr>
      <w:r w:rsidRPr="0007562A">
        <w:rPr>
          <w:lang w:val="es-MX"/>
        </w:rPr>
        <w:t>Análisis Crítico Detallado</w:t>
      </w:r>
      <w:r>
        <w:rPr>
          <w:lang w:val="es-MX"/>
        </w:rPr>
        <w:t>:</w:t>
      </w:r>
    </w:p>
    <w:p w14:paraId="305C8D52" w14:textId="77777777" w:rsidR="0007562A" w:rsidRPr="0007562A" w:rsidRDefault="0007562A" w:rsidP="0007562A">
      <w:pPr>
        <w:rPr>
          <w:b/>
          <w:bCs/>
        </w:rPr>
      </w:pPr>
      <w:r w:rsidRPr="0007562A">
        <w:rPr>
          <w:b/>
          <w:bCs/>
        </w:rPr>
        <w:t>Formato TXT (Texto Plano)</w:t>
      </w:r>
    </w:p>
    <w:p w14:paraId="69A6623F" w14:textId="77777777" w:rsidR="0007562A" w:rsidRPr="0007562A" w:rsidRDefault="0007562A" w:rsidP="0007562A">
      <w:r w:rsidRPr="0007562A">
        <w:rPr>
          <w:b/>
          <w:bCs/>
        </w:rPr>
        <w:t>Ventajas técnicas:</w:t>
      </w:r>
    </w:p>
    <w:p w14:paraId="2F13F476" w14:textId="77777777" w:rsidR="0007562A" w:rsidRPr="0007562A" w:rsidRDefault="0007562A" w:rsidP="0007562A">
      <w:pPr>
        <w:numPr>
          <w:ilvl w:val="0"/>
          <w:numId w:val="1"/>
        </w:numPr>
      </w:pPr>
      <w:r w:rsidRPr="0007562A">
        <w:t>Interoperabilidad máxima a nivel de sistema de codificación (ASCII/UTF-8/UTF-16)</w:t>
      </w:r>
    </w:p>
    <w:p w14:paraId="2B962A16" w14:textId="77777777" w:rsidR="0007562A" w:rsidRPr="0007562A" w:rsidRDefault="0007562A" w:rsidP="0007562A">
      <w:pPr>
        <w:numPr>
          <w:ilvl w:val="0"/>
          <w:numId w:val="1"/>
        </w:numPr>
      </w:pPr>
      <w:r w:rsidRPr="0007562A">
        <w:t>Footprint mínimo en almacenamiento debido a la ausencia de overhead de metadatos</w:t>
      </w:r>
    </w:p>
    <w:p w14:paraId="3AD951F4" w14:textId="77777777" w:rsidR="0007562A" w:rsidRPr="0007562A" w:rsidRDefault="0007562A" w:rsidP="0007562A">
      <w:pPr>
        <w:numPr>
          <w:ilvl w:val="0"/>
          <w:numId w:val="1"/>
        </w:numPr>
      </w:pPr>
      <w:r w:rsidRPr="0007562A">
        <w:lastRenderedPageBreak/>
        <w:t>Compatibilidad retroactiva con sistemas legacy y microcontroladores</w:t>
      </w:r>
    </w:p>
    <w:p w14:paraId="3E29CDD0" w14:textId="77777777" w:rsidR="0007562A" w:rsidRPr="0007562A" w:rsidRDefault="0007562A" w:rsidP="0007562A">
      <w:pPr>
        <w:numPr>
          <w:ilvl w:val="0"/>
          <w:numId w:val="1"/>
        </w:numPr>
      </w:pPr>
      <w:r w:rsidRPr="0007562A">
        <w:t>Parsing optimizado para procesamiento en entornos de recursos limitados</w:t>
      </w:r>
    </w:p>
    <w:p w14:paraId="64C98C09" w14:textId="77777777" w:rsidR="0007562A" w:rsidRPr="0007562A" w:rsidRDefault="0007562A" w:rsidP="0007562A">
      <w:pPr>
        <w:numPr>
          <w:ilvl w:val="0"/>
          <w:numId w:val="1"/>
        </w:numPr>
      </w:pPr>
      <w:r w:rsidRPr="0007562A">
        <w:t>Inmunidad a vulnerabilidades de formato complejas (buffer overflow, XML injection)</w:t>
      </w:r>
    </w:p>
    <w:p w14:paraId="230E2F8E" w14:textId="77777777" w:rsidR="0007562A" w:rsidRPr="0007562A" w:rsidRDefault="0007562A" w:rsidP="0007562A">
      <w:r w:rsidRPr="0007562A">
        <w:rPr>
          <w:b/>
          <w:bCs/>
        </w:rPr>
        <w:t>Desventajas críticas:</w:t>
      </w:r>
    </w:p>
    <w:p w14:paraId="72431ED8" w14:textId="77777777" w:rsidR="0007562A" w:rsidRPr="0007562A" w:rsidRDefault="0007562A" w:rsidP="0007562A">
      <w:pPr>
        <w:numPr>
          <w:ilvl w:val="0"/>
          <w:numId w:val="2"/>
        </w:numPr>
      </w:pPr>
      <w:r w:rsidRPr="0007562A">
        <w:t>Carencia total de capacidades de representación tipográfica y maquetación</w:t>
      </w:r>
    </w:p>
    <w:p w14:paraId="14033085" w14:textId="77777777" w:rsidR="0007562A" w:rsidRPr="0007562A" w:rsidRDefault="0007562A" w:rsidP="0007562A">
      <w:pPr>
        <w:numPr>
          <w:ilvl w:val="0"/>
          <w:numId w:val="2"/>
        </w:numPr>
      </w:pPr>
      <w:r w:rsidRPr="0007562A">
        <w:t>Ausencia de mecanismos de embedding para objetos binarios</w:t>
      </w:r>
    </w:p>
    <w:p w14:paraId="59690F18" w14:textId="77777777" w:rsidR="0007562A" w:rsidRPr="0007562A" w:rsidRDefault="0007562A" w:rsidP="0007562A">
      <w:pPr>
        <w:numPr>
          <w:ilvl w:val="0"/>
          <w:numId w:val="2"/>
        </w:numPr>
      </w:pPr>
      <w:r w:rsidRPr="0007562A">
        <w:t>Imposibilidad de implementar control de acceso granular</w:t>
      </w:r>
    </w:p>
    <w:p w14:paraId="2E74EF13" w14:textId="77777777" w:rsidR="0007562A" w:rsidRPr="0007562A" w:rsidRDefault="0007562A" w:rsidP="0007562A">
      <w:pPr>
        <w:numPr>
          <w:ilvl w:val="0"/>
          <w:numId w:val="2"/>
        </w:numPr>
      </w:pPr>
      <w:r w:rsidRPr="0007562A">
        <w:t>Deficiencia severa en capacidades de indexación y búsqueda estructurada</w:t>
      </w:r>
    </w:p>
    <w:p w14:paraId="57048032" w14:textId="77777777" w:rsidR="0007562A" w:rsidRPr="0007562A" w:rsidRDefault="0007562A" w:rsidP="0007562A">
      <w:pPr>
        <w:numPr>
          <w:ilvl w:val="0"/>
          <w:numId w:val="2"/>
        </w:numPr>
      </w:pPr>
      <w:r w:rsidRPr="0007562A">
        <w:t>Limitaciones fundamentales en internacionalización (problemas con RTL y CJK sin UTF)</w:t>
      </w:r>
    </w:p>
    <w:p w14:paraId="1EBD744F" w14:textId="77777777" w:rsidR="0007562A" w:rsidRPr="0007562A" w:rsidRDefault="0007562A" w:rsidP="0007562A">
      <w:pPr>
        <w:rPr>
          <w:b/>
          <w:bCs/>
          <w:lang w:val="en-US"/>
        </w:rPr>
      </w:pPr>
      <w:r w:rsidRPr="0007562A">
        <w:rPr>
          <w:b/>
          <w:bCs/>
          <w:lang w:val="en-US"/>
        </w:rPr>
        <w:t>Formato DOCX (Office Open XML)</w:t>
      </w:r>
    </w:p>
    <w:p w14:paraId="6523CCF8" w14:textId="77777777" w:rsidR="0007562A" w:rsidRPr="0007562A" w:rsidRDefault="0007562A" w:rsidP="0007562A">
      <w:r w:rsidRPr="0007562A">
        <w:rPr>
          <w:b/>
          <w:bCs/>
        </w:rPr>
        <w:t>Ventajas técnicas:</w:t>
      </w:r>
    </w:p>
    <w:p w14:paraId="297B30DE" w14:textId="77777777" w:rsidR="0007562A" w:rsidRPr="0007562A" w:rsidRDefault="0007562A" w:rsidP="0007562A">
      <w:pPr>
        <w:numPr>
          <w:ilvl w:val="0"/>
          <w:numId w:val="3"/>
        </w:numPr>
      </w:pPr>
      <w:r w:rsidRPr="0007562A">
        <w:t>Arquitectura modular basada en contenedores ZIP con separación MVC (contenido/presentación)</w:t>
      </w:r>
    </w:p>
    <w:p w14:paraId="760E8844" w14:textId="77777777" w:rsidR="0007562A" w:rsidRPr="0007562A" w:rsidRDefault="0007562A" w:rsidP="0007562A">
      <w:pPr>
        <w:numPr>
          <w:ilvl w:val="0"/>
          <w:numId w:val="3"/>
        </w:numPr>
      </w:pPr>
      <w:r w:rsidRPr="0007562A">
        <w:t>Implementación extensiva de namespaces XML para funcionalidades avanzadas</w:t>
      </w:r>
    </w:p>
    <w:p w14:paraId="268E8DD1" w14:textId="77777777" w:rsidR="0007562A" w:rsidRPr="0007562A" w:rsidRDefault="0007562A" w:rsidP="0007562A">
      <w:pPr>
        <w:numPr>
          <w:ilvl w:val="0"/>
          <w:numId w:val="3"/>
        </w:numPr>
      </w:pPr>
      <w:r w:rsidRPr="0007562A">
        <w:t>Capacidades de embedding de objetos OLE y binarios con preservación de metadatos</w:t>
      </w:r>
    </w:p>
    <w:p w14:paraId="45E3612B" w14:textId="77777777" w:rsidR="0007562A" w:rsidRPr="0007562A" w:rsidRDefault="0007562A" w:rsidP="0007562A">
      <w:pPr>
        <w:numPr>
          <w:ilvl w:val="0"/>
          <w:numId w:val="3"/>
        </w:numPr>
      </w:pPr>
      <w:r w:rsidRPr="0007562A">
        <w:t>Soporte para macros y automatización vía VBA (aunque implica vectores de ataque)</w:t>
      </w:r>
    </w:p>
    <w:p w14:paraId="3F138B15" w14:textId="77777777" w:rsidR="0007562A" w:rsidRPr="0007562A" w:rsidRDefault="0007562A" w:rsidP="0007562A">
      <w:pPr>
        <w:numPr>
          <w:ilvl w:val="0"/>
          <w:numId w:val="3"/>
        </w:numPr>
      </w:pPr>
      <w:r w:rsidRPr="0007562A">
        <w:t>Framework robusto para control de cambios y colaboración multiusuario</w:t>
      </w:r>
    </w:p>
    <w:p w14:paraId="6BCB8403" w14:textId="77777777" w:rsidR="0007562A" w:rsidRPr="0007562A" w:rsidRDefault="0007562A" w:rsidP="0007562A">
      <w:r w:rsidRPr="0007562A">
        <w:rPr>
          <w:b/>
          <w:bCs/>
        </w:rPr>
        <w:t>Desventajas críticas:</w:t>
      </w:r>
    </w:p>
    <w:p w14:paraId="799449B1" w14:textId="77777777" w:rsidR="0007562A" w:rsidRPr="0007562A" w:rsidRDefault="0007562A" w:rsidP="0007562A">
      <w:pPr>
        <w:numPr>
          <w:ilvl w:val="0"/>
          <w:numId w:val="4"/>
        </w:numPr>
      </w:pPr>
      <w:r w:rsidRPr="0007562A">
        <w:t>Overhead significativo para documentos simples debido a la estructura XML redundante</w:t>
      </w:r>
    </w:p>
    <w:p w14:paraId="48DC0D00" w14:textId="77777777" w:rsidR="0007562A" w:rsidRPr="0007562A" w:rsidRDefault="0007562A" w:rsidP="0007562A">
      <w:pPr>
        <w:numPr>
          <w:ilvl w:val="0"/>
          <w:numId w:val="4"/>
        </w:numPr>
      </w:pPr>
      <w:r w:rsidRPr="0007562A">
        <w:t>Fragmentación de implementación entre diferentes versiones de procesadores de texto</w:t>
      </w:r>
    </w:p>
    <w:p w14:paraId="3CEBA306" w14:textId="77777777" w:rsidR="0007562A" w:rsidRPr="0007562A" w:rsidRDefault="0007562A" w:rsidP="0007562A">
      <w:pPr>
        <w:numPr>
          <w:ilvl w:val="0"/>
          <w:numId w:val="4"/>
        </w:numPr>
      </w:pPr>
      <w:r w:rsidRPr="0007562A">
        <w:t>Vulnerabilidades inherentes al modelo de macros (CVEs recurrentes)</w:t>
      </w:r>
    </w:p>
    <w:p w14:paraId="36D9F7D8" w14:textId="77777777" w:rsidR="0007562A" w:rsidRPr="0007562A" w:rsidRDefault="0007562A" w:rsidP="0007562A">
      <w:pPr>
        <w:numPr>
          <w:ilvl w:val="0"/>
          <w:numId w:val="4"/>
        </w:numPr>
      </w:pPr>
      <w:r w:rsidRPr="0007562A">
        <w:t>Dependencia de bibliotecas propietarias para renderizado pixel-perfect</w:t>
      </w:r>
    </w:p>
    <w:p w14:paraId="6305EB10" w14:textId="77777777" w:rsidR="0007562A" w:rsidRPr="0007562A" w:rsidRDefault="0007562A" w:rsidP="0007562A">
      <w:pPr>
        <w:numPr>
          <w:ilvl w:val="0"/>
          <w:numId w:val="4"/>
        </w:numPr>
      </w:pPr>
      <w:r w:rsidRPr="0007562A">
        <w:t>Problemas de corrupción de datos en operaciones de E/S concurrentes</w:t>
      </w:r>
    </w:p>
    <w:p w14:paraId="61965838" w14:textId="77777777" w:rsidR="0007562A" w:rsidRPr="0007562A" w:rsidRDefault="0007562A" w:rsidP="0007562A">
      <w:pPr>
        <w:rPr>
          <w:b/>
          <w:bCs/>
        </w:rPr>
      </w:pPr>
      <w:r w:rsidRPr="0007562A">
        <w:rPr>
          <w:b/>
          <w:bCs/>
        </w:rPr>
        <w:t>Formato PDF (Portable Document Format)</w:t>
      </w:r>
    </w:p>
    <w:p w14:paraId="5FC3458B" w14:textId="77777777" w:rsidR="0007562A" w:rsidRPr="0007562A" w:rsidRDefault="0007562A" w:rsidP="0007562A">
      <w:r w:rsidRPr="0007562A">
        <w:rPr>
          <w:b/>
          <w:bCs/>
        </w:rPr>
        <w:t>Ventajas técnicas:</w:t>
      </w:r>
    </w:p>
    <w:p w14:paraId="614FC03C" w14:textId="77777777" w:rsidR="0007562A" w:rsidRPr="0007562A" w:rsidRDefault="0007562A" w:rsidP="0007562A">
      <w:pPr>
        <w:numPr>
          <w:ilvl w:val="0"/>
          <w:numId w:val="5"/>
        </w:numPr>
      </w:pPr>
      <w:r w:rsidRPr="0007562A">
        <w:t>Implementación de flujo de objetos PostScript para preservación exacta del layout</w:t>
      </w:r>
    </w:p>
    <w:p w14:paraId="4B8E965D" w14:textId="77777777" w:rsidR="0007562A" w:rsidRPr="0007562A" w:rsidRDefault="0007562A" w:rsidP="0007562A">
      <w:pPr>
        <w:numPr>
          <w:ilvl w:val="0"/>
          <w:numId w:val="5"/>
        </w:numPr>
      </w:pPr>
      <w:r w:rsidRPr="0007562A">
        <w:t>Incorporación de fuentes mediante subsetting para garantizar fidelidad visual</w:t>
      </w:r>
    </w:p>
    <w:p w14:paraId="382B3C16" w14:textId="77777777" w:rsidR="0007562A" w:rsidRPr="0007562A" w:rsidRDefault="0007562A" w:rsidP="0007562A">
      <w:pPr>
        <w:numPr>
          <w:ilvl w:val="0"/>
          <w:numId w:val="5"/>
        </w:numPr>
      </w:pPr>
      <w:r w:rsidRPr="0007562A">
        <w:t>Soporte para firmas digitales con certificación X.509 y timestamping</w:t>
      </w:r>
    </w:p>
    <w:p w14:paraId="6DACEAB6" w14:textId="77777777" w:rsidR="0007562A" w:rsidRPr="0007562A" w:rsidRDefault="0007562A" w:rsidP="0007562A">
      <w:pPr>
        <w:numPr>
          <w:ilvl w:val="0"/>
          <w:numId w:val="5"/>
        </w:numPr>
      </w:pPr>
      <w:r w:rsidRPr="0007562A">
        <w:t>Capacidades de DRM mediante encriptación AES-256 y control de permisos granular</w:t>
      </w:r>
    </w:p>
    <w:p w14:paraId="1DB53657" w14:textId="77777777" w:rsidR="0007562A" w:rsidRPr="0007562A" w:rsidRDefault="0007562A" w:rsidP="0007562A">
      <w:pPr>
        <w:numPr>
          <w:ilvl w:val="0"/>
          <w:numId w:val="5"/>
        </w:numPr>
      </w:pPr>
      <w:r w:rsidRPr="0007562A">
        <w:lastRenderedPageBreak/>
        <w:t>Optimización para streaming progresivo mediante linearization</w:t>
      </w:r>
    </w:p>
    <w:p w14:paraId="4BF26293" w14:textId="77777777" w:rsidR="0007562A" w:rsidRPr="0007562A" w:rsidRDefault="0007562A" w:rsidP="0007562A">
      <w:r w:rsidRPr="0007562A">
        <w:rPr>
          <w:b/>
          <w:bCs/>
        </w:rPr>
        <w:t>Desventajas críticas:</w:t>
      </w:r>
    </w:p>
    <w:p w14:paraId="2CBC795F" w14:textId="77777777" w:rsidR="0007562A" w:rsidRPr="0007562A" w:rsidRDefault="0007562A" w:rsidP="0007562A">
      <w:pPr>
        <w:numPr>
          <w:ilvl w:val="0"/>
          <w:numId w:val="6"/>
        </w:numPr>
      </w:pPr>
      <w:r w:rsidRPr="0007562A">
        <w:t>Complejidad algorítmica elevada para parseo y renderizado completo</w:t>
      </w:r>
    </w:p>
    <w:p w14:paraId="5588EE6D" w14:textId="77777777" w:rsidR="0007562A" w:rsidRPr="0007562A" w:rsidRDefault="0007562A" w:rsidP="0007562A">
      <w:pPr>
        <w:numPr>
          <w:ilvl w:val="0"/>
          <w:numId w:val="6"/>
        </w:numPr>
      </w:pPr>
      <w:r w:rsidRPr="0007562A">
        <w:t>Vulnerabilidades recurrentes en la implementación de JavaScript y formularios</w:t>
      </w:r>
    </w:p>
    <w:p w14:paraId="012FBF4B" w14:textId="77777777" w:rsidR="0007562A" w:rsidRPr="0007562A" w:rsidRDefault="0007562A" w:rsidP="0007562A">
      <w:pPr>
        <w:numPr>
          <w:ilvl w:val="0"/>
          <w:numId w:val="6"/>
        </w:numPr>
      </w:pPr>
      <w:r w:rsidRPr="0007562A">
        <w:t>Overhead significativo para archivos simples debido a la estructura de objetos</w:t>
      </w:r>
    </w:p>
    <w:p w14:paraId="1FCA3EBF" w14:textId="77777777" w:rsidR="0007562A" w:rsidRPr="0007562A" w:rsidRDefault="0007562A" w:rsidP="0007562A">
      <w:pPr>
        <w:numPr>
          <w:ilvl w:val="0"/>
          <w:numId w:val="6"/>
        </w:numPr>
      </w:pPr>
      <w:r w:rsidRPr="0007562A">
        <w:t>Dificultades fundamentales para la extracción y reutilización de contenido</w:t>
      </w:r>
    </w:p>
    <w:p w14:paraId="2CD5D618" w14:textId="77777777" w:rsidR="0007562A" w:rsidRDefault="0007562A" w:rsidP="0007562A">
      <w:pPr>
        <w:numPr>
          <w:ilvl w:val="0"/>
          <w:numId w:val="6"/>
        </w:numPr>
      </w:pPr>
      <w:r w:rsidRPr="0007562A">
        <w:t>Problemas de accesibilidad para lectores de pantalla debido a la priorización del layout sobre la estructura semántica</w:t>
      </w:r>
    </w:p>
    <w:p w14:paraId="25222FAC" w14:textId="3ECAF579" w:rsidR="0007562A" w:rsidRDefault="0007562A" w:rsidP="0007562A">
      <w:pPr>
        <w:ind w:left="360"/>
      </w:pPr>
      <w:r>
        <w:t>Evaluación de Idoneidad Contextual:</w:t>
      </w:r>
    </w:p>
    <w:p w14:paraId="2682CA52" w14:textId="0EAF6356" w:rsidR="0007562A" w:rsidRDefault="0007562A" w:rsidP="0007562A">
      <w:pPr>
        <w:ind w:left="360"/>
      </w:pPr>
      <w:r>
        <w:t>Para preservación a largo plazo:</w:t>
      </w:r>
    </w:p>
    <w:p w14:paraId="02987E5D" w14:textId="77777777" w:rsidR="0007562A" w:rsidRDefault="0007562A" w:rsidP="0007562A">
      <w:pPr>
        <w:pStyle w:val="Prrafodelista"/>
        <w:numPr>
          <w:ilvl w:val="0"/>
          <w:numId w:val="7"/>
        </w:numPr>
        <w:spacing w:line="360" w:lineRule="auto"/>
      </w:pPr>
      <w:r>
        <w:t>PDF/A (ISO 19005) emerge como el estándar óptimo por su independencia de software propietario y su capacidad de encapsulamiento completo.</w:t>
      </w:r>
    </w:p>
    <w:p w14:paraId="2F346FB5" w14:textId="77777777" w:rsidR="0007562A" w:rsidRDefault="0007562A" w:rsidP="0007562A">
      <w:pPr>
        <w:pStyle w:val="Prrafodelista"/>
        <w:numPr>
          <w:ilvl w:val="0"/>
          <w:numId w:val="7"/>
        </w:numPr>
        <w:spacing w:line="360" w:lineRule="auto"/>
      </w:pPr>
      <w:r>
        <w:t>TXT mantiene valor para preservación de información textual sin formato.</w:t>
      </w:r>
    </w:p>
    <w:p w14:paraId="39BE0BA5" w14:textId="5C29B475" w:rsidR="0007562A" w:rsidRDefault="0007562A" w:rsidP="0007562A">
      <w:pPr>
        <w:pStyle w:val="Prrafodelista"/>
        <w:numPr>
          <w:ilvl w:val="0"/>
          <w:numId w:val="7"/>
        </w:numPr>
        <w:spacing w:line="360" w:lineRule="auto"/>
      </w:pPr>
      <w:r>
        <w:t>DOCX presenta riesgos de obsolescencia debido a la evolución del estándar OOXML.</w:t>
      </w:r>
    </w:p>
    <w:p w14:paraId="639A241B" w14:textId="6B65E339" w:rsidR="0007562A" w:rsidRDefault="0007562A" w:rsidP="0007562A">
      <w:pPr>
        <w:ind w:left="360"/>
      </w:pPr>
      <w:r>
        <w:t>Para colaboración en tiempo real:</w:t>
      </w:r>
    </w:p>
    <w:p w14:paraId="2B67FD3F" w14:textId="77777777" w:rsidR="0007562A" w:rsidRDefault="0007562A" w:rsidP="0007562A">
      <w:pPr>
        <w:pStyle w:val="Prrafodelista"/>
        <w:numPr>
          <w:ilvl w:val="0"/>
          <w:numId w:val="8"/>
        </w:numPr>
        <w:spacing w:line="360" w:lineRule="auto"/>
      </w:pPr>
      <w:r>
        <w:t>DOCX en conjunción con protocolos OT (Operational Transformation) ofrece el mejor equilibrio.</w:t>
      </w:r>
    </w:p>
    <w:p w14:paraId="4F6B20C5" w14:textId="77777777" w:rsidR="0007562A" w:rsidRDefault="0007562A" w:rsidP="0007562A">
      <w:pPr>
        <w:pStyle w:val="Prrafodelista"/>
        <w:numPr>
          <w:ilvl w:val="0"/>
          <w:numId w:val="8"/>
        </w:numPr>
        <w:spacing w:line="360" w:lineRule="auto"/>
      </w:pPr>
      <w:r>
        <w:t>TXT con sistemas de control de versiones (Git) proporciona trazabilidad pero carece de formato.</w:t>
      </w:r>
    </w:p>
    <w:p w14:paraId="3B914AEF" w14:textId="46FCCD89" w:rsidR="0007562A" w:rsidRDefault="0007562A" w:rsidP="0007562A">
      <w:pPr>
        <w:pStyle w:val="Prrafodelista"/>
        <w:numPr>
          <w:ilvl w:val="0"/>
          <w:numId w:val="8"/>
        </w:numPr>
        <w:spacing w:line="360" w:lineRule="auto"/>
      </w:pPr>
      <w:r>
        <w:t>PDF es fundamentalmente inadecuado por su naturaleza de formato finalizado.</w:t>
      </w:r>
    </w:p>
    <w:p w14:paraId="72F350DE" w14:textId="1A9C23ED" w:rsidR="0007562A" w:rsidRDefault="0007562A" w:rsidP="0007562A">
      <w:pPr>
        <w:ind w:left="360"/>
      </w:pPr>
      <w:r>
        <w:t>Para distribución multiplataforma:</w:t>
      </w:r>
    </w:p>
    <w:p w14:paraId="7B724E54" w14:textId="77777777" w:rsidR="0007562A" w:rsidRDefault="0007562A" w:rsidP="0007562A">
      <w:pPr>
        <w:pStyle w:val="Prrafodelista"/>
        <w:numPr>
          <w:ilvl w:val="0"/>
          <w:numId w:val="9"/>
        </w:numPr>
        <w:spacing w:line="360" w:lineRule="auto"/>
      </w:pPr>
      <w:r>
        <w:t>PDF garantiza consistencia visual cross-platform con independencia del sistema de renderizado.</w:t>
      </w:r>
    </w:p>
    <w:p w14:paraId="6B33EC1E" w14:textId="77777777" w:rsidR="0007562A" w:rsidRDefault="0007562A" w:rsidP="0007562A">
      <w:pPr>
        <w:pStyle w:val="Prrafodelista"/>
        <w:numPr>
          <w:ilvl w:val="0"/>
          <w:numId w:val="9"/>
        </w:numPr>
        <w:spacing w:line="360" w:lineRule="auto"/>
      </w:pPr>
      <w:r>
        <w:t>TXT asegura legibilidad universal pero con pérdida total de formato.</w:t>
      </w:r>
    </w:p>
    <w:p w14:paraId="59C48C45" w14:textId="41F621A0" w:rsidR="0007562A" w:rsidRPr="0007562A" w:rsidRDefault="0007562A" w:rsidP="0007562A">
      <w:pPr>
        <w:pStyle w:val="Prrafodelista"/>
        <w:numPr>
          <w:ilvl w:val="0"/>
          <w:numId w:val="9"/>
        </w:numPr>
        <w:spacing w:line="360" w:lineRule="auto"/>
      </w:pPr>
      <w:r>
        <w:t>DOCX requiere software compatible que implemente correctamente las especificaciones ECMA-376.</w:t>
      </w:r>
    </w:p>
    <w:p w14:paraId="1411A385" w14:textId="77777777" w:rsidR="008D503B" w:rsidRDefault="008D503B" w:rsidP="008059D4">
      <w:pPr>
        <w:rPr>
          <w:b/>
          <w:bCs/>
        </w:rPr>
      </w:pPr>
    </w:p>
    <w:p w14:paraId="34FE742F" w14:textId="77777777" w:rsidR="008D503B" w:rsidRDefault="008D503B" w:rsidP="008059D4">
      <w:pPr>
        <w:rPr>
          <w:b/>
          <w:bCs/>
        </w:rPr>
      </w:pPr>
    </w:p>
    <w:p w14:paraId="651F93AD" w14:textId="77777777" w:rsidR="008D503B" w:rsidRDefault="008D503B" w:rsidP="008059D4">
      <w:pPr>
        <w:rPr>
          <w:b/>
          <w:bCs/>
        </w:rPr>
      </w:pPr>
    </w:p>
    <w:p w14:paraId="7F6E2191" w14:textId="20BBF12A" w:rsidR="008059D4" w:rsidRPr="008059D4" w:rsidRDefault="008059D4" w:rsidP="008059D4">
      <w:pPr>
        <w:rPr>
          <w:b/>
          <w:bCs/>
        </w:rPr>
      </w:pPr>
      <w:r w:rsidRPr="008059D4">
        <w:rPr>
          <w:b/>
          <w:bCs/>
        </w:rPr>
        <w:lastRenderedPageBreak/>
        <w:t>Conclusión Técnica</w:t>
      </w:r>
    </w:p>
    <w:p w14:paraId="3F0AC298" w14:textId="77777777" w:rsidR="008059D4" w:rsidRPr="008059D4" w:rsidRDefault="008059D4" w:rsidP="008059D4">
      <w:r w:rsidRPr="008059D4">
        <w:t>La elección entre estos formatos debe basarse en un análisis de requerimientos funcionales específicos:</w:t>
      </w:r>
    </w:p>
    <w:p w14:paraId="1AD81212" w14:textId="77777777" w:rsidR="008059D4" w:rsidRPr="008059D4" w:rsidRDefault="008059D4" w:rsidP="008059D4">
      <w:pPr>
        <w:numPr>
          <w:ilvl w:val="0"/>
          <w:numId w:val="10"/>
        </w:numPr>
      </w:pPr>
      <w:r w:rsidRPr="008059D4">
        <w:t>TXT optimiza para interoperabilidad máxima y footprint mínimo a costa de capacidades de presentación.</w:t>
      </w:r>
    </w:p>
    <w:p w14:paraId="6E39EFA3" w14:textId="77777777" w:rsidR="008059D4" w:rsidRPr="008059D4" w:rsidRDefault="008059D4" w:rsidP="008059D4">
      <w:pPr>
        <w:numPr>
          <w:ilvl w:val="0"/>
          <w:numId w:val="10"/>
        </w:numPr>
      </w:pPr>
      <w:r w:rsidRPr="008059D4">
        <w:t>DOCX prioriza la edición colaborativa y la riqueza de formato a expensas de la portabilidad universal.</w:t>
      </w:r>
    </w:p>
    <w:p w14:paraId="3FAB3BC6" w14:textId="77777777" w:rsidR="008059D4" w:rsidRPr="008059D4" w:rsidRDefault="008059D4" w:rsidP="008059D4">
      <w:pPr>
        <w:numPr>
          <w:ilvl w:val="0"/>
          <w:numId w:val="10"/>
        </w:numPr>
      </w:pPr>
      <w:r w:rsidRPr="008059D4">
        <w:t>PDF maximiza la fidelidad visual y la seguridad documental sacrificando la editabilidad flexible.</w:t>
      </w:r>
    </w:p>
    <w:p w14:paraId="513A3348" w14:textId="57AB5DB1" w:rsidR="0007562A" w:rsidRPr="0007562A" w:rsidRDefault="008059D4" w:rsidP="008059D4">
      <w:pPr>
        <w:jc w:val="both"/>
      </w:pPr>
      <w:r w:rsidRPr="008059D4">
        <w:t>En entornos de producción, la implementación de workflows híbridos que utilicen DOCX para edición y PDF para distribución, con TXT como formato de intercambio para sistemas automatizados, representa la arquitectura documental óptima para la mayoría de los casos de uso empresariales y académicos.</w:t>
      </w:r>
    </w:p>
    <w:sectPr w:rsidR="0007562A" w:rsidRPr="0007562A" w:rsidSect="00A11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5A7F"/>
    <w:multiLevelType w:val="multilevel"/>
    <w:tmpl w:val="E75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0C71"/>
    <w:multiLevelType w:val="multilevel"/>
    <w:tmpl w:val="DFA6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C1CE6"/>
    <w:multiLevelType w:val="hybridMultilevel"/>
    <w:tmpl w:val="D2BAA60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BE598C"/>
    <w:multiLevelType w:val="multilevel"/>
    <w:tmpl w:val="28C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92B1A"/>
    <w:multiLevelType w:val="multilevel"/>
    <w:tmpl w:val="73FA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70B07"/>
    <w:multiLevelType w:val="hybridMultilevel"/>
    <w:tmpl w:val="949476D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F52124"/>
    <w:multiLevelType w:val="multilevel"/>
    <w:tmpl w:val="49D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95B49"/>
    <w:multiLevelType w:val="multilevel"/>
    <w:tmpl w:val="94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02855"/>
    <w:multiLevelType w:val="multilevel"/>
    <w:tmpl w:val="221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526A5"/>
    <w:multiLevelType w:val="multilevel"/>
    <w:tmpl w:val="108E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C08D1"/>
    <w:multiLevelType w:val="hybridMultilevel"/>
    <w:tmpl w:val="C2888550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E71450"/>
    <w:multiLevelType w:val="multilevel"/>
    <w:tmpl w:val="108E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C6CFC"/>
    <w:multiLevelType w:val="multilevel"/>
    <w:tmpl w:val="7A0E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D4E49"/>
    <w:multiLevelType w:val="multilevel"/>
    <w:tmpl w:val="241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2190C"/>
    <w:multiLevelType w:val="multilevel"/>
    <w:tmpl w:val="2E5E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A5FC2"/>
    <w:multiLevelType w:val="multilevel"/>
    <w:tmpl w:val="E1F4C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689210">
    <w:abstractNumId w:val="3"/>
  </w:num>
  <w:num w:numId="2" w16cid:durableId="929585088">
    <w:abstractNumId w:val="0"/>
  </w:num>
  <w:num w:numId="3" w16cid:durableId="246378616">
    <w:abstractNumId w:val="1"/>
  </w:num>
  <w:num w:numId="4" w16cid:durableId="1827238324">
    <w:abstractNumId w:val="13"/>
  </w:num>
  <w:num w:numId="5" w16cid:durableId="1382830088">
    <w:abstractNumId w:val="7"/>
  </w:num>
  <w:num w:numId="6" w16cid:durableId="1541815870">
    <w:abstractNumId w:val="14"/>
  </w:num>
  <w:num w:numId="7" w16cid:durableId="1767143395">
    <w:abstractNumId w:val="5"/>
  </w:num>
  <w:num w:numId="8" w16cid:durableId="165168629">
    <w:abstractNumId w:val="2"/>
  </w:num>
  <w:num w:numId="9" w16cid:durableId="1567573115">
    <w:abstractNumId w:val="10"/>
  </w:num>
  <w:num w:numId="10" w16cid:durableId="431365134">
    <w:abstractNumId w:val="6"/>
  </w:num>
  <w:num w:numId="11" w16cid:durableId="1153988734">
    <w:abstractNumId w:val="4"/>
  </w:num>
  <w:num w:numId="12" w16cid:durableId="1248610764">
    <w:abstractNumId w:val="8"/>
  </w:num>
  <w:num w:numId="13" w16cid:durableId="521481398">
    <w:abstractNumId w:val="12"/>
  </w:num>
  <w:num w:numId="14" w16cid:durableId="1647708113">
    <w:abstractNumId w:val="15"/>
  </w:num>
  <w:num w:numId="15" w16cid:durableId="880626812">
    <w:abstractNumId w:val="9"/>
  </w:num>
  <w:num w:numId="16" w16cid:durableId="10144592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A"/>
    <w:rsid w:val="0007562A"/>
    <w:rsid w:val="000B5637"/>
    <w:rsid w:val="00170F84"/>
    <w:rsid w:val="00197648"/>
    <w:rsid w:val="002E715B"/>
    <w:rsid w:val="00347B3F"/>
    <w:rsid w:val="0038390E"/>
    <w:rsid w:val="00423CA7"/>
    <w:rsid w:val="00565C3B"/>
    <w:rsid w:val="008059D4"/>
    <w:rsid w:val="00894AD4"/>
    <w:rsid w:val="008D503B"/>
    <w:rsid w:val="009F589E"/>
    <w:rsid w:val="00A1103A"/>
    <w:rsid w:val="00A3405F"/>
    <w:rsid w:val="00A75AFA"/>
    <w:rsid w:val="00BF6A58"/>
    <w:rsid w:val="00C04BCA"/>
    <w:rsid w:val="00D213D9"/>
    <w:rsid w:val="00D62A76"/>
    <w:rsid w:val="00E21728"/>
    <w:rsid w:val="00E36434"/>
    <w:rsid w:val="00EC6429"/>
    <w:rsid w:val="00F61843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527C"/>
  <w15:chartTrackingRefBased/>
  <w15:docId w15:val="{76F879E1-5796-43EA-BBCC-A1CDD6D7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4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4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4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4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4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4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4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4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4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4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4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4B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4B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4B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4B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4B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4B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4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4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4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4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4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4B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4B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4B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B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4BC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75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756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0756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1001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Reyes Garcia</dc:creator>
  <cp:keywords/>
  <dc:description/>
  <cp:lastModifiedBy>Luis Enrique Reyes Garcia</cp:lastModifiedBy>
  <cp:revision>6</cp:revision>
  <dcterms:created xsi:type="dcterms:W3CDTF">2025-02-16T08:19:00Z</dcterms:created>
  <dcterms:modified xsi:type="dcterms:W3CDTF">2025-02-16T09:41:00Z</dcterms:modified>
</cp:coreProperties>
</file>