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8D1A" w14:textId="1EA7967E" w:rsidR="00E63DCE" w:rsidRPr="000A7D54" w:rsidRDefault="00A87644" w:rsidP="00A87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D5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475D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A7D5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475DC">
        <w:rPr>
          <w:rFonts w:ascii="Times New Roman" w:hAnsi="Times New Roman" w:cs="Times New Roman"/>
          <w:b/>
          <w:bCs/>
          <w:sz w:val="28"/>
          <w:szCs w:val="28"/>
        </w:rPr>
        <w:t>Разработка оконного приложения для работы с базой данных</w:t>
      </w:r>
    </w:p>
    <w:p w14:paraId="54A219F4" w14:textId="52A9C9D9" w:rsidR="000A775B" w:rsidRDefault="00F475DC" w:rsidP="00F475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лабораторной работы необходимо разработать полноценное приложение для работы с информацией в созданной в предыдущей лабораторной работе ба</w:t>
      </w:r>
      <w:r w:rsidR="00D3625D">
        <w:rPr>
          <w:rFonts w:ascii="Times New Roman" w:hAnsi="Times New Roman" w:cs="Times New Roman"/>
          <w:sz w:val="28"/>
          <w:szCs w:val="28"/>
        </w:rPr>
        <w:t>зе</w:t>
      </w:r>
      <w:r>
        <w:rPr>
          <w:rFonts w:ascii="Times New Roman" w:hAnsi="Times New Roman" w:cs="Times New Roman"/>
          <w:sz w:val="28"/>
          <w:szCs w:val="28"/>
        </w:rPr>
        <w:t xml:space="preserve"> данных. Приложение должно содержать в себе главную форму для переключения на редактирование таблиц, а также </w:t>
      </w:r>
      <w:r w:rsidR="00A167AE">
        <w:rPr>
          <w:rFonts w:ascii="Times New Roman" w:hAnsi="Times New Roman" w:cs="Times New Roman"/>
          <w:sz w:val="28"/>
          <w:szCs w:val="28"/>
        </w:rPr>
        <w:t>сами формы с таблицами.</w:t>
      </w:r>
    </w:p>
    <w:p w14:paraId="1F2C544E" w14:textId="2EFEB8D3" w:rsidR="00DE4A9C" w:rsidRDefault="00A167AE" w:rsidP="00DE4A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 содержит в себе 4 кнопки для перехода на соответствующие формы работы с таблицами (см. рис. 1)</w:t>
      </w:r>
      <w:r w:rsidR="00016EA6">
        <w:rPr>
          <w:rFonts w:ascii="Times New Roman" w:hAnsi="Times New Roman" w:cs="Times New Roman"/>
          <w:sz w:val="28"/>
          <w:szCs w:val="28"/>
        </w:rPr>
        <w:t>, а также краткую информацию о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473A4B" w14:textId="5F1E0ED8" w:rsidR="00A167AE" w:rsidRDefault="00016EA6" w:rsidP="00A16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E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D6BAD" wp14:editId="5E117764">
            <wp:extent cx="2523682" cy="1657350"/>
            <wp:effectExtent l="0" t="0" r="0" b="0"/>
            <wp:docPr id="129541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13207" name=""/>
                    <pic:cNvPicPr/>
                  </pic:nvPicPr>
                  <pic:blipFill rotWithShape="1">
                    <a:blip r:embed="rId6"/>
                    <a:srcRect b="3405"/>
                    <a:stretch/>
                  </pic:blipFill>
                  <pic:spPr bwMode="auto">
                    <a:xfrm>
                      <a:off x="0" y="0"/>
                      <a:ext cx="2536661" cy="166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AB983" w14:textId="4C013213" w:rsidR="00016EA6" w:rsidRDefault="00016EA6" w:rsidP="00A167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Главная форма приложения</w:t>
      </w:r>
    </w:p>
    <w:p w14:paraId="06F7369A" w14:textId="77777777" w:rsidR="00D67F93" w:rsidRDefault="00D67F93" w:rsidP="008C37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BA240B" w14:textId="4C32453B" w:rsidR="008C3759" w:rsidRDefault="001D2488" w:rsidP="008C3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таблиц использован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>, который представляет собой произвольную таблицу, вид которой может менять сам разработчик. А именно он может указать столбцы, которые должны отображаться в таблицы, их название и ширину. Ширину можно задать с помощью заранее подготовленных шаблонов: по названию заголовка, по свободному пространству, по ширине максимальной ячейки и т.д.</w:t>
      </w:r>
    </w:p>
    <w:p w14:paraId="1F4FB81C" w14:textId="39BE54A3" w:rsidR="001D2488" w:rsidRDefault="001D2488" w:rsidP="008C3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уникального номера строки в таблице выбран</w:t>
      </w:r>
      <w:r>
        <w:rPr>
          <w:rFonts w:ascii="Times New Roman" w:hAnsi="Times New Roman" w:cs="Times New Roman"/>
          <w:sz w:val="28"/>
          <w:szCs w:val="28"/>
        </w:rPr>
        <w:t xml:space="preserve"> шаблон ширины по названию заголовка, так как нет необходимости выделять много пространства для числового столбца. Уникальный номер представляет собой идентификатор записи в таблице</w:t>
      </w:r>
      <w:r w:rsidR="00ED2F1E">
        <w:rPr>
          <w:rFonts w:ascii="Times New Roman" w:hAnsi="Times New Roman" w:cs="Times New Roman"/>
          <w:sz w:val="28"/>
          <w:szCs w:val="28"/>
        </w:rPr>
        <w:t xml:space="preserve"> и генерируется всегда автоматически при добавлении новой записи. Уникальность подразумевает, что одно и то же значение не может повториться 2 раза в рамках данного столбца.</w:t>
      </w:r>
    </w:p>
    <w:p w14:paraId="0605105B" w14:textId="7A24006C" w:rsidR="00ED2F1E" w:rsidRPr="00ED2F1E" w:rsidRDefault="00ED2F1E" w:rsidP="008C3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остальных полей во всех таблицах ширина выставляется в зависимости от количества свободного места в объекте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. Ширина этих столбцов распределена равномерно с помощью установленного в настройках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C76600">
        <w:rPr>
          <w:rFonts w:ascii="Times New Roman" w:hAnsi="Times New Roman" w:cs="Times New Roman"/>
          <w:sz w:val="28"/>
          <w:szCs w:val="28"/>
        </w:rPr>
        <w:t xml:space="preserve"> для </w:t>
      </w:r>
      <w:r w:rsidR="00C76600">
        <w:rPr>
          <w:rFonts w:ascii="Times New Roman" w:hAnsi="Times New Roman" w:cs="Times New Roman"/>
          <w:sz w:val="28"/>
          <w:szCs w:val="28"/>
          <w:lang w:val="en-US"/>
        </w:rPr>
        <w:t>AutoSizeMode</w:t>
      </w:r>
      <w:r w:rsidR="00C76600">
        <w:rPr>
          <w:rFonts w:ascii="Times New Roman" w:hAnsi="Times New Roman" w:cs="Times New Roman"/>
          <w:sz w:val="28"/>
          <w:szCs w:val="28"/>
        </w:rPr>
        <w:t xml:space="preserve"> (см. рис.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10A2BF" w14:textId="46FF2279" w:rsidR="001D2488" w:rsidRDefault="001D2488" w:rsidP="001D24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D24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DA5FFD" wp14:editId="48301DE3">
            <wp:extent cx="5638800" cy="3458625"/>
            <wp:effectExtent l="0" t="0" r="0" b="8890"/>
            <wp:docPr id="1376392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92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9224" cy="34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129" w14:textId="4BC50A58" w:rsidR="00ED2F1E" w:rsidRDefault="00ED2F1E" w:rsidP="001D24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настройки столбцов в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</w:p>
    <w:p w14:paraId="3B30BC26" w14:textId="77777777" w:rsidR="001172DE" w:rsidRDefault="001172DE" w:rsidP="001172DE">
      <w:pPr>
        <w:rPr>
          <w:rFonts w:ascii="Times New Roman" w:hAnsi="Times New Roman" w:cs="Times New Roman"/>
          <w:sz w:val="28"/>
          <w:szCs w:val="28"/>
        </w:rPr>
      </w:pPr>
    </w:p>
    <w:p w14:paraId="69124C6E" w14:textId="32D9A3D2" w:rsidR="001172DE" w:rsidRDefault="00D3625D" w:rsidP="00117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данных из таблицы необходимо сначала получить массив с необходимой для вывода информацией. Этот массив формируется на этапе запуска формы</w:t>
      </w:r>
      <w:r w:rsidR="00A0054C">
        <w:rPr>
          <w:rFonts w:ascii="Times New Roman" w:hAnsi="Times New Roman" w:cs="Times New Roman"/>
          <w:sz w:val="28"/>
          <w:szCs w:val="28"/>
        </w:rPr>
        <w:t xml:space="preserve"> с помощью следующего кода:</w:t>
      </w:r>
    </w:p>
    <w:p w14:paraId="465B9F7A" w14:textId="67A3978B" w:rsidR="00A0054C" w:rsidRDefault="00A0054C" w:rsidP="00A0054C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98BD0" wp14:editId="6BCACB15">
            <wp:extent cx="5940425" cy="2167255"/>
            <wp:effectExtent l="0" t="0" r="3175" b="4445"/>
            <wp:docPr id="126711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17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6D1" w14:textId="1C100DD2" w:rsidR="00A0054C" w:rsidRDefault="00A0054C" w:rsidP="00A00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форме также есть кнопки добавления, удаления и изменения записей. Добавление работает следующим образом: сначала считывается информация из полей для записи информации и если они не пустые, то начинается добавление записей в таблицу (иначе выводится сообщение об ошибке с помощью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r>
        <w:rPr>
          <w:rFonts w:ascii="Times New Roman" w:hAnsi="Times New Roman" w:cs="Times New Roman"/>
          <w:sz w:val="28"/>
          <w:szCs w:val="28"/>
        </w:rPr>
        <w:t>). Для добавления необходимо создать создать объект класса той таблицы, в которую вносится информация. В этом объекте необходимо указать полученные из полей данные и затем сохранить объект в таблице. После сохранения также очищаются все поля очищаются, а данные в таблице обновляются:</w:t>
      </w:r>
    </w:p>
    <w:p w14:paraId="1DB9C5A7" w14:textId="5B1D755E" w:rsidR="00A0054C" w:rsidRDefault="00A0054C" w:rsidP="00A0054C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5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2C8B84" wp14:editId="7A9C28DF">
            <wp:extent cx="5940425" cy="5412740"/>
            <wp:effectExtent l="0" t="0" r="3175" b="0"/>
            <wp:docPr id="139869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93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3794" w14:textId="3475536F" w:rsidR="00A0054C" w:rsidRDefault="00A0054C" w:rsidP="00A00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таблиц работает следующим образом: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A00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свободно изменять (если не изменить соответствующие настройки). После нажатия на соответствующую кнопку происходит считывание всех строк из элемента и затем выполняется получение объекта из таблицы по уникальному номеру, который указан в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. Затем все строки перезаписываются, и таблица сохраняется, а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A00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обновляется:</w:t>
      </w:r>
    </w:p>
    <w:p w14:paraId="5A1F05D9" w14:textId="7B6E0506" w:rsidR="00A0054C" w:rsidRDefault="00A0054C" w:rsidP="00A0054C">
      <w:pPr>
        <w:jc w:val="both"/>
        <w:rPr>
          <w:rFonts w:ascii="Times New Roman" w:hAnsi="Times New Roman" w:cs="Times New Roman"/>
          <w:sz w:val="28"/>
          <w:szCs w:val="28"/>
        </w:rPr>
      </w:pPr>
      <w:r w:rsidRPr="00A00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C3A519" wp14:editId="24247DE0">
            <wp:extent cx="5940425" cy="1484630"/>
            <wp:effectExtent l="0" t="0" r="3175" b="1270"/>
            <wp:docPr id="795246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46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AE08" w14:textId="174CAC6B" w:rsidR="00A0054C" w:rsidRDefault="00A0054C" w:rsidP="00A00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работает следующим образом: пользователь может свободно выбирать любую строку. И если пользователь выберет строку и нажмёт кнопку удаления, то в функцию удаления будет передана ссылка на объект, который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удалить. Затем происходит </w:t>
      </w:r>
      <w:r w:rsidR="00856FA7">
        <w:rPr>
          <w:rFonts w:ascii="Times New Roman" w:hAnsi="Times New Roman" w:cs="Times New Roman"/>
          <w:sz w:val="28"/>
          <w:szCs w:val="28"/>
        </w:rPr>
        <w:t xml:space="preserve">удаление из </w:t>
      </w:r>
      <w:r w:rsidR="00856FA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56F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56FA7">
        <w:rPr>
          <w:rFonts w:ascii="Times New Roman" w:hAnsi="Times New Roman" w:cs="Times New Roman"/>
          <w:sz w:val="28"/>
          <w:szCs w:val="28"/>
        </w:rPr>
        <w:t xml:space="preserve">таблица обновляется. Также если пользователь не выберет никаких записей, то будет выведена соответствующая ошибка с помощью </w:t>
      </w:r>
      <w:r w:rsidR="00856FA7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="00856FA7">
        <w:rPr>
          <w:rFonts w:ascii="Times New Roman" w:hAnsi="Times New Roman" w:cs="Times New Roman"/>
          <w:sz w:val="28"/>
          <w:szCs w:val="28"/>
        </w:rPr>
        <w:t>:</w:t>
      </w:r>
    </w:p>
    <w:p w14:paraId="16842094" w14:textId="6E7438C2" w:rsidR="00856FA7" w:rsidRDefault="00856FA7" w:rsidP="00A00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F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B262E2" wp14:editId="22E4A479">
            <wp:extent cx="5940425" cy="4959985"/>
            <wp:effectExtent l="0" t="0" r="3175" b="0"/>
            <wp:docPr id="52696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60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DD74" w14:textId="3E5E4AB7" w:rsidR="00856FA7" w:rsidRDefault="007A7F35" w:rsidP="00A00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формы для работы с таблицами работают по такому же принципу. Исключением являются ссылки на другие таблицы: они отображаются в виде уникальных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менять после добавления их нельзя.</w:t>
      </w:r>
    </w:p>
    <w:p w14:paraId="74DD5A3E" w14:textId="43C762F6" w:rsidR="00845492" w:rsidRDefault="00845492" w:rsidP="0084549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4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2C4CDC" wp14:editId="14DE22B8">
            <wp:extent cx="5940425" cy="3062605"/>
            <wp:effectExtent l="0" t="0" r="3175" b="4445"/>
            <wp:docPr id="1997670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70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513F" w14:textId="179A34A8" w:rsidR="00845492" w:rsidRDefault="00845492" w:rsidP="008454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Форма работы с жанрами книг</w:t>
      </w:r>
    </w:p>
    <w:p w14:paraId="69D4045F" w14:textId="77777777" w:rsidR="00845492" w:rsidRDefault="00845492" w:rsidP="008454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982FF" w14:textId="0BC3CC88" w:rsidR="00845492" w:rsidRPr="005F6D5A" w:rsidRDefault="005F6D5A" w:rsidP="0084549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D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8A2C3C" wp14:editId="2FA0F11A">
            <wp:extent cx="5734050" cy="2945788"/>
            <wp:effectExtent l="0" t="0" r="0" b="6985"/>
            <wp:docPr id="62482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29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900" cy="29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37C" w14:textId="1B21BBF3" w:rsidR="00845492" w:rsidRDefault="00845492" w:rsidP="008454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Форма работы с книгами</w:t>
      </w:r>
    </w:p>
    <w:p w14:paraId="15EAD5FD" w14:textId="77777777" w:rsidR="00845492" w:rsidRDefault="00845492" w:rsidP="008454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51AF9" w14:textId="708EAB6A" w:rsidR="00845492" w:rsidRDefault="0004292B" w:rsidP="00845492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9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52E670" wp14:editId="6E23043F">
            <wp:extent cx="5940425" cy="3051810"/>
            <wp:effectExtent l="0" t="0" r="3175" b="0"/>
            <wp:docPr id="768493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93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6685" w14:textId="29CD52BE" w:rsidR="00845492" w:rsidRDefault="00845492" w:rsidP="008454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Форма работы с посетителями</w:t>
      </w:r>
    </w:p>
    <w:p w14:paraId="7FDC28B8" w14:textId="77777777" w:rsidR="00845492" w:rsidRDefault="00845492" w:rsidP="008454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E6D3D" w14:textId="08284504" w:rsidR="00845492" w:rsidRDefault="0004292B" w:rsidP="00845492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9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EC6AE5" wp14:editId="75894AE9">
            <wp:extent cx="5940425" cy="3051810"/>
            <wp:effectExtent l="0" t="0" r="3175" b="0"/>
            <wp:docPr id="99578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89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7350" w14:textId="69B17D99" w:rsidR="00845492" w:rsidRPr="007A7F35" w:rsidRDefault="00845492" w:rsidP="008454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Форма работы с выдачами книг</w:t>
      </w:r>
    </w:p>
    <w:sectPr w:rsidR="00845492" w:rsidRPr="007A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2AF"/>
    <w:multiLevelType w:val="hybridMultilevel"/>
    <w:tmpl w:val="1E9CBD2C"/>
    <w:lvl w:ilvl="0" w:tplc="E7B6CB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1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E"/>
    <w:rsid w:val="00016EA6"/>
    <w:rsid w:val="00023024"/>
    <w:rsid w:val="0004292B"/>
    <w:rsid w:val="000811C5"/>
    <w:rsid w:val="000A775B"/>
    <w:rsid w:val="000A7D54"/>
    <w:rsid w:val="0011461D"/>
    <w:rsid w:val="001172DE"/>
    <w:rsid w:val="00137EA5"/>
    <w:rsid w:val="00146069"/>
    <w:rsid w:val="001D2488"/>
    <w:rsid w:val="00230650"/>
    <w:rsid w:val="00295E80"/>
    <w:rsid w:val="002D10C1"/>
    <w:rsid w:val="00373864"/>
    <w:rsid w:val="003A4041"/>
    <w:rsid w:val="0044560B"/>
    <w:rsid w:val="005F6D5A"/>
    <w:rsid w:val="006361C2"/>
    <w:rsid w:val="007601E4"/>
    <w:rsid w:val="007A7F35"/>
    <w:rsid w:val="007D6742"/>
    <w:rsid w:val="008300FF"/>
    <w:rsid w:val="00845492"/>
    <w:rsid w:val="0085606C"/>
    <w:rsid w:val="00856FA7"/>
    <w:rsid w:val="008C3759"/>
    <w:rsid w:val="00985448"/>
    <w:rsid w:val="009E6EB3"/>
    <w:rsid w:val="00A0054C"/>
    <w:rsid w:val="00A02070"/>
    <w:rsid w:val="00A167AE"/>
    <w:rsid w:val="00A256A5"/>
    <w:rsid w:val="00A5714F"/>
    <w:rsid w:val="00A87644"/>
    <w:rsid w:val="00A91447"/>
    <w:rsid w:val="00AC45F4"/>
    <w:rsid w:val="00AF3FD1"/>
    <w:rsid w:val="00B07346"/>
    <w:rsid w:val="00B12B8D"/>
    <w:rsid w:val="00B46F56"/>
    <w:rsid w:val="00B56509"/>
    <w:rsid w:val="00BE0829"/>
    <w:rsid w:val="00BF65B2"/>
    <w:rsid w:val="00C76600"/>
    <w:rsid w:val="00C77AB1"/>
    <w:rsid w:val="00CF5415"/>
    <w:rsid w:val="00D13AA1"/>
    <w:rsid w:val="00D3625D"/>
    <w:rsid w:val="00D52048"/>
    <w:rsid w:val="00D67F93"/>
    <w:rsid w:val="00DE4A9C"/>
    <w:rsid w:val="00DE6A3D"/>
    <w:rsid w:val="00DF7166"/>
    <w:rsid w:val="00E63DCE"/>
    <w:rsid w:val="00E94D0B"/>
    <w:rsid w:val="00EB3B65"/>
    <w:rsid w:val="00ED2F1E"/>
    <w:rsid w:val="00F3647B"/>
    <w:rsid w:val="00F475DC"/>
    <w:rsid w:val="00F526A5"/>
    <w:rsid w:val="00F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EC71"/>
  <w15:chartTrackingRefBased/>
  <w15:docId w15:val="{A6C96CD7-7178-471D-A6CE-8E24789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60B"/>
    <w:rPr>
      <w:color w:val="666666"/>
    </w:rPr>
  </w:style>
  <w:style w:type="paragraph" w:styleId="a4">
    <w:name w:val="List Paragraph"/>
    <w:basedOn w:val="a"/>
    <w:uiPriority w:val="34"/>
    <w:qFormat/>
    <w:rsid w:val="0083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5255F-1B8E-46F4-ABBA-1EFE0588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49</cp:revision>
  <dcterms:created xsi:type="dcterms:W3CDTF">2024-03-29T08:58:00Z</dcterms:created>
  <dcterms:modified xsi:type="dcterms:W3CDTF">2024-06-01T11:42:00Z</dcterms:modified>
</cp:coreProperties>
</file>