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8"/>
          <w:shd w:fill="auto" w:val="clear"/>
        </w:rPr>
        <w:t xml:space="preserve">Тест План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Это документ описывающий весь объем работ по тестирования сайта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23527C"/>
            <w:spacing w:val="0"/>
            <w:position w:val="0"/>
            <w:sz w:val="24"/>
            <w:u w:val="single"/>
            <w:shd w:fill="FFFFFF" w:val="clear"/>
          </w:rPr>
          <w:t xml:space="preserve">https://www.etsy.com</w:t>
        </w:r>
      </w:hyperlink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FF" w:val="clear"/>
        </w:rPr>
        <w:t xml:space="preserve">.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Введение -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Целью данного тест-плана является описание тестирования сайта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23527C"/>
            <w:spacing w:val="0"/>
            <w:position w:val="0"/>
            <w:sz w:val="24"/>
            <w:u w:val="single"/>
            <w:shd w:fill="FFFFFF" w:val="clear"/>
          </w:rPr>
          <w:t xml:space="preserve">https://www.etsy.com</w:t>
        </w:r>
      </w:hyperlink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.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продукт в который захочется вернуться уже после первого посещения. сайт (интернет магазин)где пользователи смогут покупать товары декора, создающие радость и позитивное настроение. Тестирование будет проходить с 12.06.2022 до 14.06.2022 года.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Ответственный за тестирование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- Печенежский Данил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Фичи который будут тестироваться 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Список товара который можно купить.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Список товара можно сортировать ввиду вариантов сортировки. 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Корзина в которой покупатель сможет убрать/добавить товар для покупки.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Пользователь может из корзины вернуться обратно и продолжить покупки.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Наличие политики конфиденциальности и ее настройка.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Переходы на соц. сети.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Переходы на страницы сайта.</w:t>
      </w: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Фичи которые не будут тестироваться -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Код сайта.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Безопасность сайта.</w:t>
      </w:r>
    </w:p>
    <w:p>
      <w:pPr>
        <w:numPr>
          <w:ilvl w:val="0"/>
          <w:numId w:val="7"/>
        </w:numPr>
        <w:spacing w:before="0" w:after="20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Платёжные системы сайта.</w:t>
      </w:r>
    </w:p>
    <w:p>
      <w:pPr>
        <w:spacing w:before="0" w:after="20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Задания тестирования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Тестирование будет проходить методом Черного ящика. Тест планом будет покрыт только интерфейс пользователя и функционал.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Виды применяемого тестирования 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Тестирование пользовательского интерфейса, тестирование стабильности или надежности, Повторное тестирование.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Критерии начала тестирования - 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02124"/>
          <w:spacing w:val="0"/>
          <w:position w:val="0"/>
          <w:sz w:val="22"/>
          <w:u w:val="single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  <w:t xml:space="preserve">Готовность тестовой платформы (тестового стенда).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02124"/>
          <w:spacing w:val="0"/>
          <w:position w:val="0"/>
          <w:sz w:val="22"/>
          <w:u w:val="single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  <w:t xml:space="preserve">Законченность разработки требуемого функционала. </w:t>
      </w: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02124"/>
          <w:spacing w:val="0"/>
          <w:position w:val="0"/>
          <w:sz w:val="22"/>
          <w:u w:val="single"/>
          <w:shd w:fill="FFFFFF" w:val="clear"/>
        </w:rPr>
      </w:pPr>
      <w:r>
        <w:rPr>
          <w:rFonts w:ascii="Arial" w:hAnsi="Arial" w:cs="Arial" w:eastAsia="Arial"/>
          <w:color w:val="202124"/>
          <w:spacing w:val="0"/>
          <w:position w:val="0"/>
          <w:sz w:val="22"/>
          <w:shd w:fill="FFFFFF" w:val="clear"/>
        </w:rPr>
        <w:t xml:space="preserve">Наличие всей необходимой документации.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303134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Критерии остановки тестирования -</w:t>
      </w:r>
      <w:r>
        <w:rPr>
          <w:rFonts w:ascii="Arial" w:hAnsi="Arial" w:cs="Arial" w:eastAsia="Arial"/>
          <w:color w:val="303134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      1)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Остановить тестирование, когда установленные/запланированные сроки тестирования подходят к концу.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      2)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Остановить тестирование, когда мы не сможем обнаружить больше ошибок даже после выполнения всех запланированных тестовых случаев.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Окружение: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Браузеры (Mozilla Firefox, Chrome,Opera.)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Операционные системы: Windows 11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Разрешение экрана: 1366х768; 1280х1024; 1680х1050; 1768х992; 1920х1080.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Риски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-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При недостатке тестировщиков - набрать дополнительных из числа тестировщиков компании Wizards Dev.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FFFFFF" w:val="clear"/>
        </w:rPr>
        <w:t xml:space="preserve">Итог -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FFFFFF" w:val="clear"/>
        </w:rPr>
        <w:t xml:space="preserve">Итогом тестирование будет документ Тест Репорт.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3">
    <w:abstractNumId w:val="18"/>
  </w:num>
  <w:num w:numId="7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etsy.com/" Id="docRId0" Type="http://schemas.openxmlformats.org/officeDocument/2006/relationships/hyperlink" /><Relationship TargetMode="External" Target="https://www.etsy.com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